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A9" w:rsidRDefault="00543580" w:rsidP="005435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2322DF" w:rsidRDefault="002322DF" w:rsidP="005435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ЗАКОНОДАТЕЛЬНОГО СОБРАНИЯ ИРКУТСКОЙ ОБЛАСТИ</w:t>
      </w:r>
    </w:p>
    <w:p w:rsidR="00543580" w:rsidRDefault="00543580" w:rsidP="005435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42A4" w:rsidRPr="00FB2A1A" w:rsidRDefault="0053190B" w:rsidP="002322D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 New Roman" w:hAnsi="Times New Roman"/>
        </w:rPr>
        <w:t xml:space="preserve"> </w:t>
      </w:r>
      <w:r w:rsidR="00CF42A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11 июня 2014 года </w:t>
      </w:r>
      <w:r w:rsidR="00CF42A4">
        <w:rPr>
          <w:rFonts w:ascii="Times New Roman" w:hAnsi="Times New Roman"/>
        </w:rPr>
        <w:t xml:space="preserve">в актовом зале ПУ -50 </w:t>
      </w:r>
      <w:r>
        <w:rPr>
          <w:rFonts w:ascii="Times New Roman" w:hAnsi="Times New Roman"/>
        </w:rPr>
        <w:t>Законодательн</w:t>
      </w:r>
      <w:r w:rsidR="00FB2A1A">
        <w:rPr>
          <w:rFonts w:ascii="Times New Roman" w:hAnsi="Times New Roman"/>
        </w:rPr>
        <w:t>ым</w:t>
      </w:r>
      <w:r>
        <w:rPr>
          <w:rFonts w:ascii="Times New Roman" w:hAnsi="Times New Roman"/>
        </w:rPr>
        <w:t xml:space="preserve"> Собрание</w:t>
      </w:r>
      <w:r w:rsidR="00FB2A1A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Иркутской области прове</w:t>
      </w:r>
      <w:r w:rsidR="00FB2A1A">
        <w:rPr>
          <w:rFonts w:ascii="Times New Roman" w:hAnsi="Times New Roman"/>
        </w:rPr>
        <w:t>ден</w:t>
      </w:r>
      <w:r>
        <w:rPr>
          <w:rFonts w:ascii="Times New Roman" w:hAnsi="Times New Roman"/>
        </w:rPr>
        <w:t xml:space="preserve"> семинар </w:t>
      </w:r>
      <w:r w:rsidR="00CF42A4">
        <w:rPr>
          <w:rFonts w:ascii="Times New Roman" w:hAnsi="Times New Roman"/>
        </w:rPr>
        <w:t xml:space="preserve">с депутатами </w:t>
      </w:r>
      <w:r w:rsidR="00CF42A4" w:rsidRPr="00FB2A1A">
        <w:rPr>
          <w:rFonts w:ascii="TimesNewRomanPSMT" w:eastAsiaTheme="minorHAnsi" w:hAnsi="TimesNewRomanPSMT" w:cs="TimesNewRomanPSMT"/>
          <w:lang w:eastAsia="en-US"/>
        </w:rPr>
        <w:t>районных дум и дум поселений</w:t>
      </w:r>
      <w:r w:rsidR="00CF42A4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CF42A4" w:rsidRPr="00FB2A1A">
        <w:rPr>
          <w:rFonts w:ascii="TimesNewRomanPSMT" w:eastAsiaTheme="minorHAnsi" w:hAnsi="TimesNewRomanPSMT" w:cs="TimesNewRomanPSMT"/>
          <w:lang w:eastAsia="en-US"/>
        </w:rPr>
        <w:t xml:space="preserve">муниципальных образований </w:t>
      </w:r>
      <w:proofErr w:type="spellStart"/>
      <w:r w:rsidR="00CF42A4" w:rsidRPr="00FB2A1A">
        <w:rPr>
          <w:rFonts w:ascii="TimesNewRomanPSMT" w:eastAsiaTheme="minorHAnsi" w:hAnsi="TimesNewRomanPSMT" w:cs="TimesNewRomanPSMT"/>
          <w:lang w:eastAsia="en-US"/>
        </w:rPr>
        <w:t>Заларинского</w:t>
      </w:r>
      <w:proofErr w:type="spellEnd"/>
      <w:r w:rsidR="00CF42A4" w:rsidRPr="00FB2A1A">
        <w:rPr>
          <w:rFonts w:ascii="TimesNewRomanPSMT" w:eastAsiaTheme="minorHAnsi" w:hAnsi="TimesNewRomanPSMT" w:cs="TimesNewRomanPSMT"/>
          <w:lang w:eastAsia="en-US"/>
        </w:rPr>
        <w:t xml:space="preserve"> и </w:t>
      </w:r>
      <w:proofErr w:type="spellStart"/>
      <w:r w:rsidR="00CF42A4" w:rsidRPr="00FB2A1A">
        <w:rPr>
          <w:rFonts w:ascii="TimesNewRomanPSMT" w:eastAsiaTheme="minorHAnsi" w:hAnsi="TimesNewRomanPSMT" w:cs="TimesNewRomanPSMT"/>
          <w:lang w:eastAsia="en-US"/>
        </w:rPr>
        <w:t>Балаган</w:t>
      </w:r>
      <w:r w:rsidR="00CF42A4">
        <w:rPr>
          <w:rFonts w:ascii="TimesNewRomanPSMT" w:eastAsiaTheme="minorHAnsi" w:hAnsi="TimesNewRomanPSMT" w:cs="TimesNewRomanPSMT"/>
          <w:lang w:eastAsia="en-US"/>
        </w:rPr>
        <w:t>с</w:t>
      </w:r>
      <w:r w:rsidR="00CF42A4" w:rsidRPr="00FB2A1A">
        <w:rPr>
          <w:rFonts w:ascii="TimesNewRomanPSMT" w:eastAsiaTheme="minorHAnsi" w:hAnsi="TimesNewRomanPSMT" w:cs="TimesNewRomanPSMT"/>
          <w:lang w:eastAsia="en-US"/>
        </w:rPr>
        <w:t>кого</w:t>
      </w:r>
      <w:proofErr w:type="spellEnd"/>
      <w:r w:rsidR="00CF42A4" w:rsidRPr="00FB2A1A">
        <w:rPr>
          <w:rFonts w:ascii="TimesNewRomanPSMT" w:eastAsiaTheme="minorHAnsi" w:hAnsi="TimesNewRomanPSMT" w:cs="TimesNewRomanPSMT"/>
          <w:lang w:eastAsia="en-US"/>
        </w:rPr>
        <w:t xml:space="preserve"> районов</w:t>
      </w:r>
      <w:r w:rsidR="00CF42A4">
        <w:rPr>
          <w:rFonts w:ascii="TimesNewRomanPSMT" w:eastAsiaTheme="minorHAnsi" w:hAnsi="TimesNewRomanPSMT" w:cs="TimesNewRomanPSMT"/>
          <w:lang w:eastAsia="en-US"/>
        </w:rPr>
        <w:t>. На семинаре присутствовало более 100 участников.</w:t>
      </w:r>
      <w:r w:rsidR="0018458E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2322DF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18458E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2322DF" w:rsidRDefault="00CF42A4" w:rsidP="00CF42A4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322DF">
        <w:rPr>
          <w:rFonts w:ascii="Times New Roman" w:hAnsi="Times New Roman"/>
        </w:rPr>
        <w:t>В с</w:t>
      </w:r>
      <w:r>
        <w:rPr>
          <w:rFonts w:ascii="Times New Roman" w:hAnsi="Times New Roman"/>
        </w:rPr>
        <w:t>еминаре приняли участие</w:t>
      </w:r>
      <w:r w:rsidR="002322DF">
        <w:rPr>
          <w:rFonts w:ascii="Times New Roman" w:hAnsi="Times New Roman"/>
        </w:rPr>
        <w:t>:</w:t>
      </w:r>
    </w:p>
    <w:p w:rsidR="002322DF" w:rsidRDefault="002322DF" w:rsidP="00CF42A4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председатель Думы муниципального образования «</w:t>
      </w:r>
      <w:proofErr w:type="spellStart"/>
      <w:r>
        <w:rPr>
          <w:rFonts w:ascii="Times New Roman" w:hAnsi="Times New Roman"/>
        </w:rPr>
        <w:t>Заларинский</w:t>
      </w:r>
      <w:proofErr w:type="spellEnd"/>
      <w:r>
        <w:rPr>
          <w:rFonts w:ascii="Times New Roman" w:hAnsi="Times New Roman"/>
        </w:rPr>
        <w:t xml:space="preserve"> район» - </w:t>
      </w:r>
      <w:proofErr w:type="spellStart"/>
      <w:r>
        <w:rPr>
          <w:rFonts w:ascii="Times New Roman" w:hAnsi="Times New Roman"/>
        </w:rPr>
        <w:t>Земляничкин</w:t>
      </w:r>
      <w:proofErr w:type="spellEnd"/>
      <w:r>
        <w:rPr>
          <w:rFonts w:ascii="Times New Roman" w:hAnsi="Times New Roman"/>
        </w:rPr>
        <w:t xml:space="preserve"> Сергей Федорович; мэр </w:t>
      </w:r>
      <w:r>
        <w:rPr>
          <w:rFonts w:ascii="Times New Roman" w:hAnsi="Times New Roman"/>
        </w:rPr>
        <w:t>муниципального образования «</w:t>
      </w:r>
      <w:proofErr w:type="spellStart"/>
      <w:r>
        <w:rPr>
          <w:rFonts w:ascii="Times New Roman" w:hAnsi="Times New Roman"/>
        </w:rPr>
        <w:t>Заларинский</w:t>
      </w:r>
      <w:proofErr w:type="spellEnd"/>
      <w:r>
        <w:rPr>
          <w:rFonts w:ascii="Times New Roman" w:hAnsi="Times New Roman"/>
        </w:rPr>
        <w:t xml:space="preserve"> район»</w:t>
      </w:r>
      <w:r>
        <w:rPr>
          <w:rFonts w:ascii="Times New Roman" w:hAnsi="Times New Roman"/>
        </w:rPr>
        <w:t xml:space="preserve"> - Самойлович Владимир Васильевич;</w:t>
      </w:r>
    </w:p>
    <w:p w:rsidR="00CF42A4" w:rsidRDefault="002322DF" w:rsidP="00CF42A4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Думы муниципального образования «</w:t>
      </w:r>
      <w:proofErr w:type="spellStart"/>
      <w:r>
        <w:rPr>
          <w:rFonts w:ascii="Times New Roman" w:hAnsi="Times New Roman"/>
        </w:rPr>
        <w:t>Балаганский</w:t>
      </w:r>
      <w:proofErr w:type="spellEnd"/>
      <w:r>
        <w:rPr>
          <w:rFonts w:ascii="Times New Roman" w:hAnsi="Times New Roman"/>
        </w:rPr>
        <w:t xml:space="preserve"> район» - Филимонов Геннадий Григорьевич;</w:t>
      </w:r>
      <w:r w:rsidR="00CF42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мэр </w:t>
      </w:r>
      <w:r>
        <w:rPr>
          <w:rFonts w:ascii="Times New Roman" w:hAnsi="Times New Roman"/>
        </w:rPr>
        <w:t>муниципального образования «</w:t>
      </w:r>
      <w:proofErr w:type="spellStart"/>
      <w:r>
        <w:rPr>
          <w:rFonts w:ascii="Times New Roman" w:hAnsi="Times New Roman"/>
        </w:rPr>
        <w:t>Балаганский</w:t>
      </w:r>
      <w:proofErr w:type="spellEnd"/>
      <w:r>
        <w:rPr>
          <w:rFonts w:ascii="Times New Roman" w:hAnsi="Times New Roman"/>
        </w:rPr>
        <w:t xml:space="preserve"> район»</w:t>
      </w:r>
      <w:r>
        <w:rPr>
          <w:rFonts w:ascii="Times New Roman" w:hAnsi="Times New Roman"/>
        </w:rPr>
        <w:t xml:space="preserve"> - Жукова Надежда Петровна;</w:t>
      </w:r>
    </w:p>
    <w:p w:rsidR="002322DF" w:rsidRDefault="002322DF" w:rsidP="00CF42A4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законодательного Собрания Иркутской области:</w:t>
      </w:r>
    </w:p>
    <w:p w:rsidR="00CF42A4" w:rsidRPr="004244F1" w:rsidRDefault="00CF42A4" w:rsidP="00CF42A4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4244F1">
        <w:rPr>
          <w:rFonts w:ascii="Times New Roman" w:hAnsi="Times New Roman"/>
        </w:rPr>
        <w:t>Алексеев Борис Григорьевич  – 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</w:t>
      </w:r>
    </w:p>
    <w:p w:rsidR="00CF42A4" w:rsidRPr="004244F1" w:rsidRDefault="00CF42A4" w:rsidP="00CF42A4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4244F1">
        <w:rPr>
          <w:rFonts w:ascii="Times New Roman" w:hAnsi="Times New Roman"/>
        </w:rPr>
        <w:t>Терентьева Галина Николаевна – начальник отдела по взаимодействию с представительными органами муниципальных образований аппарата Законодательного Собрания Иркутской области</w:t>
      </w:r>
    </w:p>
    <w:p w:rsidR="00CF42A4" w:rsidRPr="004244F1" w:rsidRDefault="00CF42A4" w:rsidP="00CF42A4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4244F1">
        <w:rPr>
          <w:rFonts w:ascii="Times New Roman" w:hAnsi="Times New Roman"/>
        </w:rPr>
        <w:t xml:space="preserve">Воронова Юлия Николаевна – главный консультант  отдела по взаимодействию с представительными органами муниципальных образований аппарата Законодательного Собрания Иркутской области </w:t>
      </w:r>
    </w:p>
    <w:p w:rsidR="00CF42A4" w:rsidRPr="004244F1" w:rsidRDefault="00CF42A4" w:rsidP="00CF42A4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spellStart"/>
      <w:r w:rsidRPr="004244F1">
        <w:rPr>
          <w:rFonts w:ascii="Times New Roman" w:hAnsi="Times New Roman"/>
        </w:rPr>
        <w:t>Заусаева</w:t>
      </w:r>
      <w:proofErr w:type="spellEnd"/>
      <w:r w:rsidRPr="004244F1">
        <w:rPr>
          <w:rFonts w:ascii="Times New Roman" w:hAnsi="Times New Roman"/>
        </w:rPr>
        <w:t xml:space="preserve"> Людмила Алексеевна – консультант отдела по освещению деятельности Законодательного Собрания Иркутской области</w:t>
      </w:r>
    </w:p>
    <w:p w:rsidR="00CF42A4" w:rsidRPr="00131455" w:rsidRDefault="00CF42A4" w:rsidP="00CF42A4">
      <w:pPr>
        <w:pStyle w:val="a4"/>
        <w:tabs>
          <w:tab w:val="left" w:pos="567"/>
        </w:tabs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От </w:t>
      </w:r>
      <w:r w:rsidRPr="00CF42A4">
        <w:rPr>
          <w:rFonts w:ascii="Times New Roman" w:hAnsi="Times New Roman"/>
        </w:rPr>
        <w:t>Правительств</w:t>
      </w:r>
      <w:r>
        <w:rPr>
          <w:rFonts w:ascii="Times New Roman" w:hAnsi="Times New Roman"/>
        </w:rPr>
        <w:t>а</w:t>
      </w:r>
      <w:r w:rsidRPr="00CF42A4">
        <w:rPr>
          <w:rFonts w:ascii="Times New Roman" w:hAnsi="Times New Roman"/>
        </w:rPr>
        <w:t xml:space="preserve"> Иркутской области</w:t>
      </w:r>
      <w:r>
        <w:rPr>
          <w:rFonts w:ascii="Times New Roman" w:hAnsi="Times New Roman"/>
        </w:rPr>
        <w:t>:</w:t>
      </w:r>
    </w:p>
    <w:p w:rsidR="00CF42A4" w:rsidRDefault="00CF42A4" w:rsidP="00CF42A4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/>
        </w:rPr>
      </w:pPr>
      <w:r w:rsidRPr="00131455">
        <w:rPr>
          <w:rFonts w:ascii="Times New Roman" w:hAnsi="Times New Roman"/>
          <w:color w:val="000000"/>
        </w:rPr>
        <w:t>Климов Алексей Владимирович – министр промышленной политики и лесного комплекса Иркутской области</w:t>
      </w:r>
    </w:p>
    <w:p w:rsidR="00CF42A4" w:rsidRDefault="00CF42A4" w:rsidP="00CF42A4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/>
        </w:rPr>
      </w:pPr>
      <w:proofErr w:type="spellStart"/>
      <w:r w:rsidRPr="00131455">
        <w:rPr>
          <w:rFonts w:ascii="Times New Roman" w:hAnsi="Times New Roman"/>
          <w:color w:val="000000"/>
        </w:rPr>
        <w:t>Кутявин</w:t>
      </w:r>
      <w:proofErr w:type="spellEnd"/>
      <w:r w:rsidRPr="00131455">
        <w:rPr>
          <w:rFonts w:ascii="Times New Roman" w:hAnsi="Times New Roman"/>
          <w:color w:val="000000"/>
        </w:rPr>
        <w:t xml:space="preserve"> Роман Владимирович – первый заместитель министра образования Иркутской области</w:t>
      </w:r>
    </w:p>
    <w:p w:rsidR="00CF42A4" w:rsidRDefault="00CF42A4" w:rsidP="00CF42A4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color w:val="000000"/>
        </w:rPr>
      </w:pPr>
      <w:proofErr w:type="spellStart"/>
      <w:r w:rsidRPr="004244F1">
        <w:rPr>
          <w:rFonts w:ascii="Times New Roman" w:hAnsi="Times New Roman"/>
          <w:color w:val="000000"/>
        </w:rPr>
        <w:t>Эльгерт</w:t>
      </w:r>
      <w:proofErr w:type="spellEnd"/>
      <w:r w:rsidRPr="004244F1">
        <w:rPr>
          <w:rFonts w:ascii="Times New Roman" w:hAnsi="Times New Roman"/>
          <w:color w:val="000000"/>
        </w:rPr>
        <w:t xml:space="preserve"> Николай Эдуардович – первый заместитель министра сельского хозяйства Иркутской области</w:t>
      </w:r>
    </w:p>
    <w:p w:rsidR="00CF42A4" w:rsidRDefault="00CF42A4" w:rsidP="00CF42A4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color w:val="000000"/>
        </w:rPr>
      </w:pPr>
      <w:proofErr w:type="spellStart"/>
      <w:r w:rsidRPr="00131455"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>ватова</w:t>
      </w:r>
      <w:proofErr w:type="spellEnd"/>
      <w:r w:rsidRPr="00131455">
        <w:rPr>
          <w:rFonts w:ascii="Times New Roman" w:hAnsi="Times New Roman"/>
          <w:color w:val="000000"/>
        </w:rPr>
        <w:t xml:space="preserve"> Ольга Викторовна – заместитель министра культуры и архивов Иркутской области</w:t>
      </w:r>
    </w:p>
    <w:p w:rsidR="00CF42A4" w:rsidRDefault="00CF42A4" w:rsidP="00CF42A4">
      <w:pPr>
        <w:pStyle w:val="a4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color w:val="000000"/>
        </w:rPr>
      </w:pPr>
      <w:proofErr w:type="spellStart"/>
      <w:r w:rsidRPr="00131455">
        <w:rPr>
          <w:rFonts w:ascii="Times New Roman" w:hAnsi="Times New Roman"/>
          <w:color w:val="000000"/>
        </w:rPr>
        <w:t>Байбурова</w:t>
      </w:r>
      <w:proofErr w:type="spellEnd"/>
      <w:r w:rsidRPr="00131455">
        <w:rPr>
          <w:rFonts w:ascii="Times New Roman" w:hAnsi="Times New Roman"/>
          <w:color w:val="000000"/>
        </w:rPr>
        <w:t xml:space="preserve"> Инна Николаевна – начальник </w:t>
      </w:r>
      <w:proofErr w:type="gramStart"/>
      <w:r w:rsidRPr="00131455">
        <w:rPr>
          <w:rFonts w:ascii="Times New Roman" w:hAnsi="Times New Roman"/>
          <w:color w:val="000000"/>
        </w:rPr>
        <w:t>управления межбюджетных отношений министерства финансов Иркутской области</w:t>
      </w:r>
      <w:proofErr w:type="gramEnd"/>
      <w:r w:rsidRPr="00131455">
        <w:rPr>
          <w:rFonts w:ascii="Times New Roman" w:hAnsi="Times New Roman"/>
          <w:color w:val="000000"/>
        </w:rPr>
        <w:t xml:space="preserve"> </w:t>
      </w:r>
    </w:p>
    <w:p w:rsidR="00CF42A4" w:rsidRDefault="0018458E" w:rsidP="00CF42A4">
      <w:pPr>
        <w:tabs>
          <w:tab w:val="left" w:pos="0"/>
          <w:tab w:val="left" w:pos="426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И</w:t>
      </w:r>
      <w:r w:rsidR="00CF42A4">
        <w:rPr>
          <w:rFonts w:ascii="Times New Roman" w:hAnsi="Times New Roman"/>
          <w:color w:val="000000"/>
        </w:rPr>
        <w:t xml:space="preserve"> представител</w:t>
      </w:r>
      <w:r>
        <w:rPr>
          <w:rFonts w:ascii="Times New Roman" w:hAnsi="Times New Roman"/>
          <w:color w:val="000000"/>
        </w:rPr>
        <w:t>ь</w:t>
      </w:r>
      <w:r w:rsidR="00CF42A4">
        <w:rPr>
          <w:rFonts w:ascii="Times New Roman" w:hAnsi="Times New Roman"/>
          <w:color w:val="000000"/>
        </w:rPr>
        <w:t xml:space="preserve"> прокуратуры </w:t>
      </w:r>
      <w:proofErr w:type="spellStart"/>
      <w:r w:rsidR="00CF42A4">
        <w:rPr>
          <w:rFonts w:ascii="Times New Roman" w:hAnsi="Times New Roman"/>
          <w:color w:val="000000"/>
        </w:rPr>
        <w:t>Заларинского</w:t>
      </w:r>
      <w:proofErr w:type="spellEnd"/>
      <w:r w:rsidR="00CF42A4">
        <w:rPr>
          <w:rFonts w:ascii="Times New Roman" w:hAnsi="Times New Roman"/>
          <w:color w:val="000000"/>
        </w:rPr>
        <w:t xml:space="preserve"> района</w:t>
      </w:r>
      <w:r w:rsidR="00CF42A4" w:rsidRPr="00C3608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– </w:t>
      </w:r>
      <w:r w:rsidR="002322DF">
        <w:rPr>
          <w:rFonts w:ascii="Times New Roman" w:hAnsi="Times New Roman"/>
          <w:color w:val="000000"/>
        </w:rPr>
        <w:t xml:space="preserve">помощник прокурора </w:t>
      </w:r>
      <w:proofErr w:type="spellStart"/>
      <w:r w:rsidR="002322DF">
        <w:rPr>
          <w:rFonts w:ascii="Times New Roman" w:hAnsi="Times New Roman"/>
          <w:color w:val="000000"/>
        </w:rPr>
        <w:t>Заларинского</w:t>
      </w:r>
      <w:proofErr w:type="spellEnd"/>
      <w:r w:rsidR="002322DF">
        <w:rPr>
          <w:rFonts w:ascii="Times New Roman" w:hAnsi="Times New Roman"/>
          <w:color w:val="000000"/>
        </w:rPr>
        <w:t xml:space="preserve"> района  - </w:t>
      </w:r>
      <w:bookmarkStart w:id="0" w:name="_GoBack"/>
      <w:bookmarkEnd w:id="0"/>
      <w:r>
        <w:rPr>
          <w:rFonts w:ascii="Times New Roman" w:hAnsi="Times New Roman"/>
          <w:color w:val="000000"/>
        </w:rPr>
        <w:t>Кулаков Алексей Владимирович.</w:t>
      </w:r>
    </w:p>
    <w:p w:rsidR="0018458E" w:rsidRDefault="0018458E" w:rsidP="00CF42A4">
      <w:pPr>
        <w:tabs>
          <w:tab w:val="left" w:pos="0"/>
          <w:tab w:val="left" w:pos="426"/>
        </w:tabs>
        <w:jc w:val="both"/>
        <w:rPr>
          <w:rFonts w:ascii="Times New Roman" w:hAnsi="Times New Roman"/>
          <w:color w:val="000000"/>
        </w:rPr>
      </w:pPr>
    </w:p>
    <w:p w:rsidR="0018458E" w:rsidRPr="00C3608B" w:rsidRDefault="0018458E" w:rsidP="00CF42A4">
      <w:pPr>
        <w:tabs>
          <w:tab w:val="left" w:pos="0"/>
          <w:tab w:val="left" w:pos="426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На семинаре рассмотрены вопросы:</w:t>
      </w:r>
    </w:p>
    <w:p w:rsidR="00FB2A1A" w:rsidRPr="00FB2A1A" w:rsidRDefault="00CF42A4" w:rsidP="00FB2A1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</w:p>
    <w:p w:rsidR="00FB2A1A" w:rsidRPr="00FB2A1A" w:rsidRDefault="0018458E" w:rsidP="0018458E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lang w:eastAsia="en-US"/>
        </w:rPr>
      </w:pPr>
      <w:r w:rsidRPr="0018458E"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ab/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>Особенности социально-экономической ситуации в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>Иркутской облас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>т</w:t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>и и актуальные задачи органов местного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>самоуправления муниципальных образований в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>современных условиях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>;</w:t>
      </w:r>
    </w:p>
    <w:p w:rsidR="00FB2A1A" w:rsidRPr="00FB2A1A" w:rsidRDefault="0018458E" w:rsidP="0018458E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lang w:eastAsia="en-US"/>
        </w:rPr>
      </w:pPr>
      <w:r w:rsidRPr="0018458E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</w:t>
      </w: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ab/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 xml:space="preserve"> О межбюджетных отношениях в Иркутской области на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 xml:space="preserve">2014 год и 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>п</w:t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>лановый период 2015 и 2016 годов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>;</w:t>
      </w:r>
    </w:p>
    <w:p w:rsidR="00FB2A1A" w:rsidRPr="00FB2A1A" w:rsidRDefault="0018458E" w:rsidP="0018458E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lang w:eastAsia="en-US"/>
        </w:rPr>
      </w:pPr>
      <w:r w:rsidRPr="0018458E">
        <w:rPr>
          <w:rFonts w:ascii="TimesNewRomanPS-ItalicMT" w:eastAsiaTheme="minorHAnsi" w:hAnsi="TimesNewRomanPS-ItalicMT" w:cs="TimesNewRomanPS-ItalicMT"/>
          <w:i/>
          <w:iCs/>
          <w:lang w:eastAsia="en-US"/>
        </w:rPr>
        <w:lastRenderedPageBreak/>
        <w:t xml:space="preserve"> </w:t>
      </w: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ab/>
      </w:r>
      <w:r w:rsidRPr="0018458E"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 xml:space="preserve"> О ходе реализации государственной программы Иркутской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>облас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>т</w:t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>и «Развитие сельского хозяйства и регулирование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>рынков сельскохозяйственной продукции, сырья и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>продовольствия на 2014-2020 годы» и планах министерства</w:t>
      </w:r>
    </w:p>
    <w:p w:rsidR="00FB2A1A" w:rsidRPr="00FB2A1A" w:rsidRDefault="00FB2A1A" w:rsidP="0018458E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lang w:eastAsia="en-US"/>
        </w:rPr>
      </w:pPr>
      <w:r w:rsidRPr="00FB2A1A">
        <w:rPr>
          <w:rFonts w:ascii="TimesNewRomanPS-BoldMT" w:eastAsiaTheme="minorHAnsi" w:hAnsi="TimesNewRomanPS-BoldMT" w:cs="TimesNewRomanPS-BoldMT"/>
          <w:bCs/>
          <w:lang w:eastAsia="en-US"/>
        </w:rPr>
        <w:t>сельского хозяйства Иркутской области на 2014 год</w:t>
      </w:r>
      <w:r w:rsidR="0018458E">
        <w:rPr>
          <w:rFonts w:ascii="TimesNewRomanPS-BoldMT" w:eastAsiaTheme="minorHAnsi" w:hAnsi="TimesNewRomanPS-BoldMT" w:cs="TimesNewRomanPS-BoldMT"/>
          <w:bCs/>
          <w:lang w:eastAsia="en-US"/>
        </w:rPr>
        <w:t>;</w:t>
      </w:r>
    </w:p>
    <w:p w:rsidR="00FB2A1A" w:rsidRPr="00FB2A1A" w:rsidRDefault="0018458E" w:rsidP="0018458E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lang w:eastAsia="en-US"/>
        </w:rPr>
      </w:pPr>
      <w:r w:rsidRPr="0018458E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</w:t>
      </w: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ab/>
      </w:r>
      <w:r w:rsidRPr="0018458E"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 xml:space="preserve"> О повышении заработной платы обслуживающему и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>учебно-вспомогательному персоналу в муниципальных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>организациях общего и дошкольного образования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 xml:space="preserve">. </w:t>
      </w:r>
      <w:r w:rsidRPr="0018458E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</w:t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 xml:space="preserve"> Государственная поддержка муниципальных учреждений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>культуры в 2014 году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>;</w:t>
      </w:r>
    </w:p>
    <w:p w:rsidR="00FB2A1A" w:rsidRPr="00FB2A1A" w:rsidRDefault="0018458E" w:rsidP="00FB2A1A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lang w:eastAsia="en-US"/>
        </w:rPr>
      </w:pPr>
      <w:r w:rsidRPr="0018458E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</w:t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ab/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>О мерах, предпринимаемых Правительством Иркутской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>облас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>т</w:t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>и по совершенствованию Закона Иркутской области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 xml:space="preserve">от 10 ноября 2011 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>го</w:t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>да № 109-03 «О порядке и нормативах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>заготовки гражданами древесины для собственных нужд в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>Иркутской области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>;</w:t>
      </w:r>
    </w:p>
    <w:p w:rsidR="00FB2A1A" w:rsidRPr="00FB2A1A" w:rsidRDefault="0018458E" w:rsidP="0018458E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lang w:eastAsia="en-US"/>
        </w:rPr>
      </w:pPr>
      <w:r w:rsidRPr="0018458E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</w:t>
      </w: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ab/>
      </w:r>
      <w:r w:rsidRPr="0018458E"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 xml:space="preserve"> О практике прокурорского надзора за законностью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>правовых актов местного самоуправления на территории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>Иркутской облас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>т</w:t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>и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>;</w:t>
      </w:r>
    </w:p>
    <w:p w:rsidR="00FB2A1A" w:rsidRPr="00FB2A1A" w:rsidRDefault="0018458E" w:rsidP="00FB2A1A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lang w:eastAsia="en-US"/>
        </w:rPr>
      </w:pPr>
      <w:r w:rsidRPr="0018458E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</w:t>
      </w: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ab/>
      </w:r>
      <w:r w:rsidRPr="0018458E"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 xml:space="preserve"> О результатах областного конкурса на лучшую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>организацию работы представительного органа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>муниципального образования Иркутской облас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>т</w:t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>и за 2013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="00FB2A1A" w:rsidRPr="00FB2A1A">
        <w:rPr>
          <w:rFonts w:ascii="TimesNewRomanPS-BoldMT" w:eastAsiaTheme="minorHAnsi" w:hAnsi="TimesNewRomanPS-BoldMT" w:cs="TimesNewRomanPS-BoldMT"/>
          <w:bCs/>
          <w:lang w:eastAsia="en-US"/>
        </w:rPr>
        <w:t>год и основные задачи на 2014 год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>.</w:t>
      </w:r>
    </w:p>
    <w:p w:rsidR="00FB2A1A" w:rsidRPr="00FB2A1A" w:rsidRDefault="0018458E" w:rsidP="00FB2A1A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 w:rsidRPr="0018458E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</w:t>
      </w:r>
    </w:p>
    <w:p w:rsidR="00FB2A1A" w:rsidRPr="00FB2A1A" w:rsidRDefault="0018458E" w:rsidP="00FB2A1A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18458E"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</w:p>
    <w:p w:rsidR="00FB2A1A" w:rsidRPr="00FB2A1A" w:rsidRDefault="00FB2A1A" w:rsidP="00FB2A1A"/>
    <w:p w:rsidR="00FB2A1A" w:rsidRDefault="00FB2A1A" w:rsidP="00FB2A1A"/>
    <w:p w:rsidR="00B27A84" w:rsidRPr="00FB2A1A" w:rsidRDefault="00B27A84" w:rsidP="00FB2A1A"/>
    <w:sectPr w:rsidR="00B27A84" w:rsidRPr="00FB2A1A" w:rsidSect="00FD0D8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C39EC"/>
    <w:multiLevelType w:val="hybridMultilevel"/>
    <w:tmpl w:val="7F681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80"/>
    <w:rsid w:val="0018458E"/>
    <w:rsid w:val="002322DF"/>
    <w:rsid w:val="0053190B"/>
    <w:rsid w:val="00543580"/>
    <w:rsid w:val="008B29A9"/>
    <w:rsid w:val="00B27A84"/>
    <w:rsid w:val="00CF42A4"/>
    <w:rsid w:val="00E14EAB"/>
    <w:rsid w:val="00FB2A1A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1A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5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2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1A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5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2</cp:revision>
  <dcterms:created xsi:type="dcterms:W3CDTF">2014-06-16T05:43:00Z</dcterms:created>
  <dcterms:modified xsi:type="dcterms:W3CDTF">2014-06-16T05:43:00Z</dcterms:modified>
</cp:coreProperties>
</file>