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2" w:rsidRPr="00690337" w:rsidRDefault="00470992" w:rsidP="00470992">
      <w:pPr>
        <w:spacing w:before="120" w:after="120" w:line="288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От худого семени…</w:t>
      </w:r>
    </w:p>
    <w:p w:rsidR="00470992" w:rsidRPr="00656B73" w:rsidRDefault="00470992" w:rsidP="0047099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56B73">
        <w:rPr>
          <w:rFonts w:ascii="Arial" w:hAnsi="Arial" w:cs="Arial"/>
          <w:sz w:val="24"/>
          <w:szCs w:val="24"/>
        </w:rPr>
        <w:t>В текущем году сельхозпроизводители Иркутской области планируют увеличить посевные площади зерновых и зернобобовых культур на 2%, до 417 тыс. гектаров. Ожидаемый валовой сбор - 735 тыс. тонн зерна, на 34% больше, чем в кра</w:t>
      </w:r>
      <w:r w:rsidRPr="00656B73">
        <w:rPr>
          <w:rFonts w:ascii="Arial" w:hAnsi="Arial" w:cs="Arial"/>
          <w:sz w:val="24"/>
          <w:szCs w:val="24"/>
        </w:rPr>
        <w:t>й</w:t>
      </w:r>
      <w:r w:rsidRPr="00656B73">
        <w:rPr>
          <w:rFonts w:ascii="Arial" w:hAnsi="Arial" w:cs="Arial"/>
          <w:sz w:val="24"/>
          <w:szCs w:val="24"/>
        </w:rPr>
        <w:t>не неблагоприятном по погодным условиям 2015 году.</w:t>
      </w:r>
    </w:p>
    <w:p w:rsidR="00470992" w:rsidRPr="00656B73" w:rsidRDefault="00470992" w:rsidP="0047099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56B73">
        <w:rPr>
          <w:rFonts w:ascii="Arial" w:hAnsi="Arial" w:cs="Arial"/>
          <w:sz w:val="24"/>
          <w:szCs w:val="24"/>
        </w:rPr>
        <w:t>За счет подготовленных элитных семян (свыше 15 тыс. т) будет выполнено согл</w:t>
      </w:r>
      <w:r w:rsidRPr="00656B73">
        <w:rPr>
          <w:rFonts w:ascii="Arial" w:hAnsi="Arial" w:cs="Arial"/>
          <w:sz w:val="24"/>
          <w:szCs w:val="24"/>
        </w:rPr>
        <w:t>а</w:t>
      </w:r>
      <w:r w:rsidRPr="00656B73">
        <w:rPr>
          <w:rFonts w:ascii="Arial" w:hAnsi="Arial" w:cs="Arial"/>
          <w:sz w:val="24"/>
          <w:szCs w:val="24"/>
        </w:rPr>
        <w:t>шение с Минсельхозом России о доле посевов зерновых и зернобобовых семенами вы</w:t>
      </w:r>
      <w:r w:rsidRPr="00656B73">
        <w:rPr>
          <w:rFonts w:ascii="Arial" w:hAnsi="Arial" w:cs="Arial"/>
          <w:sz w:val="24"/>
          <w:szCs w:val="24"/>
        </w:rPr>
        <w:t>с</w:t>
      </w:r>
      <w:r w:rsidRPr="00656B73">
        <w:rPr>
          <w:rFonts w:ascii="Arial" w:hAnsi="Arial" w:cs="Arial"/>
          <w:sz w:val="24"/>
          <w:szCs w:val="24"/>
        </w:rPr>
        <w:t>ших репродукций (не менее 11,5% площадей).</w:t>
      </w:r>
    </w:p>
    <w:p w:rsidR="00470992" w:rsidRPr="00656B73" w:rsidRDefault="00470992" w:rsidP="00470992">
      <w:pPr>
        <w:pStyle w:val="txtvest0"/>
        <w:ind w:firstLine="567"/>
        <w:rPr>
          <w:sz w:val="24"/>
          <w:szCs w:val="24"/>
        </w:rPr>
      </w:pPr>
      <w:r w:rsidRPr="00656B73">
        <w:rPr>
          <w:sz w:val="24"/>
          <w:szCs w:val="24"/>
        </w:rPr>
        <w:t>По данным Всероссийской сельскохозяйственной переписи 2006г., доля элитных п</w:t>
      </w:r>
      <w:r w:rsidRPr="00656B73">
        <w:rPr>
          <w:sz w:val="24"/>
          <w:szCs w:val="24"/>
        </w:rPr>
        <w:t>о</w:t>
      </w:r>
      <w:r w:rsidRPr="00656B73">
        <w:rPr>
          <w:sz w:val="24"/>
          <w:szCs w:val="24"/>
        </w:rPr>
        <w:t xml:space="preserve">севов этих культур в </w:t>
      </w:r>
      <w:proofErr w:type="spellStart"/>
      <w:r w:rsidRPr="00656B73">
        <w:rPr>
          <w:sz w:val="24"/>
          <w:szCs w:val="24"/>
        </w:rPr>
        <w:t>сельхозорганизациях</w:t>
      </w:r>
      <w:proofErr w:type="spellEnd"/>
      <w:r w:rsidRPr="00656B73">
        <w:rPr>
          <w:sz w:val="24"/>
          <w:szCs w:val="24"/>
        </w:rPr>
        <w:t xml:space="preserve"> составила 5,5%, на фермерских полях – 7,8%. Но по другим </w:t>
      </w:r>
      <w:proofErr w:type="spellStart"/>
      <w:r w:rsidRPr="00656B73">
        <w:rPr>
          <w:sz w:val="24"/>
          <w:szCs w:val="24"/>
        </w:rPr>
        <w:t>сельхозкультурам</w:t>
      </w:r>
      <w:proofErr w:type="spellEnd"/>
      <w:r w:rsidRPr="00656B73">
        <w:rPr>
          <w:sz w:val="24"/>
          <w:szCs w:val="24"/>
        </w:rPr>
        <w:t xml:space="preserve"> фермеры заметно уступали, имея незначительную д</w:t>
      </w:r>
      <w:r w:rsidRPr="00656B73">
        <w:rPr>
          <w:sz w:val="24"/>
          <w:szCs w:val="24"/>
        </w:rPr>
        <w:t>о</w:t>
      </w:r>
      <w:r w:rsidRPr="00656B73">
        <w:rPr>
          <w:sz w:val="24"/>
          <w:szCs w:val="24"/>
        </w:rPr>
        <w:t>лю посевов наиболее качественными семенами (от 0,2 до 4,5%). А сельскохозяйственные о</w:t>
      </w:r>
      <w:r w:rsidRPr="00656B73">
        <w:rPr>
          <w:sz w:val="24"/>
          <w:szCs w:val="24"/>
        </w:rPr>
        <w:t>р</w:t>
      </w:r>
      <w:r w:rsidRPr="00656B73">
        <w:rPr>
          <w:sz w:val="24"/>
          <w:szCs w:val="24"/>
        </w:rPr>
        <w:t xml:space="preserve">ганизации засевали ими 12-15% площадей, отведенных под картофель и технические культуры. Но в овощеводстве и производстве кормовых культур </w:t>
      </w:r>
      <w:proofErr w:type="spellStart"/>
      <w:r w:rsidRPr="00656B73">
        <w:rPr>
          <w:sz w:val="24"/>
          <w:szCs w:val="24"/>
        </w:rPr>
        <w:t>сельхозорганизации</w:t>
      </w:r>
      <w:proofErr w:type="spellEnd"/>
      <w:r w:rsidRPr="00656B73">
        <w:rPr>
          <w:sz w:val="24"/>
          <w:szCs w:val="24"/>
        </w:rPr>
        <w:t xml:space="preserve"> ре</w:t>
      </w:r>
      <w:r w:rsidRPr="00656B73">
        <w:rPr>
          <w:sz w:val="24"/>
          <w:szCs w:val="24"/>
        </w:rPr>
        <w:t>д</w:t>
      </w:r>
      <w:r w:rsidRPr="00656B73">
        <w:rPr>
          <w:sz w:val="24"/>
          <w:szCs w:val="24"/>
        </w:rPr>
        <w:t xml:space="preserve">ко использовали семена высших репродукций (3,8% и 0,9% посевов).  </w:t>
      </w:r>
    </w:p>
    <w:p w:rsidR="00470992" w:rsidRPr="00656B73" w:rsidRDefault="00470992" w:rsidP="00470992">
      <w:pPr>
        <w:pStyle w:val="txtvest0"/>
        <w:ind w:firstLine="567"/>
        <w:rPr>
          <w:sz w:val="24"/>
          <w:szCs w:val="24"/>
        </w:rPr>
      </w:pPr>
      <w:r w:rsidRPr="00656B73">
        <w:rPr>
          <w:sz w:val="24"/>
          <w:szCs w:val="24"/>
        </w:rPr>
        <w:t>Насколько изменилась ситуация, выросла ли популярность элитных семян, покажет сельскохозяйственная перепись в июле-августе т.г.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92"/>
    <w:rsid w:val="002312ED"/>
    <w:rsid w:val="00470992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9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0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xtvest">
    <w:name w:val="txt_vest Знак"/>
    <w:basedOn w:val="a0"/>
    <w:link w:val="txtvest0"/>
    <w:locked/>
    <w:rsid w:val="00470992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470992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1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2016-04-01T01:38:00Z</dcterms:created>
  <dcterms:modified xsi:type="dcterms:W3CDTF">2016-04-01T01:38:00Z</dcterms:modified>
</cp:coreProperties>
</file>