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2" w:rsidRPr="006D5D3C" w:rsidRDefault="004C0912" w:rsidP="006D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Профилактика пожаров в жилом секторе</w:t>
      </w:r>
      <w:r w:rsidR="006D5D3C" w:rsidRPr="006D5D3C">
        <w:rPr>
          <w:rFonts w:ascii="Times New Roman" w:hAnsi="Times New Roman" w:cs="Times New Roman"/>
          <w:b/>
          <w:sz w:val="28"/>
          <w:szCs w:val="28"/>
        </w:rPr>
        <w:t xml:space="preserve">, чтобы уберечь свой дом от пожара устанавливайте в жилище автономные пожарные </w:t>
      </w:r>
      <w:proofErr w:type="spellStart"/>
      <w:r w:rsidR="006D5D3C" w:rsidRPr="006D5D3C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="006D5D3C">
        <w:rPr>
          <w:rFonts w:ascii="Times New Roman" w:hAnsi="Times New Roman" w:cs="Times New Roman"/>
          <w:b/>
          <w:sz w:val="28"/>
          <w:szCs w:val="28"/>
        </w:rPr>
        <w:t>.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12">
        <w:rPr>
          <w:rFonts w:ascii="Times New Roman" w:hAnsi="Times New Roman" w:cs="Times New Roman"/>
          <w:sz w:val="28"/>
          <w:szCs w:val="28"/>
        </w:rPr>
        <w:t xml:space="preserve">Известно, что подавляющее число пожаров происходит в жилом секторе населенных пунктов. Пожары, возникающие в жилых домах, зачастую, приводят к гибели и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людей. В целях профилактики пожаров сотрудниками ОНД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Заларинскому и Балаганскому районам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 регулярно проводятся профилактические рейды в жилом секторе. В рамках проведения обходов с населением проводятся профилактические беседы, инструктажи, распространяются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и листовки по соблюдению правил пожарной безопасности, действиям в случае возникновения пожаров, телефонами вызова пожарной охраны. Особое внимание уделяется лицам, относящихся к «группе риска» - социально незащищенных и ведущих антиобщественный образ жизни граждан. В ходе проведения профилактической работы с населением инспекторский состав отдела надзорной деятельности предупреждает население о необходимости строгого соблюдения правил пожарной безопасности. Для того чтобы оградить свой дом от беды нужно знать и строго соблюдать следующие правила пожарной безопасности: 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При пользовании печным отоплением</w:t>
      </w:r>
      <w:r w:rsidRPr="004C0912">
        <w:rPr>
          <w:rFonts w:ascii="Times New Roman" w:hAnsi="Times New Roman" w:cs="Times New Roman"/>
          <w:sz w:val="28"/>
          <w:szCs w:val="28"/>
        </w:rPr>
        <w:t xml:space="preserve">: не допускайте перекала печи, производите топку печи 2-3 раза в день по 1,5 часа, прекращайте топить печь за 2 часа до сна; дымоходы должны быть оштукатурены и побелены, обязательно следует провести их очистку от мусора, паутины и наслоений сажи; не оставляйте без присмотра топящиеся печи, а также не поручайте надзор за ними малолетним детям, не располагайте топливо и другие легковоспламеняющиеся и горючие вещества и материалы на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листе. Размер его должен составляет не менее 50*70 см; не применяйте для розжига печи бензин, керосин, дизельное топливо и другие легковоспламеняющиеся горючие жидкости; не используйте вентиляционные и газовые каналы в качестве дымоходов. </w:t>
      </w:r>
    </w:p>
    <w:p w:rsidR="00AB406A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6A">
        <w:rPr>
          <w:rFonts w:ascii="Times New Roman" w:hAnsi="Times New Roman" w:cs="Times New Roman"/>
          <w:b/>
          <w:sz w:val="28"/>
          <w:szCs w:val="28"/>
        </w:rPr>
        <w:t>Особое внимание необходимо уделять электронагревательным приборам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. В целях предупреждения подобных пожаров гражданам следует помнить, что все применяемые в быту электроприборы требуют к себе постоянного внимания. Для этого необходимо следовать следующим правилам: не используйте неисправные электрообогревательные приборы и приборы кустарного изготовления.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Они должны быть только заводского изготовления и в исправном состоянии; не допускайте перегрузки электросети одновременным включением в нее нескольких потребителей тока большой мощности, не используйте ветхую или неисправную электропроводку; при покупке электрообогревателя убедитесь, что он оборудован системой аварийного отключения; при включении </w:t>
      </w:r>
      <w:r w:rsidRPr="004C0912">
        <w:rPr>
          <w:rFonts w:ascii="Times New Roman" w:hAnsi="Times New Roman" w:cs="Times New Roman"/>
          <w:sz w:val="28"/>
          <w:szCs w:val="28"/>
        </w:rPr>
        <w:lastRenderedPageBreak/>
        <w:t>электрообогревателя в сеть по возможности не используйте удлинитель или убедитесь, что мощность удлинителя не меньше мощности электрообогревательного прибора;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включенные в сеть электронагревательные приборы следует устанавливать на несгораемые подставки; нельзя располагать их вблизи от легкосгораемых предметов; запрещается пользоваться электроприборами, если штепсельные соединения не исправны или нарушена изоляция шнура; уходя из дома, отключайте все электроприборы, под напряжением может остаться только холодильник. </w:t>
      </w:r>
    </w:p>
    <w:p w:rsidR="0074479D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6A">
        <w:rPr>
          <w:rFonts w:ascii="Times New Roman" w:hAnsi="Times New Roman" w:cs="Times New Roman"/>
          <w:b/>
          <w:sz w:val="28"/>
          <w:szCs w:val="28"/>
        </w:rPr>
        <w:t>При пользовании бытовыми газовыми приборами необходимо соблюдать следующие правила пожарной безопасности</w:t>
      </w:r>
      <w:r w:rsidRPr="004C0912">
        <w:rPr>
          <w:rFonts w:ascii="Times New Roman" w:hAnsi="Times New Roman" w:cs="Times New Roman"/>
          <w:sz w:val="28"/>
          <w:szCs w:val="28"/>
        </w:rPr>
        <w:t>: не допускайте утечки газа; не оставляйте без присмотра включенными газовые приборы; не производите сушку белья над газовыми плитами и вблизи газовых печей; не пользуйтесь газовой колонкой при плохой тяге в дымоходе; не используйте для отопления помещений духовой шкаф газовой плиты;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установку и ремонт газового оборудования должны делать только специалисты данного профиля. </w:t>
      </w:r>
      <w:r w:rsidR="007447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0912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12">
        <w:rPr>
          <w:rFonts w:ascii="Times New Roman" w:hAnsi="Times New Roman" w:cs="Times New Roman"/>
          <w:sz w:val="28"/>
          <w:szCs w:val="28"/>
        </w:rPr>
        <w:t xml:space="preserve">Кроме этого, чтобы уберечь свой дом от пожара целесообразно устанавливать в жилище </w:t>
      </w:r>
      <w:r w:rsidRPr="004C0912">
        <w:rPr>
          <w:rFonts w:ascii="Times New Roman" w:hAnsi="Times New Roman" w:cs="Times New Roman"/>
          <w:b/>
          <w:sz w:val="28"/>
          <w:szCs w:val="28"/>
        </w:rPr>
        <w:t>автономные пожарные</w:t>
      </w:r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пожарный дымовой оптико-электронный автономный» имеет несколько модификаций: ИП 212-50М, ИП 212-50М2, ИП 212-112, ИП 212-142.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предназначен для обнаружения загораний, сопровождающихся появлением дыма малой концентрации в закрытых помещениях различных зданий и сооружений, путём регистрации отражённого от частиц дыма оптического излучения и выдачи тревожных извещений в виде громких звуковых сигналов. Область применения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распространяется, в основном на жилые дома, коттеджи, торговые павильоны, объекты коммунального хозяйства, гаражи,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и другие.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на круглосуточную непрерывную работу.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Диапазон рабочих температур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составляет от минус 10 - до плюс 55 градусов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Электрическое питание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осуществляется от элемента питания «Крона» (входит в комплект) номинальным напряжением 9В. Обращаю внимание жителей района, что единственной профилактической мерой являются элементарные меры предосторожности, повышение культуры поведения людей при обращении с огнем. Воздержание от вредных привычек – курения и употребления алкоголя. </w:t>
      </w:r>
    </w:p>
    <w:p w:rsidR="00925379" w:rsidRDefault="0074479D" w:rsidP="004C0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Дознаватель </w:t>
      </w:r>
      <w:r w:rsidR="004C0912" w:rsidRPr="004C0912">
        <w:rPr>
          <w:rFonts w:ascii="Times New Roman" w:hAnsi="Times New Roman" w:cs="Times New Roman"/>
          <w:sz w:val="28"/>
          <w:szCs w:val="28"/>
        </w:rPr>
        <w:t>ОНД</w:t>
      </w:r>
      <w:r w:rsidR="004C0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09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C0912"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C0912" w:rsidRPr="004C0912" w:rsidRDefault="004C0912" w:rsidP="004C091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79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января 201</w:t>
      </w:r>
      <w:r w:rsidR="0074479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C0912" w:rsidRPr="004C0912" w:rsidSect="00AB40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2"/>
    <w:rsid w:val="0042310A"/>
    <w:rsid w:val="004C0912"/>
    <w:rsid w:val="006D5D3C"/>
    <w:rsid w:val="0074479D"/>
    <w:rsid w:val="00925379"/>
    <w:rsid w:val="00A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dcterms:created xsi:type="dcterms:W3CDTF">2017-01-17T03:10:00Z</dcterms:created>
  <dcterms:modified xsi:type="dcterms:W3CDTF">2018-01-09T02:06:00Z</dcterms:modified>
</cp:coreProperties>
</file>