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4A" w:rsidRPr="00093A00" w:rsidRDefault="003E7565" w:rsidP="00064C09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«Лесная амнистия» </w:t>
      </w:r>
    </w:p>
    <w:p w:rsidR="00064C09" w:rsidRDefault="004C3B06" w:rsidP="004C3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06">
        <w:rPr>
          <w:rFonts w:ascii="Times New Roman" w:hAnsi="Times New Roman" w:cs="Times New Roman"/>
          <w:sz w:val="28"/>
          <w:szCs w:val="28"/>
        </w:rPr>
        <w:t>Наверняка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многие слышали  от друзей, родственников, знакомых, а некоторые  и </w:t>
      </w:r>
      <w:r w:rsidR="00315F86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 xml:space="preserve">сталкивались с проблемой оформления земельного участка, в виду </w:t>
      </w:r>
      <w:r w:rsidR="006202F3">
        <w:rPr>
          <w:rFonts w:ascii="Times New Roman" w:hAnsi="Times New Roman" w:cs="Times New Roman"/>
          <w:sz w:val="28"/>
          <w:szCs w:val="28"/>
        </w:rPr>
        <w:t xml:space="preserve">его </w:t>
      </w:r>
      <w:r w:rsidR="00AE1312">
        <w:rPr>
          <w:rFonts w:ascii="Times New Roman" w:hAnsi="Times New Roman" w:cs="Times New Roman"/>
          <w:sz w:val="28"/>
          <w:szCs w:val="28"/>
        </w:rPr>
        <w:t xml:space="preserve">частичного  или полного  нахождения </w:t>
      </w:r>
      <w:r w:rsidR="00854EE9">
        <w:rPr>
          <w:rFonts w:ascii="Times New Roman" w:hAnsi="Times New Roman" w:cs="Times New Roman"/>
          <w:sz w:val="28"/>
          <w:szCs w:val="28"/>
        </w:rPr>
        <w:t xml:space="preserve">в границах лесного фонда.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51" w:rsidRDefault="002F2951" w:rsidP="004C3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количество исковых заявлений об изъятии земельных участков  </w:t>
      </w:r>
      <w:r w:rsidR="004576F5">
        <w:rPr>
          <w:rFonts w:ascii="Times New Roman" w:hAnsi="Times New Roman" w:cs="Times New Roman"/>
          <w:sz w:val="28"/>
          <w:szCs w:val="28"/>
        </w:rPr>
        <w:t xml:space="preserve">у граждан </w:t>
      </w:r>
      <w:r>
        <w:rPr>
          <w:rFonts w:ascii="Times New Roman" w:hAnsi="Times New Roman" w:cs="Times New Roman"/>
          <w:sz w:val="28"/>
          <w:szCs w:val="28"/>
        </w:rPr>
        <w:t>было подано в районные суды г</w:t>
      </w:r>
      <w:r w:rsidR="00D473ED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 Иркутска в 2016-2017 г.г. </w:t>
      </w:r>
    </w:p>
    <w:p w:rsidR="00CC2408" w:rsidRDefault="00334D0D" w:rsidP="004C3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189">
        <w:rPr>
          <w:rFonts w:ascii="Times New Roman" w:hAnsi="Times New Roman" w:cs="Times New Roman"/>
          <w:sz w:val="28"/>
          <w:szCs w:val="28"/>
        </w:rPr>
        <w:t xml:space="preserve"> этой связи в </w:t>
      </w:r>
      <w:r>
        <w:rPr>
          <w:rFonts w:ascii="Times New Roman" w:hAnsi="Times New Roman" w:cs="Times New Roman"/>
          <w:sz w:val="28"/>
          <w:szCs w:val="28"/>
        </w:rPr>
        <w:t xml:space="preserve"> 2017 году вступил в силу Федеральный закон,</w:t>
      </w:r>
      <w:r w:rsidR="00314223">
        <w:rPr>
          <w:rFonts w:ascii="Times New Roman" w:hAnsi="Times New Roman" w:cs="Times New Roman"/>
          <w:sz w:val="28"/>
          <w:szCs w:val="28"/>
        </w:rPr>
        <w:t xml:space="preserve"> получивший название «Лесная амнистия», </w:t>
      </w:r>
      <w:r w:rsidR="00013A20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призван решить проблемы добросовестных владельцев дач, садов, огородов, собственников индивидуальных жилых домов</w:t>
      </w:r>
      <w:r w:rsidR="00314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994" w:rsidRDefault="009E1994" w:rsidP="004C3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вносятся изменения в такие законодательные акты, как Земельный код</w:t>
      </w:r>
      <w:r w:rsidR="00306080">
        <w:rPr>
          <w:rFonts w:ascii="Times New Roman" w:hAnsi="Times New Roman" w:cs="Times New Roman"/>
          <w:sz w:val="28"/>
          <w:szCs w:val="28"/>
        </w:rPr>
        <w:t>екс, Градостроительный кодекс, Л</w:t>
      </w:r>
      <w:r>
        <w:rPr>
          <w:rFonts w:ascii="Times New Roman" w:hAnsi="Times New Roman" w:cs="Times New Roman"/>
          <w:sz w:val="28"/>
          <w:szCs w:val="28"/>
        </w:rPr>
        <w:t xml:space="preserve">есной кодекс, </w:t>
      </w:r>
      <w:r w:rsidR="008C4865">
        <w:rPr>
          <w:rFonts w:ascii="Times New Roman" w:hAnsi="Times New Roman" w:cs="Times New Roman"/>
          <w:sz w:val="28"/>
          <w:szCs w:val="28"/>
        </w:rPr>
        <w:t>Федеральный закон «О введении в действие Земельного кодекса РФ», Федеральный закон «О введении в действие лесного кодекса», Федеральный закон «О переводе земель или земельных участков из одной категории в другую» и другие законы.</w:t>
      </w:r>
    </w:p>
    <w:p w:rsidR="00300143" w:rsidRDefault="004C0CAD" w:rsidP="004C3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идеей закона является  приоритет сведений Единого государственного реестра недвижимости над сведениями Государственного лесного реестра. </w:t>
      </w:r>
      <w:r w:rsidR="00470EBA">
        <w:rPr>
          <w:rFonts w:ascii="Times New Roman" w:hAnsi="Times New Roman" w:cs="Times New Roman"/>
          <w:sz w:val="28"/>
          <w:szCs w:val="28"/>
        </w:rPr>
        <w:t xml:space="preserve"> Таким образом, если  по сведениям государственного лесного реестра  участок относится к категории земель лесного фонда, а по сведениям Единого государственного реестра недвижимости - к иной категории земель, то приоритетными сведениями будут сведения Единого государственного реестра недвижимости. </w:t>
      </w:r>
    </w:p>
    <w:p w:rsidR="006D158E" w:rsidRPr="00745664" w:rsidRDefault="00244D04" w:rsidP="00880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 xml:space="preserve">Если категория земель указана не в ЕГРН, а в правоустанавливающих или правоудостоверяющих документах  на земельные участки, внесение изменений </w:t>
      </w:r>
      <w:r w:rsidR="00880912" w:rsidRPr="00745664">
        <w:rPr>
          <w:rFonts w:ascii="Times New Roman" w:hAnsi="Times New Roman" w:cs="Times New Roman"/>
          <w:sz w:val="28"/>
          <w:szCs w:val="28"/>
        </w:rPr>
        <w:t xml:space="preserve">в сведения </w:t>
      </w:r>
      <w:r w:rsidR="00F54DF0" w:rsidRPr="00745664">
        <w:rPr>
          <w:rFonts w:ascii="Times New Roman" w:hAnsi="Times New Roman" w:cs="Times New Roman"/>
          <w:sz w:val="28"/>
          <w:szCs w:val="28"/>
        </w:rPr>
        <w:t xml:space="preserve">ЕГРН </w:t>
      </w:r>
      <w:r w:rsidR="00880912" w:rsidRPr="00745664">
        <w:rPr>
          <w:rFonts w:ascii="Times New Roman" w:hAnsi="Times New Roman" w:cs="Times New Roman"/>
          <w:sz w:val="28"/>
          <w:szCs w:val="28"/>
        </w:rPr>
        <w:t>о категории земель</w:t>
      </w:r>
      <w:r w:rsidRPr="0074566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правоустанавливающих или правоудостоверяющих документов на земельные участки по заявлениям правообладателей земельных участков.  </w:t>
      </w:r>
    </w:p>
    <w:p w:rsidR="004576F5" w:rsidRPr="009E37DC" w:rsidRDefault="003336BA" w:rsidP="002522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помнить, что данные положения закона будут применяться в том случае, если право собственности на земельный участок оф</w:t>
      </w:r>
      <w:r w:rsidR="00300143">
        <w:rPr>
          <w:rFonts w:ascii="Times New Roman" w:hAnsi="Times New Roman" w:cs="Times New Roman"/>
          <w:sz w:val="28"/>
          <w:szCs w:val="28"/>
        </w:rPr>
        <w:t>ормлено до 01 января 2016 года.</w:t>
      </w:r>
      <w:r w:rsidR="00D9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F5" w:rsidRPr="00F261BF" w:rsidRDefault="009E37DC" w:rsidP="00F26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BF">
        <w:rPr>
          <w:rFonts w:ascii="Times New Roman" w:hAnsi="Times New Roman" w:cs="Times New Roman"/>
          <w:sz w:val="28"/>
          <w:szCs w:val="28"/>
        </w:rPr>
        <w:t>Земельный участок, если права на него возникли до 8 августа 2008 г. (в том числе в случае последующего перехода прав на данный участок после 8 августа 2008 г.), относящийся к категории земель лесного фонда, но предоставленный не для целей ведения лесного хозяйства, а для ведения огородничества, садоводства или дачного хозяйства гражданину, садоводческому, огородническому или дачному некоммерческому объединению граждан, иной организации</w:t>
      </w:r>
      <w:proofErr w:type="gramEnd"/>
      <w:r w:rsidRPr="00F261BF">
        <w:rPr>
          <w:rFonts w:ascii="Times New Roman" w:hAnsi="Times New Roman" w:cs="Times New Roman"/>
          <w:sz w:val="28"/>
          <w:szCs w:val="28"/>
        </w:rPr>
        <w:t xml:space="preserve">, при которой было создано или организовано указанное объединение, строительства и (или) эксплуатации жилого дома, ведения личного подсобного хозяйства, либо образованный из таких земельных участков, относится к категории земель населенных пунктов (если он находится в границах населенного пункта) или к категории </w:t>
      </w:r>
      <w:r w:rsidRPr="00F261BF">
        <w:rPr>
          <w:rFonts w:ascii="Times New Roman" w:hAnsi="Times New Roman" w:cs="Times New Roman"/>
          <w:sz w:val="28"/>
          <w:szCs w:val="28"/>
        </w:rPr>
        <w:lastRenderedPageBreak/>
        <w:t>земель сельскохозяйственного назначения (если он расположен за границами населенных пунктов)</w:t>
      </w:r>
      <w:proofErr w:type="gramStart"/>
      <w:r w:rsidRPr="00F261BF">
        <w:rPr>
          <w:rFonts w:ascii="Times New Roman" w:hAnsi="Times New Roman" w:cs="Times New Roman"/>
          <w:sz w:val="28"/>
          <w:szCs w:val="28"/>
        </w:rPr>
        <w:t xml:space="preserve"> </w:t>
      </w:r>
      <w:r w:rsidR="00F261BF" w:rsidRPr="00F261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2D9" w:rsidRDefault="003E7565" w:rsidP="00252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напоминает Ва</w:t>
      </w:r>
      <w:r w:rsidR="00BD6CB5">
        <w:rPr>
          <w:rFonts w:ascii="Times New Roman" w:hAnsi="Times New Roman" w:cs="Times New Roman"/>
          <w:sz w:val="28"/>
          <w:szCs w:val="28"/>
        </w:rPr>
        <w:t xml:space="preserve">м, что </w:t>
      </w:r>
      <w:r w:rsidR="002522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22D9" w:rsidRPr="00993198">
        <w:rPr>
          <w:rFonts w:ascii="Times New Roman" w:eastAsia="Times New Roman" w:hAnsi="Times New Roman" w:cs="Times New Roman"/>
          <w:sz w:val="28"/>
          <w:szCs w:val="28"/>
        </w:rPr>
        <w:t>странить противоречия между двумя реестрами, уточнить местоположение своего земельного</w:t>
      </w:r>
      <w:r w:rsidR="002522D9">
        <w:rPr>
          <w:rFonts w:ascii="Times New Roman" w:eastAsia="Times New Roman" w:hAnsi="Times New Roman" w:cs="Times New Roman"/>
          <w:sz w:val="28"/>
          <w:szCs w:val="28"/>
        </w:rPr>
        <w:t xml:space="preserve"> участка, то есть внести сведе</w:t>
      </w:r>
      <w:r w:rsidR="002522D9" w:rsidRPr="00993198">
        <w:rPr>
          <w:rFonts w:ascii="Times New Roman" w:eastAsia="Times New Roman" w:hAnsi="Times New Roman" w:cs="Times New Roman"/>
          <w:sz w:val="28"/>
          <w:szCs w:val="28"/>
        </w:rPr>
        <w:t>ния о координатах, во</w:t>
      </w:r>
      <w:r w:rsidR="002522D9">
        <w:rPr>
          <w:rFonts w:ascii="Times New Roman" w:eastAsia="Times New Roman" w:hAnsi="Times New Roman" w:cs="Times New Roman"/>
          <w:sz w:val="28"/>
          <w:szCs w:val="28"/>
        </w:rPr>
        <w:t>зможно до 01.01.202</w:t>
      </w:r>
      <w:r w:rsidR="002522D9" w:rsidRPr="00993198">
        <w:rPr>
          <w:rFonts w:ascii="Times New Roman" w:eastAsia="Times New Roman" w:hAnsi="Times New Roman" w:cs="Times New Roman"/>
          <w:sz w:val="28"/>
          <w:szCs w:val="28"/>
        </w:rPr>
        <w:t xml:space="preserve">3 года. </w:t>
      </w:r>
    </w:p>
    <w:p w:rsidR="005060B0" w:rsidRDefault="005060B0" w:rsidP="00252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0B0" w:rsidRPr="005060B0" w:rsidRDefault="005060B0" w:rsidP="00506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B0">
        <w:rPr>
          <w:rFonts w:ascii="Times New Roman" w:eastAsia="Times New Roman" w:hAnsi="Times New Roman" w:cs="Times New Roman"/>
          <w:sz w:val="28"/>
          <w:szCs w:val="28"/>
        </w:rPr>
        <w:t>По информации Кадастровой палаты по Иркутской области</w:t>
      </w:r>
    </w:p>
    <w:p w:rsidR="005060B0" w:rsidRPr="00993198" w:rsidRDefault="005060B0" w:rsidP="00252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2D9" w:rsidRPr="00993198" w:rsidRDefault="002522D9" w:rsidP="00252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2D9" w:rsidRDefault="002522D9" w:rsidP="00252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2D9" w:rsidRPr="00EF0C9E" w:rsidRDefault="002522D9" w:rsidP="00252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7565" w:rsidRDefault="003E7565" w:rsidP="004C3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7565" w:rsidSect="009C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C09"/>
    <w:rsid w:val="00013A20"/>
    <w:rsid w:val="00016425"/>
    <w:rsid w:val="00034189"/>
    <w:rsid w:val="000472B5"/>
    <w:rsid w:val="00056C4E"/>
    <w:rsid w:val="000607CE"/>
    <w:rsid w:val="00064C09"/>
    <w:rsid w:val="00072123"/>
    <w:rsid w:val="000800D9"/>
    <w:rsid w:val="00093A00"/>
    <w:rsid w:val="00196D4E"/>
    <w:rsid w:val="001D5D36"/>
    <w:rsid w:val="001E2FC1"/>
    <w:rsid w:val="00214BB1"/>
    <w:rsid w:val="00244D04"/>
    <w:rsid w:val="002522D9"/>
    <w:rsid w:val="00261E78"/>
    <w:rsid w:val="0027490D"/>
    <w:rsid w:val="002E10BA"/>
    <w:rsid w:val="002F2951"/>
    <w:rsid w:val="00300143"/>
    <w:rsid w:val="00306080"/>
    <w:rsid w:val="00314223"/>
    <w:rsid w:val="00315F86"/>
    <w:rsid w:val="0031639E"/>
    <w:rsid w:val="003336BA"/>
    <w:rsid w:val="00334D0D"/>
    <w:rsid w:val="003E7565"/>
    <w:rsid w:val="00413838"/>
    <w:rsid w:val="00457303"/>
    <w:rsid w:val="004576F5"/>
    <w:rsid w:val="00470EBA"/>
    <w:rsid w:val="00491856"/>
    <w:rsid w:val="004C0CAD"/>
    <w:rsid w:val="004C3B06"/>
    <w:rsid w:val="005060B0"/>
    <w:rsid w:val="005C2528"/>
    <w:rsid w:val="005E2179"/>
    <w:rsid w:val="006202F3"/>
    <w:rsid w:val="006268B5"/>
    <w:rsid w:val="00644903"/>
    <w:rsid w:val="00675653"/>
    <w:rsid w:val="006758EE"/>
    <w:rsid w:val="006D158E"/>
    <w:rsid w:val="006E29F3"/>
    <w:rsid w:val="0071108A"/>
    <w:rsid w:val="00714C0C"/>
    <w:rsid w:val="00720FB0"/>
    <w:rsid w:val="00745664"/>
    <w:rsid w:val="00826B0B"/>
    <w:rsid w:val="00845A55"/>
    <w:rsid w:val="00854EE9"/>
    <w:rsid w:val="00880912"/>
    <w:rsid w:val="008B12E0"/>
    <w:rsid w:val="008C4865"/>
    <w:rsid w:val="008E61D6"/>
    <w:rsid w:val="00930CCC"/>
    <w:rsid w:val="00962C68"/>
    <w:rsid w:val="009853D3"/>
    <w:rsid w:val="00993198"/>
    <w:rsid w:val="009C4E4A"/>
    <w:rsid w:val="009D337A"/>
    <w:rsid w:val="009E1994"/>
    <w:rsid w:val="009E37DC"/>
    <w:rsid w:val="009E5AC2"/>
    <w:rsid w:val="00A506A0"/>
    <w:rsid w:val="00A53F33"/>
    <w:rsid w:val="00AA15B5"/>
    <w:rsid w:val="00AE1312"/>
    <w:rsid w:val="00B67B9A"/>
    <w:rsid w:val="00B94685"/>
    <w:rsid w:val="00BD6CB5"/>
    <w:rsid w:val="00C12B26"/>
    <w:rsid w:val="00C30902"/>
    <w:rsid w:val="00C52B23"/>
    <w:rsid w:val="00CB4D9E"/>
    <w:rsid w:val="00CB68A3"/>
    <w:rsid w:val="00CC2408"/>
    <w:rsid w:val="00CD20AB"/>
    <w:rsid w:val="00D473ED"/>
    <w:rsid w:val="00D930C7"/>
    <w:rsid w:val="00DB4222"/>
    <w:rsid w:val="00DC14CA"/>
    <w:rsid w:val="00DC2235"/>
    <w:rsid w:val="00E57EF3"/>
    <w:rsid w:val="00E61BD8"/>
    <w:rsid w:val="00E66537"/>
    <w:rsid w:val="00E702DE"/>
    <w:rsid w:val="00ED5DF9"/>
    <w:rsid w:val="00EF0C9E"/>
    <w:rsid w:val="00F150D7"/>
    <w:rsid w:val="00F261BF"/>
    <w:rsid w:val="00F54DF0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AA26-9D75-4C6B-B474-DBC2092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sukotnova_tn</dc:creator>
  <cp:keywords/>
  <dc:description/>
  <cp:lastModifiedBy>shkvarina_ma</cp:lastModifiedBy>
  <cp:revision>37</cp:revision>
  <dcterms:created xsi:type="dcterms:W3CDTF">2018-05-11T04:48:00Z</dcterms:created>
  <dcterms:modified xsi:type="dcterms:W3CDTF">2018-05-15T01:17:00Z</dcterms:modified>
</cp:coreProperties>
</file>