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FF" w:rsidRDefault="00232D39" w:rsidP="001F55FF">
      <w:pPr>
        <w:spacing w:after="0"/>
        <w:ind w:left="-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481246</wp:posOffset>
                </wp:positionH>
                <wp:positionV relativeFrom="paragraph">
                  <wp:posOffset>73732</wp:posOffset>
                </wp:positionV>
                <wp:extent cx="5693434" cy="517585"/>
                <wp:effectExtent l="0" t="0" r="2159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4" cy="517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7.9pt;margin-top:5.8pt;width:448.3pt;height:4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" fillcolor="white [3201]" strokecolor="white [3212]" strokeweight="2pt"/>
            </w:pict>
          </mc:Fallback>
        </mc:AlternateContent>
      </w:r>
      <w:r w:rsidR="003E0C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7DC30" wp14:editId="4866FC26">
                <wp:simplePos x="0" y="0"/>
                <wp:positionH relativeFrom="column">
                  <wp:posOffset>4568190</wp:posOffset>
                </wp:positionH>
                <wp:positionV relativeFrom="paragraph">
                  <wp:posOffset>9076372</wp:posOffset>
                </wp:positionV>
                <wp:extent cx="90170" cy="147637"/>
                <wp:effectExtent l="0" t="0" r="2413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476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9.7pt;margin-top:714.65pt;width:7.1pt;height:1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" fillcolor="white [3201]" strokecolor="white [3212]" strokeweight="2pt"/>
            </w:pict>
          </mc:Fallback>
        </mc:AlternateContent>
      </w:r>
      <w:r w:rsidR="00CA2D9B" w:rsidRPr="00175C27">
        <w:rPr>
          <w:rFonts w:ascii="Times New Roman" w:hAnsi="Times New Roman" w:cs="Times New Roman"/>
          <w:sz w:val="24"/>
          <w:szCs w:val="24"/>
        </w:rPr>
        <w:br/>
      </w:r>
      <w:r w:rsidR="001F55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0D8B2C" wp14:editId="13A0D747">
            <wp:extent cx="7054882" cy="10213676"/>
            <wp:effectExtent l="0" t="0" r="0" b="0"/>
            <wp:docPr id="1" name="Рисунок 1" descr="C:\Users\Юлия\Desktop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п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619" cy="1022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6B" w:rsidRDefault="001F55FF" w:rsidP="001F55FF">
      <w:pPr>
        <w:spacing w:after="0"/>
        <w:ind w:left="-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:rsidR="003E0C6B" w:rsidRDefault="003E0C6B" w:rsidP="001F55FF">
      <w:pPr>
        <w:spacing w:after="0"/>
        <w:ind w:left="-1560"/>
        <w:rPr>
          <w:rFonts w:ascii="Times New Roman" w:hAnsi="Times New Roman" w:cs="Times New Roman"/>
          <w:sz w:val="24"/>
          <w:szCs w:val="24"/>
        </w:rPr>
      </w:pPr>
    </w:p>
    <w:p w:rsidR="001F55FF" w:rsidRDefault="003E0C6B" w:rsidP="001F55FF">
      <w:pPr>
        <w:spacing w:after="0"/>
        <w:ind w:left="-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55FF">
        <w:rPr>
          <w:rFonts w:ascii="Times New Roman" w:hAnsi="Times New Roman" w:cs="Times New Roman"/>
          <w:sz w:val="24"/>
          <w:szCs w:val="24"/>
        </w:rPr>
        <w:t xml:space="preserve"> </w:t>
      </w:r>
      <w:r w:rsidR="001F55FF" w:rsidRPr="00175C27">
        <w:rPr>
          <w:rFonts w:ascii="Times New Roman" w:hAnsi="Times New Roman" w:cs="Times New Roman"/>
          <w:sz w:val="24"/>
          <w:szCs w:val="24"/>
        </w:rPr>
        <w:t>201</w:t>
      </w:r>
      <w:r w:rsidR="001F55FF">
        <w:rPr>
          <w:rFonts w:ascii="Times New Roman" w:hAnsi="Times New Roman" w:cs="Times New Roman"/>
          <w:sz w:val="24"/>
          <w:szCs w:val="24"/>
        </w:rPr>
        <w:t>9</w:t>
      </w:r>
      <w:r w:rsidR="001F55FF" w:rsidRPr="00175C27">
        <w:rPr>
          <w:rFonts w:ascii="Times New Roman" w:hAnsi="Times New Roman" w:cs="Times New Roman"/>
          <w:sz w:val="24"/>
          <w:szCs w:val="24"/>
        </w:rPr>
        <w:t xml:space="preserve"> г. ММБУК «Родник», отдел </w:t>
      </w:r>
      <w:r w:rsidR="001F55FF">
        <w:rPr>
          <w:rFonts w:ascii="Times New Roman" w:hAnsi="Times New Roman" w:cs="Times New Roman"/>
          <w:sz w:val="24"/>
          <w:szCs w:val="24"/>
        </w:rPr>
        <w:t>организации досуга. Тел. 2-14-95</w:t>
      </w:r>
      <w:r w:rsidR="001F55FF" w:rsidRPr="00175C27">
        <w:rPr>
          <w:rFonts w:ascii="Times New Roman" w:hAnsi="Times New Roman" w:cs="Times New Roman"/>
          <w:sz w:val="24"/>
          <w:szCs w:val="24"/>
        </w:rPr>
        <w:t>, 89501276928.</w:t>
      </w:r>
    </w:p>
    <w:p w:rsidR="00CA2D9B" w:rsidRPr="00175C27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b/>
          <w:sz w:val="24"/>
          <w:szCs w:val="24"/>
        </w:rPr>
        <w:t>6.</w:t>
      </w:r>
      <w:r w:rsidRPr="00175C27">
        <w:rPr>
          <w:rFonts w:ascii="Times New Roman" w:hAnsi="Times New Roman" w:cs="Times New Roman"/>
          <w:sz w:val="24"/>
          <w:szCs w:val="24"/>
        </w:rPr>
        <w:t xml:space="preserve"> </w:t>
      </w:r>
      <w:r w:rsidRPr="00175C27">
        <w:rPr>
          <w:rFonts w:ascii="Times New Roman" w:hAnsi="Times New Roman" w:cs="Times New Roman"/>
          <w:b/>
          <w:sz w:val="24"/>
          <w:szCs w:val="24"/>
        </w:rPr>
        <w:t>Этапы конкурса:</w:t>
      </w:r>
      <w:r w:rsidRPr="00175C27">
        <w:rPr>
          <w:rFonts w:ascii="Times New Roman" w:hAnsi="Times New Roman" w:cs="Times New Roman"/>
          <w:b/>
          <w:sz w:val="24"/>
          <w:szCs w:val="24"/>
        </w:rPr>
        <w:br/>
      </w:r>
      <w:r w:rsidRPr="00175C27">
        <w:rPr>
          <w:rFonts w:ascii="Times New Roman" w:hAnsi="Times New Roman" w:cs="Times New Roman"/>
          <w:sz w:val="24"/>
          <w:szCs w:val="24"/>
        </w:rPr>
        <w:t>1-ый – выставка «Боярын</w:t>
      </w:r>
      <w:proofErr w:type="gramStart"/>
      <w:r w:rsidRPr="00175C2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75C27">
        <w:rPr>
          <w:rFonts w:ascii="Times New Roman" w:hAnsi="Times New Roman" w:cs="Times New Roman"/>
          <w:sz w:val="24"/>
          <w:szCs w:val="24"/>
        </w:rPr>
        <w:t xml:space="preserve"> Масленица»</w:t>
      </w:r>
    </w:p>
    <w:p w:rsidR="00CA2D9B" w:rsidRPr="00175C27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>2-ой – «Масленица - красна девица!» (</w:t>
      </w:r>
      <w:r w:rsidRPr="00175C27">
        <w:rPr>
          <w:rFonts w:ascii="Times New Roman" w:hAnsi="Times New Roman" w:cs="Times New Roman"/>
          <w:i/>
          <w:sz w:val="24"/>
          <w:szCs w:val="24"/>
        </w:rPr>
        <w:t>дефиле и демонстрация костюмов в любой творческой форме</w:t>
      </w:r>
      <w:r w:rsidRPr="00175C27">
        <w:rPr>
          <w:rFonts w:ascii="Times New Roman" w:hAnsi="Times New Roman" w:cs="Times New Roman"/>
          <w:sz w:val="24"/>
          <w:szCs w:val="24"/>
        </w:rPr>
        <w:t>)</w:t>
      </w:r>
      <w:r w:rsidRPr="00175C27">
        <w:rPr>
          <w:rFonts w:ascii="Times New Roman" w:hAnsi="Times New Roman" w:cs="Times New Roman"/>
          <w:sz w:val="24"/>
          <w:szCs w:val="24"/>
        </w:rPr>
        <w:br/>
        <w:t xml:space="preserve">3-ий – «Ярмарка чудес»  </w:t>
      </w:r>
    </w:p>
    <w:p w:rsidR="00CA2D9B" w:rsidRPr="00175C27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 xml:space="preserve">4-ый  - «Масленичное блюдо»  </w:t>
      </w:r>
    </w:p>
    <w:p w:rsidR="00CA2D9B" w:rsidRDefault="00CA2D9B" w:rsidP="00CA2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>5-ы</w:t>
      </w:r>
      <w:proofErr w:type="gramStart"/>
      <w:r w:rsidRPr="00175C27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175C27">
        <w:rPr>
          <w:rFonts w:ascii="Times New Roman" w:hAnsi="Times New Roman" w:cs="Times New Roman"/>
          <w:sz w:val="24"/>
          <w:szCs w:val="24"/>
        </w:rPr>
        <w:t xml:space="preserve"> «Масленичная карусель» (игра с залом)</w:t>
      </w:r>
      <w:r w:rsidRPr="00175C27">
        <w:rPr>
          <w:rFonts w:ascii="Times New Roman" w:hAnsi="Times New Roman" w:cs="Times New Roman"/>
          <w:sz w:val="24"/>
          <w:szCs w:val="24"/>
        </w:rPr>
        <w:br/>
      </w:r>
    </w:p>
    <w:p w:rsidR="00CA2D9B" w:rsidRPr="00175C27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b/>
          <w:sz w:val="24"/>
          <w:szCs w:val="24"/>
        </w:rPr>
        <w:t>7. Основные критерии оценок конкурса:</w:t>
      </w:r>
      <w:r w:rsidRPr="00175C27">
        <w:rPr>
          <w:rFonts w:ascii="Times New Roman" w:hAnsi="Times New Roman" w:cs="Times New Roman"/>
          <w:b/>
          <w:sz w:val="24"/>
          <w:szCs w:val="24"/>
        </w:rPr>
        <w:br/>
      </w:r>
      <w:r w:rsidRPr="00175C27">
        <w:rPr>
          <w:rFonts w:ascii="Times New Roman" w:hAnsi="Times New Roman" w:cs="Times New Roman"/>
          <w:sz w:val="24"/>
          <w:szCs w:val="24"/>
        </w:rPr>
        <w:t>1.«Масленица - красна девица!»  В костюме возможно как соблюдение традиционных мотивов,  так и оригинальное авторское решение, эстетичность и красочность,  допускается  музыкальное оформление:  фонограмма  на флэш-носителях в МП-3 формате или живое сопровождение, не более 2-х минут.</w:t>
      </w:r>
    </w:p>
    <w:p w:rsidR="00CA2D9B" w:rsidRPr="00175C27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>2.  «Ярмарка чудес» - домашнее задание по жанрам на выбор: хореография, вокал, скетч, инсценировка, литературный жанр, оригинальный жанр</w:t>
      </w:r>
      <w:r w:rsidRPr="00175C27">
        <w:rPr>
          <w:rFonts w:ascii="Times New Roman" w:hAnsi="Times New Roman" w:cs="Times New Roman"/>
          <w:sz w:val="24"/>
          <w:szCs w:val="24"/>
        </w:rPr>
        <w:br/>
        <w:t xml:space="preserve">Участники и (или) группа поддержки исполняют творческий номер  не более </w:t>
      </w:r>
    </w:p>
    <w:p w:rsidR="00CA2D9B" w:rsidRPr="00175C27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>3 минут.</w:t>
      </w:r>
    </w:p>
    <w:p w:rsidR="00CA2D9B" w:rsidRPr="00175C27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 xml:space="preserve"> 3.«Масленичное блюдо»  Оценивается эстетичность, и оригинальность</w:t>
      </w:r>
      <w:proofErr w:type="gramStart"/>
      <w:r w:rsidRPr="00175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75C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75C27">
        <w:rPr>
          <w:rFonts w:ascii="Times New Roman" w:hAnsi="Times New Roman" w:cs="Times New Roman"/>
          <w:sz w:val="24"/>
          <w:szCs w:val="24"/>
        </w:rPr>
        <w:t xml:space="preserve">людо выставляется заранее, перед конкурсом) </w:t>
      </w:r>
      <w:r w:rsidRPr="00175C27">
        <w:rPr>
          <w:rFonts w:ascii="Times New Roman" w:hAnsi="Times New Roman" w:cs="Times New Roman"/>
          <w:sz w:val="24"/>
          <w:szCs w:val="24"/>
        </w:rPr>
        <w:br/>
        <w:t>4. «Масленичная карусель» Участники проводят игру с залом не более 4 минут.</w:t>
      </w:r>
    </w:p>
    <w:p w:rsidR="00CA2D9B" w:rsidRDefault="00CA2D9B" w:rsidP="00CA2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>5. Бонус получают, те команды, у которых будет самая активная группа поддержки, оригинальность, артистизм, разнообразие игровых приемов и принципов, актуальность игры, (Приветствуются плакаты, афиши и т.д.) наглядность оформления.</w:t>
      </w:r>
      <w:r w:rsidRPr="00175C27">
        <w:rPr>
          <w:rFonts w:ascii="Times New Roman" w:hAnsi="Times New Roman" w:cs="Times New Roman"/>
          <w:sz w:val="24"/>
          <w:szCs w:val="24"/>
        </w:rPr>
        <w:br/>
      </w:r>
    </w:p>
    <w:p w:rsidR="00CA2D9B" w:rsidRPr="00175C27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b/>
          <w:sz w:val="24"/>
          <w:szCs w:val="24"/>
        </w:rPr>
        <w:t xml:space="preserve">8. Финансовые условия: </w:t>
      </w:r>
      <w:r w:rsidRPr="00175C27">
        <w:rPr>
          <w:rFonts w:ascii="Times New Roman" w:hAnsi="Times New Roman" w:cs="Times New Roman"/>
          <w:sz w:val="24"/>
          <w:szCs w:val="24"/>
        </w:rPr>
        <w:t>организационный взнос – 350 рублей</w:t>
      </w:r>
    </w:p>
    <w:p w:rsidR="00CA2D9B" w:rsidRPr="00175C27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 xml:space="preserve">8.1 Финансирование Конкурса осуществляется за счет средств Организатора и </w:t>
      </w:r>
      <w:proofErr w:type="spellStart"/>
      <w:r w:rsidRPr="00175C27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175C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75C27">
        <w:rPr>
          <w:rFonts w:ascii="Times New Roman" w:hAnsi="Times New Roman" w:cs="Times New Roman"/>
          <w:sz w:val="24"/>
          <w:szCs w:val="24"/>
        </w:rPr>
        <w:t>зносов</w:t>
      </w:r>
      <w:proofErr w:type="spellEnd"/>
      <w:r w:rsidRPr="00175C27">
        <w:rPr>
          <w:rFonts w:ascii="Times New Roman" w:hAnsi="Times New Roman" w:cs="Times New Roman"/>
          <w:sz w:val="24"/>
          <w:szCs w:val="24"/>
        </w:rPr>
        <w:t xml:space="preserve"> участников, возможно участие спонсоров.</w:t>
      </w:r>
    </w:p>
    <w:p w:rsidR="00CA2D9B" w:rsidRPr="00175C27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>10.2. Расходы, связанные с доставкой участников и их реквизита осуществляются за счет направляющей стороны.</w:t>
      </w:r>
    </w:p>
    <w:p w:rsidR="00CA2D9B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>Анкета-заявка прилагается (Приложение 1)</w:t>
      </w:r>
    </w:p>
    <w:p w:rsidR="00232D39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br/>
      </w:r>
      <w:r w:rsidRPr="00175C27">
        <w:rPr>
          <w:rFonts w:ascii="Times New Roman" w:hAnsi="Times New Roman" w:cs="Times New Roman"/>
          <w:b/>
          <w:sz w:val="24"/>
          <w:szCs w:val="24"/>
        </w:rPr>
        <w:t>9. Подведение итогов, награждение:</w:t>
      </w:r>
      <w:r w:rsidRPr="00175C27">
        <w:rPr>
          <w:rFonts w:ascii="Times New Roman" w:hAnsi="Times New Roman" w:cs="Times New Roman"/>
          <w:b/>
          <w:sz w:val="24"/>
          <w:szCs w:val="24"/>
        </w:rPr>
        <w:br/>
      </w:r>
      <w:r w:rsidRPr="00175C27">
        <w:rPr>
          <w:rFonts w:ascii="Times New Roman" w:hAnsi="Times New Roman" w:cs="Times New Roman"/>
          <w:sz w:val="24"/>
          <w:szCs w:val="24"/>
        </w:rPr>
        <w:t>Конкурс оценивают члены жюри. Состав жюри Конкурса формируется Организаторами конкурса. В состав жюри входят организаторы</w:t>
      </w:r>
      <w:proofErr w:type="gramStart"/>
      <w:r w:rsidRPr="00175C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5C27">
        <w:rPr>
          <w:rFonts w:ascii="Times New Roman" w:hAnsi="Times New Roman" w:cs="Times New Roman"/>
          <w:sz w:val="24"/>
          <w:szCs w:val="24"/>
        </w:rPr>
        <w:t xml:space="preserve"> специалисты в области культуры и искусства,  </w:t>
      </w:r>
    </w:p>
    <w:p w:rsidR="00CA2D9B" w:rsidRPr="00175C27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>а также  руководители организаций и предприятий и представители СМИ, не являющиеся заинтересованными лицами;</w:t>
      </w:r>
    </w:p>
    <w:p w:rsidR="00232D39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 xml:space="preserve">По итогам  конкурса определяются  3  победителя. Итоги конкурса подводятся членами жюри </w:t>
      </w:r>
    </w:p>
    <w:p w:rsidR="00232D39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 xml:space="preserve">во время проведения народного гуляния  «Проводы зимы» в ЦПКиО 10 марта </w:t>
      </w:r>
    </w:p>
    <w:p w:rsidR="00CA2D9B" w:rsidRPr="00175C27" w:rsidRDefault="00CA2D9B" w:rsidP="00CA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C27">
        <w:rPr>
          <w:rFonts w:ascii="Times New Roman" w:hAnsi="Times New Roman" w:cs="Times New Roman"/>
          <w:sz w:val="24"/>
          <w:szCs w:val="24"/>
        </w:rPr>
        <w:t>2019 года в 12.00 ч.</w:t>
      </w:r>
      <w:r w:rsidRPr="00175C27">
        <w:rPr>
          <w:rFonts w:ascii="Times New Roman" w:hAnsi="Times New Roman" w:cs="Times New Roman"/>
          <w:sz w:val="24"/>
          <w:szCs w:val="24"/>
        </w:rPr>
        <w:br/>
        <w:t>Все участники конкурса «Краса Масленицы»  награждаются грамотами, дипломами и  памятными подарками.</w:t>
      </w:r>
      <w:bookmarkStart w:id="0" w:name="_GoBack"/>
      <w:bookmarkEnd w:id="0"/>
    </w:p>
    <w:p w:rsidR="00CA2D9B" w:rsidRDefault="00CA2D9B" w:rsidP="00CA2D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D9B" w:rsidRDefault="00CA2D9B" w:rsidP="00CA2D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C6B" w:rsidRDefault="003E0C6B" w:rsidP="00CA2D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D39" w:rsidRDefault="00232D39" w:rsidP="00CA2D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D39" w:rsidRDefault="00232D39" w:rsidP="00CA2D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D9B" w:rsidRDefault="00232D39" w:rsidP="00232D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A2D9B">
        <w:rPr>
          <w:rFonts w:ascii="Times New Roman" w:hAnsi="Times New Roman" w:cs="Times New Roman"/>
          <w:sz w:val="28"/>
          <w:szCs w:val="28"/>
        </w:rPr>
        <w:t>(</w:t>
      </w:r>
      <w:r w:rsidR="00CA2D9B" w:rsidRPr="008248C8">
        <w:rPr>
          <w:rFonts w:ascii="Times New Roman" w:hAnsi="Times New Roman" w:cs="Times New Roman"/>
          <w:sz w:val="28"/>
          <w:szCs w:val="28"/>
        </w:rPr>
        <w:t>Приложение 1)</w:t>
      </w:r>
      <w:r w:rsidR="00CA2D9B" w:rsidRPr="002D2F2B">
        <w:rPr>
          <w:rFonts w:ascii="Times New Roman" w:hAnsi="Times New Roman" w:cs="Times New Roman"/>
          <w:sz w:val="28"/>
          <w:szCs w:val="28"/>
        </w:rPr>
        <w:br/>
      </w:r>
    </w:p>
    <w:p w:rsidR="00CA2D9B" w:rsidRPr="00AF5C98" w:rsidRDefault="00CA2D9B" w:rsidP="00CA2D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98">
        <w:rPr>
          <w:rFonts w:ascii="Times New Roman" w:hAnsi="Times New Roman" w:cs="Times New Roman"/>
          <w:b/>
          <w:sz w:val="28"/>
          <w:szCs w:val="28"/>
        </w:rPr>
        <w:t>ЗАЯВКА</w:t>
      </w:r>
      <w:r w:rsidRPr="00AF5C98">
        <w:rPr>
          <w:rFonts w:ascii="Times New Roman" w:hAnsi="Times New Roman" w:cs="Times New Roman"/>
          <w:b/>
          <w:sz w:val="28"/>
          <w:szCs w:val="28"/>
        </w:rPr>
        <w:br/>
        <w:t>на участие  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23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Pr="00AF5C98">
        <w:rPr>
          <w:rFonts w:ascii="Times New Roman" w:hAnsi="Times New Roman" w:cs="Times New Roman"/>
          <w:b/>
          <w:sz w:val="28"/>
          <w:szCs w:val="28"/>
        </w:rPr>
        <w:t xml:space="preserve"> конкурсе «Краса Масленицы</w:t>
      </w:r>
      <w:r>
        <w:rPr>
          <w:rFonts w:ascii="Times New Roman" w:hAnsi="Times New Roman" w:cs="Times New Roman"/>
          <w:b/>
          <w:sz w:val="28"/>
          <w:szCs w:val="28"/>
        </w:rPr>
        <w:t>-2019</w:t>
      </w:r>
      <w:r w:rsidRPr="00AF5C98">
        <w:rPr>
          <w:rFonts w:ascii="Times New Roman" w:hAnsi="Times New Roman" w:cs="Times New Roman"/>
          <w:b/>
          <w:sz w:val="28"/>
          <w:szCs w:val="28"/>
        </w:rPr>
        <w:t>»</w:t>
      </w:r>
    </w:p>
    <w:p w:rsidR="00CA2D9B" w:rsidRPr="00782344" w:rsidRDefault="00CA2D9B" w:rsidP="00CA2D9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782344">
        <w:rPr>
          <w:rFonts w:ascii="Times New Roman" w:hAnsi="Times New Roman" w:cs="Times New Roman"/>
          <w:sz w:val="24"/>
          <w:szCs w:val="28"/>
        </w:rPr>
        <w:t>Наименование организации, учреждения     _______________________________________________</w:t>
      </w:r>
      <w:r w:rsidRPr="00782344">
        <w:rPr>
          <w:rFonts w:ascii="Times New Roman" w:hAnsi="Times New Roman" w:cs="Times New Roman"/>
          <w:sz w:val="24"/>
          <w:szCs w:val="28"/>
        </w:rPr>
        <w:br/>
        <w:t>ФИО участницы ____________________________________________________________</w:t>
      </w:r>
      <w:r w:rsidRPr="00782344">
        <w:rPr>
          <w:rFonts w:ascii="Times New Roman" w:hAnsi="Times New Roman" w:cs="Times New Roman"/>
          <w:sz w:val="24"/>
          <w:szCs w:val="28"/>
        </w:rPr>
        <w:br/>
        <w:t>Контактный телефон участника</w:t>
      </w:r>
      <w:proofErr w:type="gramStart"/>
      <w:r w:rsidRPr="00782344">
        <w:rPr>
          <w:rFonts w:ascii="Times New Roman" w:hAnsi="Times New Roman" w:cs="Times New Roman"/>
          <w:sz w:val="24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</w:t>
      </w:r>
      <w:r>
        <w:rPr>
          <w:rFonts w:ascii="Times New Roman" w:hAnsi="Times New Roman" w:cs="Times New Roman"/>
          <w:sz w:val="24"/>
          <w:szCs w:val="28"/>
        </w:rPr>
        <w:br/>
      </w:r>
      <w:r w:rsidRPr="00782344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782344">
        <w:rPr>
          <w:rFonts w:ascii="Times New Roman" w:hAnsi="Times New Roman" w:cs="Times New Roman"/>
          <w:sz w:val="24"/>
          <w:szCs w:val="28"/>
        </w:rPr>
        <w:t xml:space="preserve"> Положением о проведении </w:t>
      </w:r>
      <w:r>
        <w:rPr>
          <w:rFonts w:ascii="Times New Roman" w:hAnsi="Times New Roman" w:cs="Times New Roman"/>
          <w:sz w:val="24"/>
          <w:szCs w:val="28"/>
        </w:rPr>
        <w:t>данного конкурса ознакомлена. </w:t>
      </w:r>
      <w:r>
        <w:rPr>
          <w:rFonts w:ascii="Times New Roman" w:hAnsi="Times New Roman" w:cs="Times New Roman"/>
          <w:sz w:val="24"/>
          <w:szCs w:val="28"/>
        </w:rPr>
        <w:br/>
      </w:r>
      <w:r w:rsidRPr="00782344">
        <w:rPr>
          <w:rFonts w:ascii="Times New Roman" w:hAnsi="Times New Roman" w:cs="Times New Roman"/>
          <w:sz w:val="24"/>
          <w:szCs w:val="28"/>
        </w:rPr>
        <w:t>При изготовлении масленичной куклы использованы безопасные, экологически чистые материалы. Безопасность использования конкурсной работы гарантирую.</w:t>
      </w:r>
      <w:r w:rsidRPr="00782344">
        <w:rPr>
          <w:rFonts w:ascii="Times New Roman" w:hAnsi="Times New Roman" w:cs="Times New Roman"/>
          <w:sz w:val="24"/>
          <w:szCs w:val="28"/>
        </w:rPr>
        <w:br/>
      </w:r>
      <w:r w:rsidRPr="00782344">
        <w:rPr>
          <w:rFonts w:ascii="Times New Roman" w:hAnsi="Times New Roman" w:cs="Times New Roman"/>
          <w:sz w:val="24"/>
          <w:szCs w:val="28"/>
        </w:rPr>
        <w:br/>
        <w:t>    Дата подачи заявки "____"________________2019 года.</w:t>
      </w:r>
      <w:r w:rsidRPr="00782344">
        <w:rPr>
          <w:rFonts w:ascii="Times New Roman" w:hAnsi="Times New Roman" w:cs="Times New Roman"/>
          <w:sz w:val="24"/>
          <w:szCs w:val="28"/>
        </w:rPr>
        <w:br/>
      </w:r>
      <w:r w:rsidRPr="00782344">
        <w:rPr>
          <w:rFonts w:ascii="Times New Roman" w:hAnsi="Times New Roman" w:cs="Times New Roman"/>
          <w:sz w:val="24"/>
          <w:szCs w:val="28"/>
        </w:rPr>
        <w:br/>
        <w:t>    Подпись заявителя  ______________________________</w:t>
      </w:r>
    </w:p>
    <w:p w:rsidR="00CA2D9B" w:rsidRDefault="00CA2D9B" w:rsidP="00CA2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1998" w:rsidRDefault="009D1998"/>
    <w:sectPr w:rsidR="009D1998" w:rsidSect="003E0C6B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C4"/>
    <w:rsid w:val="001F55FF"/>
    <w:rsid w:val="00232D39"/>
    <w:rsid w:val="003E0C6B"/>
    <w:rsid w:val="006B5CC4"/>
    <w:rsid w:val="009D1998"/>
    <w:rsid w:val="00C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2019-01-11T07:35:00Z</dcterms:created>
  <dcterms:modified xsi:type="dcterms:W3CDTF">2019-01-11T07:35:00Z</dcterms:modified>
</cp:coreProperties>
</file>