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69" w:rsidRPr="00610D69" w:rsidRDefault="00610D69" w:rsidP="00610D6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10D69">
        <w:rPr>
          <w:rFonts w:ascii="Arial" w:hAnsi="Arial" w:cs="Arial"/>
          <w:b/>
          <w:bCs/>
          <w:color w:val="26282F"/>
          <w:sz w:val="24"/>
          <w:szCs w:val="24"/>
        </w:rPr>
        <w:t>Информация Федеральной службы по надзору в сфере защиты прав потребителей и благополучия человека от 29 февраля 2020 г.</w:t>
      </w:r>
      <w:r w:rsidRPr="00610D69">
        <w:rPr>
          <w:rFonts w:ascii="Arial" w:hAnsi="Arial" w:cs="Arial"/>
          <w:b/>
          <w:bCs/>
          <w:color w:val="26282F"/>
          <w:sz w:val="24"/>
          <w:szCs w:val="24"/>
        </w:rPr>
        <w:br/>
        <w:t>"Вниманию потребителя: Профилактика профессиональных заболеваний сотрудников офиса"</w:t>
      </w:r>
    </w:p>
    <w:p w:rsidR="00610D69" w:rsidRPr="00610D69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Многие думают, что получить какое - либо профессиональное заболевание возможно только в том случае, когда работа связана с тяжелым физическим трудом или если работа связана с вредным производством. Однако, это не так, люди, работающие в офисах тоже подвержены воздействиям вредных факторов рабочей среды.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Любой труд, в том числе и умственный, включает в себя две неразрывно связанные стороны: рабочую нагрузку и функциональное напряжение организма (как ответ на эту нагрузку).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Хотя, работа в офисе практически исключает возможность производственной травмы или развития острого профессионального заболевания, существуют болезни, которые развиваются постепенно, и работа в офисе способствует этому как никакая иная.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Труд офисных работников отличается высокой нагрузкой на органы зрения, локальное напряжение одних и тех же групп мышц, длительным поддержанием малоподвижных и вынужденных рабочих поз сидя.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Как правило, работа офисных сотрудников предполагает длительное нахождение за компьютером, а это может нанести серьезный вред органам зрения. При долгой работе перед монитором компьютера возможно возникновение синдрома сухого глаза. Данный синдром возникает в результате нахождения глаз в состоянии длительного напряжения, при котором человек реже моргает, роговица глаза не увлажняется должным образом, появляются болезненные ощущения в глазах, появляется жжение, может ухудшиться четкость зрения или появиться двоение в глазах. С подобными явлениями знакомы практически все люди, проводящие у компьютера без перерыва по нескольку часов в день.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На синдроме сухого глаза проблемы с глазами зачастую не заканчиваются, офисные работники нередкие посетители врача-окулиста. Ведь офисная работа, пусть даже и не за компьютером, предусматривает постоянную нагрузку на глаза: это и множество документов, отпечатанных мелким шрифтом, и длинные колонки цифр, и повышение квалификации путем чтения профессиональной периодики и т. д.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Чтобы избежать проблем, связанных со зрением, работодатель должен позаботиться о том, чтобы монитор стоял не ближе чем в 45 сантиметрах от глаз сотрудников, а верхняя точка монитора должна быть не ниже уровня глаз. Экран монитора не должен быть повернут в сторону окна (слева). В темное время суток, работать с компьютером, где единственным источником света является монитор, нельзя.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Избежать неприятных ощущений, связанных с глазами, возможно, если раз в полчаса отвлекать взгляд от экрана делать гимнастику для глаз или, хотя бы, просто моргать, смотреть вдаль.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Еще одно заболевание людей, постоянно работающих с компьютером, - это синдром запястного канала. Данный синдром встречаются у пользователей компьютеров, которые активно и долго используют клавиатуру и мышь в неправильной позе.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Онемение рук, боли в ладонях, покалывание - все это симптомы этого недуга. Если не предпринимать меры, мышцы кистей рук продолжают ослабевать, а болезнь прогрессировать. Для профилактики рекомендуется регулярно делать легкую зарядку для рук, а также во время работы за компьютером пользоваться специально разработанными подушечками.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В трудовой деятельности человека встречаются сложные положения тела, для поддержания которых требуется более значительное напряжение мышц, чем при свободной позе. Часто, работа в условия офиса происходит неудобной, фиксированной, или вынужденной позе. Возникают проблемы, связанные с опорно-двигательным аппаратом. Тяжесть возможных заболеваний зависит от степени нерациональности позы (неудобная, фиксированная, вынужденная) и времени пребывания в ней. Такие рабочие позы могут быть причиной возникновения не только ряда специфических профессиональных заболеваний нервно-</w:t>
      </w:r>
      <w:r w:rsidRPr="009D11DC">
        <w:rPr>
          <w:rFonts w:ascii="Arial" w:hAnsi="Arial" w:cs="Arial"/>
        </w:rPr>
        <w:lastRenderedPageBreak/>
        <w:t xml:space="preserve">мышечной системы, но и становится весьма существенным фактором риска возникновения остеохондроза, </w:t>
      </w:r>
      <w:proofErr w:type="spellStart"/>
      <w:r w:rsidRPr="009D11DC">
        <w:rPr>
          <w:rFonts w:ascii="Arial" w:hAnsi="Arial" w:cs="Arial"/>
        </w:rPr>
        <w:t>остеоартроза</w:t>
      </w:r>
      <w:proofErr w:type="spellEnd"/>
      <w:r w:rsidRPr="009D11DC">
        <w:rPr>
          <w:rFonts w:ascii="Arial" w:hAnsi="Arial" w:cs="Arial"/>
        </w:rPr>
        <w:t>, пояснично-крестового или шейно-грудного радикулита.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Кроме того, малоподвижный образ жизни часто приводит к ожирению.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Недостаточная мышечная деятельность усугубляет напряжение нервной и эмоциональной сфер. Дефицит движения, особенно в сочетании с эмоциональными стрессами, может привести к нервно-психическим расстройствам у сотрудников офиса.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При неправильно организованном режиме труда и отдыха сотрудников офиса может развиваться переутомление, которое сопровождается резким падением производительности и эффективности труда, а так же проявиться некоторыми формами общесоматической патологии: невротические расстройства, вегетососудистая дистония, гипертоническая болезнь, ишемическая болезнь сердца и др.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Профилактика заболеваний сотрудников офиса должна включать комплекс мероприятий.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В первую очередь работодатель должен создать благоприятный микроклимат рабочей среды. Температура, относительная влажность и скорость движения воздуха на рабочих местах, а так же уровни положительных и отрицательных аэроионов и химических веществ в воздухе помещений, должны соответствовать действующим санитарным нормам микроклимата производственных помещений.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Наиболее радикальным средством в профилактике физического и психического перенапряжения является правильная организация рабочих мест. Иными словами, оборудование и рабочие места, предназначенные для работников офиса, должны соответствовать антропометрическим данным, физиологическим и психологическим особенностям человека.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 xml:space="preserve">Если при осуществлении своей деятельности работник использует компьютер, то организации рабочих мест должна соответствовать требованиям </w:t>
      </w:r>
      <w:hyperlink r:id="rId5" w:history="1">
        <w:r w:rsidRPr="009D11DC">
          <w:rPr>
            <w:rFonts w:ascii="Arial" w:hAnsi="Arial" w:cs="Arial"/>
            <w:color w:val="106BBE"/>
          </w:rPr>
          <w:t>СанПиН 2.2.2/2.4.1340-03</w:t>
        </w:r>
      </w:hyperlink>
      <w:r w:rsidRPr="009D11DC">
        <w:rPr>
          <w:rFonts w:ascii="Arial" w:hAnsi="Arial" w:cs="Arial"/>
        </w:rPr>
        <w:t xml:space="preserve"> "Гигиенические требования к персональным электронно-вычислительным машинам и организации работы"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Основой профилактики физических перегрузок и последствий, вызванных ими, является оптимизация условий труда. Особую значимость для предупреждения перенапряжения имеют рациональные режимы труда и отдыха, установленные в соответствии с характером и условиями труда, динамикой функционального состояния работников. Рациональный режим, помимо перерыва на обед, должен включать регламентированные перерывы, общая продолжительность которых должна быть не менее 2-3 перерывов по 15 минут каждый.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Перерывы следует заполнять производственной гимнастикой, направленной на расслабление основных работающих мышц, проведение самомассажа рук.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 xml:space="preserve">В целях предупреждения развития профессиональной патологии следует проводить предварительные и периодические медицинские осмотры (в соответствии с </w:t>
      </w:r>
      <w:hyperlink r:id="rId6" w:history="1">
        <w:r w:rsidRPr="009D11DC">
          <w:rPr>
            <w:rFonts w:ascii="Arial" w:hAnsi="Arial" w:cs="Arial"/>
            <w:color w:val="106BBE"/>
          </w:rPr>
          <w:t>приказом</w:t>
        </w:r>
      </w:hyperlink>
      <w:r w:rsidRPr="009D11DC">
        <w:rPr>
          <w:rFonts w:ascii="Arial" w:hAnsi="Arial" w:cs="Arial"/>
        </w:rPr>
        <w:t xml:space="preserve"> Министерства здравоохранения и социального развития РФ N 302 Н от 12.04.2011).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Особое значение при этом приобретают индивидуальная чувствительность и диагностика ранних доклинических признаков заболевания.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11DC">
        <w:rPr>
          <w:rFonts w:ascii="Arial" w:hAnsi="Arial" w:cs="Arial"/>
        </w:rPr>
        <w:t>При наличии вредных и опасных факторов рабочей среды целесообразно проводить специальную оценку условия труда рабочих мест.</w:t>
      </w:r>
    </w:p>
    <w:p w:rsidR="00610D69" w:rsidRPr="009D11DC" w:rsidRDefault="00610D69" w:rsidP="0061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506C2" w:rsidRPr="009D11DC" w:rsidRDefault="003506C2">
      <w:bookmarkStart w:id="0" w:name="_GoBack"/>
      <w:bookmarkEnd w:id="0"/>
    </w:p>
    <w:sectPr w:rsidR="003506C2" w:rsidRPr="009D11DC" w:rsidSect="00002D4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DF"/>
    <w:rsid w:val="001420CD"/>
    <w:rsid w:val="003506C2"/>
    <w:rsid w:val="00484CDF"/>
    <w:rsid w:val="00610D69"/>
    <w:rsid w:val="009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91202.0" TargetMode="External"/><Relationship Id="rId5" Type="http://schemas.openxmlformats.org/officeDocument/2006/relationships/hyperlink" Target="garantF1://4079328.1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Федорович Земляничкин</dc:creator>
  <cp:keywords/>
  <dc:description/>
  <cp:lastModifiedBy>Сергей Федорович Земляничкин</cp:lastModifiedBy>
  <cp:revision>5</cp:revision>
  <dcterms:created xsi:type="dcterms:W3CDTF">2020-03-11T00:44:00Z</dcterms:created>
  <dcterms:modified xsi:type="dcterms:W3CDTF">2020-03-11T01:21:00Z</dcterms:modified>
</cp:coreProperties>
</file>