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646"/>
        <w:gridCol w:w="6353"/>
      </w:tblGrid>
      <w:tr w:rsidR="00C80285" w:rsidRPr="00C80285">
        <w:tblPrEx>
          <w:tblCellMar>
            <w:top w:w="0" w:type="dxa"/>
            <w:bottom w:w="0" w:type="dxa"/>
          </w:tblCellMar>
        </w:tblPrEx>
        <w:tc>
          <w:tcPr>
            <w:tcW w:w="3646" w:type="dxa"/>
            <w:tcBorders>
              <w:top w:val="nil"/>
              <w:left w:val="nil"/>
              <w:bottom w:val="nil"/>
              <w:right w:val="nil"/>
            </w:tcBorders>
          </w:tcPr>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От администрации:</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Глава/Руководитель</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наименование муниципального образования/органа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подпись, инициалы, фамилия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число, месяц, год</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М. П.</w:t>
            </w:r>
          </w:p>
        </w:tc>
        <w:tc>
          <w:tcPr>
            <w:tcW w:w="6353" w:type="dxa"/>
            <w:tcBorders>
              <w:top w:val="nil"/>
              <w:left w:val="nil"/>
              <w:bottom w:val="nil"/>
              <w:right w:val="nil"/>
            </w:tcBorders>
          </w:tcPr>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От трудового коллектива:</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Председатель профсоюзной организации</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подпись, инициалы, фамилия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число, месяц, год</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М. П.</w:t>
            </w:r>
          </w:p>
        </w:tc>
      </w:tr>
    </w:tbl>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C80285" w:rsidRPr="00C80285">
        <w:tblPrEx>
          <w:tblCellMar>
            <w:top w:w="0" w:type="dxa"/>
            <w:bottom w:w="0" w:type="dxa"/>
          </w:tblCellMar>
        </w:tblPrEx>
        <w:tc>
          <w:tcPr>
            <w:tcW w:w="6666" w:type="dxa"/>
            <w:tcBorders>
              <w:top w:val="nil"/>
              <w:left w:val="nil"/>
              <w:bottom w:val="nil"/>
              <w:right w:val="nil"/>
            </w:tcBorders>
          </w:tcPr>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место заключения договора</w:t>
            </w:r>
            <w:r w:rsidRPr="00C80285">
              <w:rPr>
                <w:rFonts w:ascii="Arial" w:hAnsi="Arial" w:cs="Arial"/>
                <w:sz w:val="24"/>
                <w:szCs w:val="24"/>
              </w:rPr>
              <w:t>]</w:t>
            </w:r>
          </w:p>
        </w:tc>
        <w:tc>
          <w:tcPr>
            <w:tcW w:w="3333" w:type="dxa"/>
            <w:tcBorders>
              <w:top w:val="nil"/>
              <w:left w:val="nil"/>
              <w:bottom w:val="nil"/>
              <w:right w:val="nil"/>
            </w:tcBorders>
          </w:tcPr>
          <w:p w:rsidR="00C80285" w:rsidRPr="00C80285" w:rsidRDefault="00C80285" w:rsidP="00C80285">
            <w:pPr>
              <w:autoSpaceDE w:val="0"/>
              <w:autoSpaceDN w:val="0"/>
              <w:adjustRightInd w:val="0"/>
              <w:spacing w:after="0" w:line="240" w:lineRule="auto"/>
              <w:jc w:val="right"/>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число, месяц, год</w:t>
            </w:r>
            <w:r w:rsidRPr="00C80285">
              <w:rPr>
                <w:rFonts w:ascii="Arial" w:hAnsi="Arial" w:cs="Arial"/>
                <w:sz w:val="24"/>
                <w:szCs w:val="24"/>
              </w:rPr>
              <w:t>]</w:t>
            </w:r>
          </w:p>
        </w:tc>
      </w:tr>
    </w:tbl>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r w:rsidRPr="00C80285">
        <w:rPr>
          <w:rFonts w:ascii="Arial" w:hAnsi="Arial" w:cs="Arial"/>
          <w:b/>
          <w:bCs/>
          <w:color w:val="26282F"/>
          <w:sz w:val="24"/>
          <w:szCs w:val="24"/>
        </w:rPr>
        <w:t>Коллективный договор</w:t>
      </w:r>
      <w:r w:rsidRPr="00C80285">
        <w:rPr>
          <w:rFonts w:ascii="Arial" w:hAnsi="Arial" w:cs="Arial"/>
          <w:b/>
          <w:bCs/>
          <w:color w:val="26282F"/>
          <w:sz w:val="24"/>
          <w:szCs w:val="24"/>
        </w:rPr>
        <w:br/>
        <w:t>(между муниципальными служащими и работодателем)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698"/>
        <w:jc w:val="center"/>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на период с [</w:t>
      </w:r>
      <w:r w:rsidRPr="00C80285">
        <w:rPr>
          <w:rFonts w:ascii="Arial" w:hAnsi="Arial" w:cs="Arial"/>
          <w:b/>
          <w:bCs/>
          <w:color w:val="26282F"/>
          <w:sz w:val="24"/>
          <w:szCs w:val="24"/>
        </w:rPr>
        <w:t>число, месяц, год</w:t>
      </w:r>
      <w:r w:rsidRPr="00C80285">
        <w:rPr>
          <w:rFonts w:ascii="Arial" w:hAnsi="Arial" w:cs="Arial"/>
          <w:sz w:val="24"/>
          <w:szCs w:val="24"/>
        </w:rPr>
        <w:t>] по [</w:t>
      </w:r>
      <w:r w:rsidRPr="00C80285">
        <w:rPr>
          <w:rFonts w:ascii="Arial" w:hAnsi="Arial" w:cs="Arial"/>
          <w:b/>
          <w:bCs/>
          <w:color w:val="26282F"/>
          <w:sz w:val="24"/>
          <w:szCs w:val="24"/>
        </w:rPr>
        <w:t>число, месяц, год</w:t>
      </w:r>
      <w:r w:rsidRPr="00C80285">
        <w:rPr>
          <w:rFonts w:ascii="Arial" w:hAnsi="Arial" w:cs="Arial"/>
          <w:sz w:val="24"/>
          <w:szCs w:val="24"/>
        </w:rPr>
        <w:t>] (на [</w:t>
      </w:r>
      <w:r w:rsidRPr="00C80285">
        <w:rPr>
          <w:rFonts w:ascii="Arial" w:hAnsi="Arial" w:cs="Arial"/>
          <w:b/>
          <w:bCs/>
          <w:color w:val="26282F"/>
          <w:sz w:val="24"/>
          <w:szCs w:val="24"/>
        </w:rPr>
        <w:t>значение</w:t>
      </w:r>
      <w:r w:rsidRPr="00C80285">
        <w:rPr>
          <w:rFonts w:ascii="Arial" w:hAnsi="Arial" w:cs="Arial"/>
          <w:sz w:val="24"/>
          <w:szCs w:val="24"/>
        </w:rPr>
        <w:t>] года)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C80285">
        <w:rPr>
          <w:rFonts w:ascii="Arial" w:hAnsi="Arial" w:cs="Arial"/>
          <w:b/>
          <w:bCs/>
          <w:color w:val="26282F"/>
          <w:sz w:val="24"/>
          <w:szCs w:val="24"/>
        </w:rPr>
        <w:t>1. Общая часть</w:t>
      </w:r>
    </w:p>
    <w:bookmarkEnd w:id="0"/>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 w:name="sub_101"/>
      <w:r w:rsidRPr="00C80285">
        <w:rPr>
          <w:rFonts w:ascii="Arial" w:hAnsi="Arial" w:cs="Arial"/>
          <w:sz w:val="24"/>
          <w:szCs w:val="24"/>
        </w:rPr>
        <w:t>1.1. Настоящий коллективный договор (далее - договор) является правовым актом, регулирующим социально-трудовые отношения в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и устанавливающим взаимные обязательства между муниципальными служащими и работодателем в лице их представителей.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 w:name="sub_102"/>
      <w:bookmarkEnd w:id="1"/>
      <w:r w:rsidRPr="00C80285">
        <w:rPr>
          <w:rFonts w:ascii="Arial" w:hAnsi="Arial" w:cs="Arial"/>
          <w:sz w:val="24"/>
          <w:szCs w:val="24"/>
        </w:rPr>
        <w:t xml:space="preserve">1.2. Настоящий коллективный договор заключен в соответствии с положениями </w:t>
      </w:r>
      <w:hyperlink r:id="rId5" w:history="1">
        <w:r w:rsidRPr="00C80285">
          <w:rPr>
            <w:rFonts w:ascii="Arial" w:hAnsi="Arial" w:cs="Arial"/>
            <w:color w:val="106BBE"/>
            <w:sz w:val="24"/>
            <w:szCs w:val="24"/>
          </w:rPr>
          <w:t>Трудового кодекса</w:t>
        </w:r>
      </w:hyperlink>
      <w:r w:rsidRPr="00C80285">
        <w:rPr>
          <w:rFonts w:ascii="Arial" w:hAnsi="Arial" w:cs="Arial"/>
          <w:sz w:val="24"/>
          <w:szCs w:val="24"/>
        </w:rPr>
        <w:t xml:space="preserve"> Российской Федерации (далее - ТК РФ), </w:t>
      </w:r>
      <w:hyperlink r:id="rId6" w:history="1">
        <w:r w:rsidRPr="00C80285">
          <w:rPr>
            <w:rFonts w:ascii="Arial" w:hAnsi="Arial" w:cs="Arial"/>
            <w:color w:val="106BBE"/>
            <w:sz w:val="24"/>
            <w:szCs w:val="24"/>
          </w:rPr>
          <w:t>Федерального закона</w:t>
        </w:r>
      </w:hyperlink>
      <w:r w:rsidRPr="00C80285">
        <w:rPr>
          <w:rFonts w:ascii="Arial" w:hAnsi="Arial" w:cs="Arial"/>
          <w:sz w:val="24"/>
          <w:szCs w:val="24"/>
        </w:rPr>
        <w:t xml:space="preserve"> от 2 марта 2007 г. N 25-ФЗ "О муниципальной службе в Российской Федерации" (далее - Закон) и иными нормативно-правовыми актами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 w:name="sub_103"/>
      <w:bookmarkEnd w:id="2"/>
      <w:r w:rsidRPr="00C80285">
        <w:rPr>
          <w:rFonts w:ascii="Arial" w:hAnsi="Arial" w:cs="Arial"/>
          <w:sz w:val="24"/>
          <w:szCs w:val="24"/>
        </w:rPr>
        <w:t>1.3. Сторонами настоящего коллективного договора являются: муниципальные служащие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в лице Председателя профсоюзной организации [</w:t>
      </w:r>
      <w:r w:rsidRPr="00C80285">
        <w:rPr>
          <w:rFonts w:ascii="Arial" w:hAnsi="Arial" w:cs="Arial"/>
          <w:b/>
          <w:bCs/>
          <w:color w:val="26282F"/>
          <w:sz w:val="24"/>
          <w:szCs w:val="24"/>
        </w:rPr>
        <w:t>инициалы, фамилия</w:t>
      </w:r>
      <w:r w:rsidRPr="00C80285">
        <w:rPr>
          <w:rFonts w:ascii="Arial" w:hAnsi="Arial" w:cs="Arial"/>
          <w:sz w:val="24"/>
          <w:szCs w:val="24"/>
        </w:rPr>
        <w:t>] и [</w:t>
      </w:r>
      <w:r w:rsidRPr="00C80285">
        <w:rPr>
          <w:rFonts w:ascii="Arial" w:hAnsi="Arial" w:cs="Arial"/>
          <w:b/>
          <w:bCs/>
          <w:color w:val="26282F"/>
          <w:sz w:val="24"/>
          <w:szCs w:val="24"/>
        </w:rPr>
        <w:t>Глава муниципального образования/ руководитель органа местного самоуправления</w:t>
      </w:r>
      <w:r w:rsidRPr="00C80285">
        <w:rPr>
          <w:rFonts w:ascii="Arial" w:hAnsi="Arial" w:cs="Arial"/>
          <w:sz w:val="24"/>
          <w:szCs w:val="24"/>
        </w:rPr>
        <w:t>], [</w:t>
      </w:r>
      <w:r w:rsidRPr="00C80285">
        <w:rPr>
          <w:rFonts w:ascii="Arial" w:hAnsi="Arial" w:cs="Arial"/>
          <w:b/>
          <w:bCs/>
          <w:color w:val="26282F"/>
          <w:sz w:val="24"/>
          <w:szCs w:val="24"/>
        </w:rPr>
        <w:t>инициалы, фамилия</w:t>
      </w:r>
      <w:r w:rsidRPr="00C80285">
        <w:rPr>
          <w:rFonts w:ascii="Arial" w:hAnsi="Arial" w:cs="Arial"/>
          <w:sz w:val="24"/>
          <w:szCs w:val="24"/>
        </w:rPr>
        <w:t>], именуемый далее "Работодатель", который представляет интересы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w:t>
      </w:r>
    </w:p>
    <w:bookmarkEnd w:id="3"/>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200"/>
      <w:r w:rsidRPr="00C80285">
        <w:rPr>
          <w:rFonts w:ascii="Arial" w:hAnsi="Arial" w:cs="Arial"/>
          <w:b/>
          <w:bCs/>
          <w:color w:val="26282F"/>
          <w:sz w:val="24"/>
          <w:szCs w:val="24"/>
        </w:rPr>
        <w:t>2. Предмет договора</w:t>
      </w:r>
    </w:p>
    <w:bookmarkEnd w:id="4"/>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 w:name="sub_201"/>
      <w:r w:rsidRPr="00C80285">
        <w:rPr>
          <w:rFonts w:ascii="Arial" w:hAnsi="Arial" w:cs="Arial"/>
          <w:sz w:val="24"/>
          <w:szCs w:val="24"/>
        </w:rPr>
        <w:t>2.1.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прекращения муниципальной службы,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bookmarkEnd w:id="5"/>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300"/>
      <w:r w:rsidRPr="00C80285">
        <w:rPr>
          <w:rFonts w:ascii="Arial" w:hAnsi="Arial" w:cs="Arial"/>
          <w:b/>
          <w:bCs/>
          <w:color w:val="26282F"/>
          <w:sz w:val="24"/>
          <w:szCs w:val="24"/>
        </w:rPr>
        <w:t>3. Трудовые отношения</w:t>
      </w:r>
    </w:p>
    <w:bookmarkEnd w:id="6"/>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 w:name="sub_301"/>
      <w:r w:rsidRPr="00C80285">
        <w:rPr>
          <w:rFonts w:ascii="Arial" w:hAnsi="Arial" w:cs="Arial"/>
          <w:sz w:val="24"/>
          <w:szCs w:val="24"/>
        </w:rPr>
        <w:lastRenderedPageBreak/>
        <w:t xml:space="preserve">3.1. Трудовые отношения между муниципальными служащими и Работодателем регулируются </w:t>
      </w:r>
      <w:hyperlink r:id="rId7" w:history="1">
        <w:r w:rsidRPr="00C80285">
          <w:rPr>
            <w:rFonts w:ascii="Arial" w:hAnsi="Arial" w:cs="Arial"/>
            <w:color w:val="106BBE"/>
            <w:sz w:val="24"/>
            <w:szCs w:val="24"/>
          </w:rPr>
          <w:t>трудовым законодательством</w:t>
        </w:r>
      </w:hyperlink>
      <w:r w:rsidRPr="00C80285">
        <w:rPr>
          <w:rFonts w:ascii="Arial" w:hAnsi="Arial" w:cs="Arial"/>
          <w:sz w:val="24"/>
          <w:szCs w:val="24"/>
        </w:rPr>
        <w:t xml:space="preserve"> Российской Федерации с особенностями, предусмотренными Законом, иными нормативными правовыми актами, содержащими нормы трудового права, настоящим коллективным договором, локальными нормативными актами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и трудовым договором.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 w:name="sub_302"/>
      <w:bookmarkEnd w:id="7"/>
      <w:r w:rsidRPr="00C80285">
        <w:rPr>
          <w:rFonts w:ascii="Arial" w:hAnsi="Arial" w:cs="Arial"/>
          <w:sz w:val="24"/>
          <w:szCs w:val="24"/>
        </w:rPr>
        <w:t xml:space="preserve">3.2. Стороны настоящего коллективного договора исходят из того, что трудовые отношения с муниципальными служащими при поступлении их на муниципальную службу оформляются заключением письменного трудового договора на неопределенный или определенный срок, указанный в трудовом договоре, в соответствии со </w:t>
      </w:r>
      <w:hyperlink r:id="rId8" w:history="1">
        <w:r w:rsidRPr="00C80285">
          <w:rPr>
            <w:rFonts w:ascii="Arial" w:hAnsi="Arial" w:cs="Arial"/>
            <w:color w:val="106BBE"/>
            <w:sz w:val="24"/>
            <w:szCs w:val="24"/>
          </w:rPr>
          <w:t>статьей 58</w:t>
        </w:r>
      </w:hyperlink>
      <w:r w:rsidRPr="00C80285">
        <w:rPr>
          <w:rFonts w:ascii="Arial" w:hAnsi="Arial" w:cs="Arial"/>
          <w:sz w:val="24"/>
          <w:szCs w:val="24"/>
        </w:rPr>
        <w:t xml:space="preserve"> ТК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 w:name="sub_303"/>
      <w:bookmarkEnd w:id="8"/>
      <w:r w:rsidRPr="00C80285">
        <w:rPr>
          <w:rFonts w:ascii="Arial" w:hAnsi="Arial" w:cs="Arial"/>
          <w:sz w:val="24"/>
          <w:szCs w:val="24"/>
        </w:rPr>
        <w:t>3.3.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bookmarkEnd w:id="9"/>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Поступление гражданина на муниципальную службу оформляется актом Работодателя о назначении на должность муниципальной службы.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0" w:name="sub_304"/>
      <w:r w:rsidRPr="00C80285">
        <w:rPr>
          <w:rFonts w:ascii="Arial" w:hAnsi="Arial" w:cs="Arial"/>
          <w:sz w:val="24"/>
          <w:szCs w:val="24"/>
        </w:rPr>
        <w:t>3.4. Сторонами трудового договора при поступлении на муниципальную службу являются Работодатель и муниципальный служащий.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1" w:name="sub_305"/>
      <w:bookmarkEnd w:id="10"/>
      <w:r w:rsidRPr="00C80285">
        <w:rPr>
          <w:rFonts w:ascii="Arial" w:hAnsi="Arial" w:cs="Arial"/>
          <w:sz w:val="24"/>
          <w:szCs w:val="24"/>
        </w:rPr>
        <w:t>3.5.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11"/>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2" w:name="sub_306"/>
      <w:r w:rsidRPr="00C80285">
        <w:rPr>
          <w:rFonts w:ascii="Arial" w:hAnsi="Arial" w:cs="Arial"/>
          <w:sz w:val="24"/>
          <w:szCs w:val="24"/>
        </w:rPr>
        <w:t>3.6. Гражданин не может быть принят на муниципальную службу, а муниципальный служащий не может находиться на муниципальной службе в случае:</w:t>
      </w:r>
    </w:p>
    <w:bookmarkEnd w:id="12"/>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C80285">
        <w:rPr>
          <w:rFonts w:ascii="Arial" w:hAnsi="Arial" w:cs="Arial"/>
          <w:sz w:val="24"/>
          <w:szCs w:val="24"/>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представления подложных документов или заведомо ложных сведений при поступлении на муниципальную службу;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xml:space="preserve">- непредставления предусмотренных Законом, </w:t>
      </w:r>
      <w:hyperlink r:id="rId9" w:history="1">
        <w:r w:rsidRPr="00C80285">
          <w:rPr>
            <w:rFonts w:ascii="Arial" w:hAnsi="Arial" w:cs="Arial"/>
            <w:color w:val="106BBE"/>
            <w:sz w:val="24"/>
            <w:szCs w:val="24"/>
          </w:rPr>
          <w:t>Федеральным законом</w:t>
        </w:r>
      </w:hyperlink>
      <w:r w:rsidRPr="00C80285">
        <w:rPr>
          <w:rFonts w:ascii="Arial" w:hAnsi="Arial" w:cs="Arial"/>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xml:space="preserve">- непредставления сведений, предусмотренных </w:t>
      </w:r>
      <w:hyperlink r:id="rId10" w:history="1">
        <w:r w:rsidRPr="00C80285">
          <w:rPr>
            <w:rFonts w:ascii="Arial" w:hAnsi="Arial" w:cs="Arial"/>
            <w:color w:val="106BBE"/>
            <w:sz w:val="24"/>
            <w:szCs w:val="24"/>
          </w:rPr>
          <w:t>статьей 15.1</w:t>
        </w:r>
      </w:hyperlink>
      <w:r w:rsidRPr="00C80285">
        <w:rPr>
          <w:rFonts w:ascii="Arial" w:hAnsi="Arial" w:cs="Arial"/>
          <w:sz w:val="24"/>
          <w:szCs w:val="24"/>
        </w:rPr>
        <w:t xml:space="preserve"> Закона;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3" w:name="sub_307"/>
      <w:r w:rsidRPr="00C80285">
        <w:rPr>
          <w:rFonts w:ascii="Arial" w:hAnsi="Arial" w:cs="Arial"/>
          <w:sz w:val="24"/>
          <w:szCs w:val="24"/>
        </w:rPr>
        <w:t>3.7. При приеме на работу Работодатель обязан ознакомить муниципальных служащих под роспись с Правилами внутреннего трудового распорядка в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4" w:name="sub_308"/>
      <w:bookmarkEnd w:id="13"/>
      <w:r w:rsidRPr="00C80285">
        <w:rPr>
          <w:rFonts w:ascii="Arial" w:hAnsi="Arial" w:cs="Arial"/>
          <w:sz w:val="24"/>
          <w:szCs w:val="24"/>
        </w:rPr>
        <w:t xml:space="preserve">3.8. Условия трудовых договоров не могут ухудшать положения муниципальных служащих по сравнению с нормами, установленными </w:t>
      </w:r>
      <w:hyperlink r:id="rId11" w:history="1">
        <w:r w:rsidRPr="00C80285">
          <w:rPr>
            <w:rFonts w:ascii="Arial" w:hAnsi="Arial" w:cs="Arial"/>
            <w:color w:val="106BBE"/>
            <w:sz w:val="24"/>
            <w:szCs w:val="24"/>
          </w:rPr>
          <w:t>трудовым законодательством</w:t>
        </w:r>
      </w:hyperlink>
      <w:r w:rsidRPr="00C80285">
        <w:rPr>
          <w:rFonts w:ascii="Arial" w:hAnsi="Arial" w:cs="Arial"/>
          <w:sz w:val="24"/>
          <w:szCs w:val="24"/>
        </w:rPr>
        <w:t xml:space="preserve"> Российской Федерации с учетом особенностей, предусмотренных Законом.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5" w:name="sub_309"/>
      <w:bookmarkEnd w:id="14"/>
      <w:r w:rsidRPr="00C80285">
        <w:rPr>
          <w:rFonts w:ascii="Arial" w:hAnsi="Arial" w:cs="Arial"/>
          <w:sz w:val="24"/>
          <w:szCs w:val="24"/>
        </w:rPr>
        <w:t>3.9. Муниципальные служащие в соответствии с трудовыми договорами принимают на себя обязанность лично выполнять определенную этими договорами трудовую функцию, соблюдать Правила внутреннего трудового распорядка.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6" w:name="sub_310"/>
      <w:bookmarkEnd w:id="15"/>
      <w:r w:rsidRPr="00C80285">
        <w:rPr>
          <w:rFonts w:ascii="Arial" w:hAnsi="Arial" w:cs="Arial"/>
          <w:sz w:val="24"/>
          <w:szCs w:val="24"/>
        </w:rPr>
        <w:t xml:space="preserve">3.10. Работодатель обязуется предоставить муниципальным служащим работу по обусловленной трудовыми договорами трудовой функции, обеспечить условия труда, предусмотренные </w:t>
      </w:r>
      <w:hyperlink r:id="rId12" w:history="1">
        <w:r w:rsidRPr="00C80285">
          <w:rPr>
            <w:rFonts w:ascii="Arial" w:hAnsi="Arial" w:cs="Arial"/>
            <w:color w:val="106BBE"/>
            <w:sz w:val="24"/>
            <w:szCs w:val="24"/>
          </w:rPr>
          <w:t>трудовым законодательством</w:t>
        </w:r>
      </w:hyperlink>
      <w:r w:rsidRPr="00C80285">
        <w:rPr>
          <w:rFonts w:ascii="Arial" w:hAnsi="Arial" w:cs="Arial"/>
          <w:sz w:val="24"/>
          <w:szCs w:val="24"/>
        </w:rPr>
        <w:t xml:space="preserve"> Российской Федерации с учетом особенностей, предусмотренных Законом, и выплачивать муниципальным служащим денежное содержание в полном размере, создавать условия для квалификационного роста.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7" w:name="sub_311"/>
      <w:bookmarkEnd w:id="16"/>
      <w:r w:rsidRPr="00C80285">
        <w:rPr>
          <w:rFonts w:ascii="Arial" w:hAnsi="Arial" w:cs="Arial"/>
          <w:sz w:val="24"/>
          <w:szCs w:val="24"/>
        </w:rPr>
        <w:t xml:space="preserve">3.11. Трудовой договор между муниципальными служащими и Работодателем помимо оснований для расторжения трудового договора, предусмотренных </w:t>
      </w:r>
      <w:hyperlink r:id="rId13" w:history="1">
        <w:r w:rsidRPr="00C80285">
          <w:rPr>
            <w:rFonts w:ascii="Arial" w:hAnsi="Arial" w:cs="Arial"/>
            <w:color w:val="106BBE"/>
            <w:sz w:val="24"/>
            <w:szCs w:val="24"/>
          </w:rPr>
          <w:t>ТК</w:t>
        </w:r>
      </w:hyperlink>
      <w:r w:rsidRPr="00C80285">
        <w:rPr>
          <w:rFonts w:ascii="Arial" w:hAnsi="Arial" w:cs="Arial"/>
          <w:sz w:val="24"/>
          <w:szCs w:val="24"/>
        </w:rPr>
        <w:t xml:space="preserve"> РФ, может быть также расторгнут по инициативе Работодателя в случае:</w:t>
      </w:r>
    </w:p>
    <w:bookmarkEnd w:id="17"/>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достижения предельного возраста, установленного для замещения должности муниципальной службы;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w:t>
      </w:r>
      <w:r w:rsidRPr="00C80285">
        <w:rPr>
          <w:rFonts w:ascii="Arial" w:hAnsi="Arial" w:cs="Arial"/>
          <w:sz w:val="24"/>
          <w:szCs w:val="24"/>
        </w:rPr>
        <w:lastRenderedPageBreak/>
        <w:t>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xml:space="preserve">- несоблюдения ограничений и запретов, связанных с муниципальной службой и установленных </w:t>
      </w:r>
      <w:hyperlink r:id="rId14" w:history="1">
        <w:r w:rsidRPr="00C80285">
          <w:rPr>
            <w:rFonts w:ascii="Arial" w:hAnsi="Arial" w:cs="Arial"/>
            <w:color w:val="106BBE"/>
            <w:sz w:val="24"/>
            <w:szCs w:val="24"/>
          </w:rPr>
          <w:t>статьями 13</w:t>
        </w:r>
      </w:hyperlink>
      <w:r w:rsidRPr="00C80285">
        <w:rPr>
          <w:rFonts w:ascii="Arial" w:hAnsi="Arial" w:cs="Arial"/>
          <w:sz w:val="24"/>
          <w:szCs w:val="24"/>
        </w:rPr>
        <w:t xml:space="preserve">, </w:t>
      </w:r>
      <w:hyperlink r:id="rId15" w:history="1">
        <w:r w:rsidRPr="00C80285">
          <w:rPr>
            <w:rFonts w:ascii="Arial" w:hAnsi="Arial" w:cs="Arial"/>
            <w:color w:val="106BBE"/>
            <w:sz w:val="24"/>
            <w:szCs w:val="24"/>
          </w:rPr>
          <w:t>14</w:t>
        </w:r>
      </w:hyperlink>
      <w:r w:rsidRPr="00C80285">
        <w:rPr>
          <w:rFonts w:ascii="Arial" w:hAnsi="Arial" w:cs="Arial"/>
          <w:sz w:val="24"/>
          <w:szCs w:val="24"/>
        </w:rPr>
        <w:t xml:space="preserve">, </w:t>
      </w:r>
      <w:hyperlink r:id="rId16" w:history="1">
        <w:r w:rsidRPr="00C80285">
          <w:rPr>
            <w:rFonts w:ascii="Arial" w:hAnsi="Arial" w:cs="Arial"/>
            <w:color w:val="106BBE"/>
            <w:sz w:val="24"/>
            <w:szCs w:val="24"/>
          </w:rPr>
          <w:t>14.1</w:t>
        </w:r>
      </w:hyperlink>
      <w:r w:rsidRPr="00C80285">
        <w:rPr>
          <w:rFonts w:ascii="Arial" w:hAnsi="Arial" w:cs="Arial"/>
          <w:sz w:val="24"/>
          <w:szCs w:val="24"/>
        </w:rPr>
        <w:t xml:space="preserve"> и </w:t>
      </w:r>
      <w:hyperlink r:id="rId17" w:history="1">
        <w:r w:rsidRPr="00C80285">
          <w:rPr>
            <w:rFonts w:ascii="Arial" w:hAnsi="Arial" w:cs="Arial"/>
            <w:color w:val="106BBE"/>
            <w:sz w:val="24"/>
            <w:szCs w:val="24"/>
          </w:rPr>
          <w:t>15</w:t>
        </w:r>
      </w:hyperlink>
      <w:r w:rsidRPr="00C80285">
        <w:rPr>
          <w:rFonts w:ascii="Arial" w:hAnsi="Arial" w:cs="Arial"/>
          <w:sz w:val="24"/>
          <w:szCs w:val="24"/>
        </w:rPr>
        <w:t xml:space="preserve"> Закона;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применения административного наказания в виде дисквалификации.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8" w:name="sub_312"/>
      <w:r w:rsidRPr="00C80285">
        <w:rPr>
          <w:rFonts w:ascii="Arial" w:hAnsi="Arial" w:cs="Arial"/>
          <w:sz w:val="24"/>
          <w:szCs w:val="24"/>
        </w:rPr>
        <w:t>3.12. Все вопросы, связанные с изменением структуры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его реорганизацией (преобразованием), а также сокращением численности муниципальных служащих и штатов, рассматриваются с участием профкома.</w:t>
      </w:r>
    </w:p>
    <w:bookmarkEnd w:id="18"/>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400"/>
      <w:r w:rsidRPr="00C80285">
        <w:rPr>
          <w:rFonts w:ascii="Arial" w:hAnsi="Arial" w:cs="Arial"/>
          <w:b/>
          <w:bCs/>
          <w:color w:val="26282F"/>
          <w:sz w:val="24"/>
          <w:szCs w:val="24"/>
        </w:rPr>
        <w:t>4. Аттестация муниципальных служащих</w:t>
      </w:r>
    </w:p>
    <w:bookmarkEnd w:id="19"/>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0" w:name="sub_401"/>
      <w:r w:rsidRPr="00C80285">
        <w:rPr>
          <w:rFonts w:ascii="Arial" w:hAnsi="Arial" w:cs="Arial"/>
          <w:sz w:val="24"/>
          <w:szCs w:val="24"/>
        </w:rPr>
        <w:t>4.1. Аттестация муниципального служащего проводится в целях определения его соответствия замещаемой должности муниципальной службы.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1" w:name="sub_402"/>
      <w:bookmarkEnd w:id="20"/>
      <w:r w:rsidRPr="00C80285">
        <w:rPr>
          <w:rFonts w:ascii="Arial" w:hAnsi="Arial" w:cs="Arial"/>
          <w:sz w:val="24"/>
          <w:szCs w:val="24"/>
        </w:rPr>
        <w:t>4.2. Аттестация муниципального служащего проводится один раз в три года.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2" w:name="sub_403"/>
      <w:bookmarkEnd w:id="21"/>
      <w:r w:rsidRPr="00C80285">
        <w:rPr>
          <w:rFonts w:ascii="Arial" w:hAnsi="Arial" w:cs="Arial"/>
          <w:sz w:val="24"/>
          <w:szCs w:val="24"/>
        </w:rPr>
        <w:t>4.3. Аттестации не подлежат следующие муниципальные служащие:</w:t>
      </w:r>
    </w:p>
    <w:bookmarkEnd w:id="22"/>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замещающие должности муниципальной службы менее одного года;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достигшие возраста 60 лет;</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беременные женщины;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замещающие должности муниципальной службы на основании срочного трудового договора.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3" w:name="sub_404"/>
      <w:r w:rsidRPr="00C80285">
        <w:rPr>
          <w:rFonts w:ascii="Arial" w:hAnsi="Arial" w:cs="Arial"/>
          <w:sz w:val="24"/>
          <w:szCs w:val="24"/>
        </w:rPr>
        <w:t>4.4.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bookmarkEnd w:id="23"/>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Результаты аттестации сообщаются аттестованным муниципальным служащим непосредственно после подведения итогов голосования.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Материалы аттестации передаются Работодателю.</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4" w:name="sub_405"/>
      <w:r w:rsidRPr="00C80285">
        <w:rPr>
          <w:rFonts w:ascii="Arial" w:hAnsi="Arial" w:cs="Arial"/>
          <w:sz w:val="24"/>
          <w:szCs w:val="24"/>
        </w:rPr>
        <w:t>4.5.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bookmarkEnd w:id="24"/>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lastRenderedPageBreak/>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5" w:name="sub_406"/>
      <w:r w:rsidRPr="00C80285">
        <w:rPr>
          <w:rFonts w:ascii="Arial" w:hAnsi="Arial" w:cs="Arial"/>
          <w:sz w:val="24"/>
          <w:szCs w:val="24"/>
        </w:rPr>
        <w:t>4.6.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bookmarkEnd w:id="25"/>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6" w:name="sub_407"/>
      <w:r w:rsidRPr="00C80285">
        <w:rPr>
          <w:rFonts w:ascii="Arial" w:hAnsi="Arial" w:cs="Arial"/>
          <w:sz w:val="24"/>
          <w:szCs w:val="24"/>
        </w:rPr>
        <w:t>4.7. Муниципальный служащий вправе обжаловать результаты аттестации в судебном порядке.</w:t>
      </w:r>
    </w:p>
    <w:bookmarkEnd w:id="26"/>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27" w:name="sub_500"/>
      <w:r w:rsidRPr="00C80285">
        <w:rPr>
          <w:rFonts w:ascii="Arial" w:hAnsi="Arial" w:cs="Arial"/>
          <w:b/>
          <w:bCs/>
          <w:color w:val="26282F"/>
          <w:sz w:val="24"/>
          <w:szCs w:val="24"/>
        </w:rPr>
        <w:t>5. Оплата труда</w:t>
      </w:r>
    </w:p>
    <w:bookmarkEnd w:id="27"/>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8" w:name="sub_501"/>
      <w:r w:rsidRPr="00C80285">
        <w:rPr>
          <w:rFonts w:ascii="Arial" w:hAnsi="Arial" w:cs="Arial"/>
          <w:sz w:val="24"/>
          <w:szCs w:val="24"/>
        </w:rPr>
        <w:t>5.1.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w:t>
      </w:r>
      <w:r w:rsidRPr="00C80285">
        <w:rPr>
          <w:rFonts w:ascii="Arial" w:hAnsi="Arial" w:cs="Arial"/>
          <w:b/>
          <w:bCs/>
          <w:color w:val="26282F"/>
          <w:sz w:val="24"/>
          <w:szCs w:val="24"/>
        </w:rPr>
        <w:t>указать ежемесячные и иные дополнительные выплаты, определяемые законом субъекта Российской Федерации</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29" w:name="sub_502"/>
      <w:bookmarkEnd w:id="28"/>
      <w:r w:rsidRPr="00C80285">
        <w:rPr>
          <w:rFonts w:ascii="Arial" w:hAnsi="Arial" w:cs="Arial"/>
          <w:sz w:val="24"/>
          <w:szCs w:val="24"/>
        </w:rPr>
        <w:t>5.2.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0" w:name="sub_503"/>
      <w:bookmarkEnd w:id="29"/>
      <w:r w:rsidRPr="00C80285">
        <w:rPr>
          <w:rFonts w:ascii="Arial" w:hAnsi="Arial" w:cs="Arial"/>
          <w:sz w:val="24"/>
          <w:szCs w:val="24"/>
        </w:rPr>
        <w:t>5.3. Денежное содержание выплачивается [</w:t>
      </w:r>
      <w:r w:rsidRPr="00C80285">
        <w:rPr>
          <w:rFonts w:ascii="Arial" w:hAnsi="Arial" w:cs="Arial"/>
          <w:b/>
          <w:bCs/>
          <w:color w:val="26282F"/>
          <w:sz w:val="24"/>
          <w:szCs w:val="24"/>
        </w:rPr>
        <w:t>указать сроки выплаты</w:t>
      </w:r>
      <w:r w:rsidRPr="00C80285">
        <w:rPr>
          <w:rFonts w:ascii="Arial" w:hAnsi="Arial" w:cs="Arial"/>
          <w:sz w:val="24"/>
          <w:szCs w:val="24"/>
        </w:rPr>
        <w:t>].</w:t>
      </w:r>
    </w:p>
    <w:bookmarkEnd w:id="30"/>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При совпадении дня выплаты с выходным или нерабочим праздничным днем выплата денежного содержания производится накануне этого дня.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1" w:name="sub_504"/>
      <w:r w:rsidRPr="00C80285">
        <w:rPr>
          <w:rFonts w:ascii="Arial" w:hAnsi="Arial" w:cs="Arial"/>
          <w:sz w:val="24"/>
          <w:szCs w:val="24"/>
        </w:rPr>
        <w:t xml:space="preserve">5.4. Работодатель производит исчисление средней заработной платы (среднего заработка) муниципальных служащих в соответствии со </w:t>
      </w:r>
      <w:hyperlink r:id="rId18" w:history="1">
        <w:r w:rsidRPr="00C80285">
          <w:rPr>
            <w:rFonts w:ascii="Arial" w:hAnsi="Arial" w:cs="Arial"/>
            <w:color w:val="106BBE"/>
            <w:sz w:val="24"/>
            <w:szCs w:val="24"/>
          </w:rPr>
          <w:t>статьей 139</w:t>
        </w:r>
      </w:hyperlink>
      <w:r w:rsidRPr="00C80285">
        <w:rPr>
          <w:rFonts w:ascii="Arial" w:hAnsi="Arial" w:cs="Arial"/>
          <w:sz w:val="24"/>
          <w:szCs w:val="24"/>
        </w:rPr>
        <w:t xml:space="preserve"> ТК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2" w:name="sub_505"/>
      <w:bookmarkEnd w:id="31"/>
      <w:r w:rsidRPr="00C80285">
        <w:rPr>
          <w:rFonts w:ascii="Arial" w:hAnsi="Arial" w:cs="Arial"/>
          <w:sz w:val="24"/>
          <w:szCs w:val="24"/>
        </w:rPr>
        <w:t>5.5. Работодатель производит оплату отпусков муниципальным служащим не позднее чем за три дня до их начала.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3" w:name="sub_506"/>
      <w:bookmarkEnd w:id="32"/>
      <w:r w:rsidRPr="00C80285">
        <w:rPr>
          <w:rFonts w:ascii="Arial" w:hAnsi="Arial" w:cs="Arial"/>
          <w:sz w:val="24"/>
          <w:szCs w:val="24"/>
        </w:rPr>
        <w:t>5.6. Работодатель обеспечивает своевременное и в полном объеме получение муниципальными служащими денежного содержания.</w:t>
      </w:r>
    </w:p>
    <w:bookmarkEnd w:id="33"/>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выплачивает их с уплатой процентов (денежной компенсации) в размере не ниже одной сто пятидесятой действующей в это время </w:t>
      </w:r>
      <w:hyperlink r:id="rId19" w:history="1">
        <w:r w:rsidRPr="00C80285">
          <w:rPr>
            <w:rFonts w:ascii="Arial" w:hAnsi="Arial" w:cs="Arial"/>
            <w:color w:val="106BBE"/>
            <w:sz w:val="24"/>
            <w:szCs w:val="24"/>
          </w:rPr>
          <w:t>ключевой ставки</w:t>
        </w:r>
      </w:hyperlink>
      <w:r w:rsidRPr="00C80285">
        <w:rPr>
          <w:rFonts w:ascii="Arial" w:hAnsi="Arial" w:cs="Arial"/>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4" w:name="sub_507"/>
      <w:r w:rsidRPr="00C80285">
        <w:rPr>
          <w:rFonts w:ascii="Arial" w:hAnsi="Arial" w:cs="Arial"/>
          <w:sz w:val="24"/>
          <w:szCs w:val="24"/>
        </w:rPr>
        <w:t>5.7. Работодатель гарантирует муниципальным служащим сохранение места работы (должности) и среднего заработка при направлении их в служебную командировку.</w:t>
      </w:r>
    </w:p>
    <w:bookmarkEnd w:id="34"/>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xml:space="preserve">Муниципальным служащим, направляемым в служебные командировки, возмещаются возникающие расходы по проезду, найму жилых помещений, </w:t>
      </w:r>
      <w:r w:rsidRPr="00C80285">
        <w:rPr>
          <w:rFonts w:ascii="Arial" w:hAnsi="Arial" w:cs="Arial"/>
          <w:sz w:val="24"/>
          <w:szCs w:val="24"/>
        </w:rPr>
        <w:lastRenderedPageBreak/>
        <w:t>дополнительные расходы, связанные с проживанием вне места постоянного жительства (суточные) и иные расходы, произведенные работниками, в соответствии с [</w:t>
      </w:r>
      <w:r w:rsidRPr="00C80285">
        <w:rPr>
          <w:rFonts w:ascii="Arial" w:hAnsi="Arial" w:cs="Arial"/>
          <w:b/>
          <w:bCs/>
          <w:color w:val="26282F"/>
          <w:sz w:val="24"/>
          <w:szCs w:val="24"/>
        </w:rPr>
        <w:t>указать локальный нормативный акт 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5" w:name="sub_508"/>
      <w:r w:rsidRPr="00C80285">
        <w:rPr>
          <w:rFonts w:ascii="Arial" w:hAnsi="Arial" w:cs="Arial"/>
          <w:sz w:val="24"/>
          <w:szCs w:val="24"/>
        </w:rPr>
        <w:t xml:space="preserve">5.8. Работодатель производит оплату работы в выходной или нерабочий праздничный день в порядке, установленном </w:t>
      </w:r>
      <w:hyperlink r:id="rId20" w:history="1">
        <w:r w:rsidRPr="00C80285">
          <w:rPr>
            <w:rFonts w:ascii="Arial" w:hAnsi="Arial" w:cs="Arial"/>
            <w:color w:val="106BBE"/>
            <w:sz w:val="24"/>
            <w:szCs w:val="24"/>
          </w:rPr>
          <w:t>статьей 153</w:t>
        </w:r>
      </w:hyperlink>
      <w:r w:rsidRPr="00C80285">
        <w:rPr>
          <w:rFonts w:ascii="Arial" w:hAnsi="Arial" w:cs="Arial"/>
          <w:sz w:val="24"/>
          <w:szCs w:val="24"/>
        </w:rPr>
        <w:t xml:space="preserve"> ТК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6" w:name="sub_509"/>
      <w:bookmarkEnd w:id="35"/>
      <w:r w:rsidRPr="00C80285">
        <w:rPr>
          <w:rFonts w:ascii="Arial" w:hAnsi="Arial" w:cs="Arial"/>
          <w:sz w:val="24"/>
          <w:szCs w:val="24"/>
        </w:rPr>
        <w:t>5.9. Профсоюзная организация обязуется контролировать своевременность выплаты денежного содержания и иных сумм, причитающихся муниципальным служащим.</w:t>
      </w:r>
    </w:p>
    <w:bookmarkEnd w:id="36"/>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600"/>
      <w:r w:rsidRPr="00C80285">
        <w:rPr>
          <w:rFonts w:ascii="Arial" w:hAnsi="Arial" w:cs="Arial"/>
          <w:b/>
          <w:bCs/>
          <w:color w:val="26282F"/>
          <w:sz w:val="24"/>
          <w:szCs w:val="24"/>
        </w:rPr>
        <w:t>6. Запреты, связанные с муниципальной службой, требования к служебному поведению муниципального служащего</w:t>
      </w:r>
    </w:p>
    <w:bookmarkEnd w:id="37"/>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8" w:name="sub_601"/>
      <w:r w:rsidRPr="00C80285">
        <w:rPr>
          <w:rFonts w:ascii="Arial" w:hAnsi="Arial" w:cs="Arial"/>
          <w:sz w:val="24"/>
          <w:szCs w:val="24"/>
        </w:rPr>
        <w:t>6.1. В связи с прохождением муниципальной службы муниципальным служащим запрещается:</w:t>
      </w:r>
    </w:p>
    <w:bookmarkEnd w:id="38"/>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им не поручено участвовать в управлении этой организацией;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быть поверенными или представителями по делам третьих лиц в органе местного самоуправления, избирательной комиссии муниципального образования, в которых они замещают должности муниципальной службы либо которые непосредственно подчинены или подконтрольны им, если иное не предусмотрено федеральными законами;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муниципальными служащими по акту в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в которых они замещают должность муниципальной службы, за исключением случаев, установленных Гражданским кодексом Российской Федерации. Муниципальные служащие, сдавшие подарок, полученный ими в связи с протокольным мероприятием, со служебной командировкой или с другим официальным мероприятием, могут его выкупить в порядке, устанавливаемом нормативными правовыми актами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lastRenderedPageBreak/>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допускать публичные высказывания, суждения и оценки, в том числе в средствах массовой информации, в отношении деятельности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и его руководителей, если это не входит в их должностные обязанности;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их должностные обязанности входит взаимодействие с указанными организациями и объединениями;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использовать преимущества должностного положения для предвыборной агитации, а также для агитации по вопросам референдума;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муниципальных служащих;</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прекращать исполнение должностных обязанностей в целях урегулирования трудового спора;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39" w:name="sub_602"/>
      <w:r w:rsidRPr="00C80285">
        <w:rPr>
          <w:rFonts w:ascii="Arial" w:hAnsi="Arial" w:cs="Arial"/>
          <w:sz w:val="24"/>
          <w:szCs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0" w:name="sub_603"/>
      <w:bookmarkEnd w:id="39"/>
      <w:r w:rsidRPr="00C80285">
        <w:rPr>
          <w:rFonts w:ascii="Arial" w:hAnsi="Arial" w:cs="Arial"/>
          <w:sz w:val="24"/>
          <w:szCs w:val="24"/>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w:t>
      </w:r>
      <w:r w:rsidRPr="00C80285">
        <w:rPr>
          <w:rFonts w:ascii="Arial" w:hAnsi="Arial" w:cs="Arial"/>
          <w:sz w:val="24"/>
          <w:szCs w:val="24"/>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1" w:name="sub_604"/>
      <w:bookmarkEnd w:id="40"/>
      <w:r w:rsidRPr="00C80285">
        <w:rPr>
          <w:rFonts w:ascii="Arial" w:hAnsi="Arial" w:cs="Arial"/>
          <w:sz w:val="24"/>
          <w:szCs w:val="24"/>
        </w:rPr>
        <w:t>6.4. Муниципальные служащие обязаны:</w:t>
      </w:r>
    </w:p>
    <w:bookmarkEnd w:id="41"/>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исполнять должностные обязанности добросовестно, на высоком профессиональном уровне;</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проявлять корректность в обращении с гражданами;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проявлять уважение к нравственным обычаям и традициям народов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учитывать культурные и иные особенности различных этнических и социальных групп, а также конфессий;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способствовать межнациональному и межконфессиональному согласию;</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не допускать конфликтных ситуаций, способных нанести ущерб его репутации или авторитету муниципального органа.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700"/>
      <w:r w:rsidRPr="00C80285">
        <w:rPr>
          <w:rFonts w:ascii="Arial" w:hAnsi="Arial" w:cs="Arial"/>
          <w:b/>
          <w:bCs/>
          <w:color w:val="26282F"/>
          <w:sz w:val="24"/>
          <w:szCs w:val="24"/>
        </w:rPr>
        <w:t>7. Рабочее время и время отдыха</w:t>
      </w:r>
    </w:p>
    <w:bookmarkEnd w:id="42"/>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3" w:name="sub_701"/>
      <w:r w:rsidRPr="00C80285">
        <w:rPr>
          <w:rFonts w:ascii="Arial" w:hAnsi="Arial" w:cs="Arial"/>
          <w:sz w:val="24"/>
          <w:szCs w:val="24"/>
        </w:rPr>
        <w:t>7.1. Рабочее время - время, в течение которого муниципальный служащий в соответствии с Правилами внутреннего трудового распорядка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4" w:name="sub_702"/>
      <w:bookmarkEnd w:id="43"/>
      <w:r w:rsidRPr="00C80285">
        <w:rPr>
          <w:rFonts w:ascii="Arial" w:hAnsi="Arial" w:cs="Arial"/>
          <w:sz w:val="24"/>
          <w:szCs w:val="24"/>
        </w:rPr>
        <w:t>7.2. Время отдыха - время, в течение которого муниципальный служащий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нерабочие праздничные дни; отпуска.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5" w:name="sub_703"/>
      <w:bookmarkEnd w:id="44"/>
      <w:r w:rsidRPr="00C80285">
        <w:rPr>
          <w:rFonts w:ascii="Arial" w:hAnsi="Arial" w:cs="Arial"/>
          <w:sz w:val="24"/>
          <w:szCs w:val="24"/>
        </w:rPr>
        <w:t>7.3. Режим труда и отдыха работников устанавливается Правилами внутреннего трудового распорядка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xml:space="preserve">] на основании действующего </w:t>
      </w:r>
      <w:hyperlink r:id="rId21" w:history="1">
        <w:r w:rsidRPr="00C80285">
          <w:rPr>
            <w:rFonts w:ascii="Arial" w:hAnsi="Arial" w:cs="Arial"/>
            <w:color w:val="106BBE"/>
            <w:sz w:val="24"/>
            <w:szCs w:val="24"/>
          </w:rPr>
          <w:t>трудового законодательства</w:t>
        </w:r>
      </w:hyperlink>
      <w:r w:rsidRPr="00C80285">
        <w:rPr>
          <w:rFonts w:ascii="Arial" w:hAnsi="Arial" w:cs="Arial"/>
          <w:sz w:val="24"/>
          <w:szCs w:val="24"/>
        </w:rPr>
        <w:t xml:space="preserve">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6" w:name="sub_704"/>
      <w:bookmarkEnd w:id="45"/>
      <w:r w:rsidRPr="00C80285">
        <w:rPr>
          <w:rFonts w:ascii="Arial" w:hAnsi="Arial" w:cs="Arial"/>
          <w:sz w:val="24"/>
          <w:szCs w:val="24"/>
        </w:rPr>
        <w:t xml:space="preserve">7.4. Продолжительность рабочего времени определяется в соответствии с нормами </w:t>
      </w:r>
      <w:hyperlink r:id="rId22" w:history="1">
        <w:r w:rsidRPr="00C80285">
          <w:rPr>
            <w:rFonts w:ascii="Arial" w:hAnsi="Arial" w:cs="Arial"/>
            <w:color w:val="106BBE"/>
            <w:sz w:val="24"/>
            <w:szCs w:val="24"/>
          </w:rPr>
          <w:t>ТК</w:t>
        </w:r>
      </w:hyperlink>
      <w:r w:rsidRPr="00C80285">
        <w:rPr>
          <w:rFonts w:ascii="Arial" w:hAnsi="Arial" w:cs="Arial"/>
          <w:sz w:val="24"/>
          <w:szCs w:val="24"/>
        </w:rPr>
        <w:t xml:space="preserve">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7" w:name="sub_705"/>
      <w:bookmarkEnd w:id="46"/>
      <w:r w:rsidRPr="00C80285">
        <w:rPr>
          <w:rFonts w:ascii="Arial" w:hAnsi="Arial" w:cs="Arial"/>
          <w:sz w:val="24"/>
          <w:szCs w:val="24"/>
        </w:rPr>
        <w:lastRenderedPageBreak/>
        <w:t>7.5. Для муниципальных служащих предусматривается пятидневная рабочая неделя с двумя выходными днями. Нормальная продолжительность рабочего времени не может превышать 40 часов в неделю.</w:t>
      </w:r>
    </w:p>
    <w:bookmarkEnd w:id="47"/>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Выходными днями являются суббота и воскресенье.</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8" w:name="sub_706"/>
      <w:r w:rsidRPr="00C80285">
        <w:rPr>
          <w:rFonts w:ascii="Arial" w:hAnsi="Arial" w:cs="Arial"/>
          <w:sz w:val="24"/>
          <w:szCs w:val="24"/>
        </w:rPr>
        <w:t>7.6. В течение рабочего дня муниципальным служащим должен быть предоставлен перерыв для отдыха и питания, который в рабочее время не включается.</w:t>
      </w:r>
    </w:p>
    <w:bookmarkEnd w:id="48"/>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Время предоставления перерыва и его конкретная продолжительность устанавливаются в Правилах внутреннего трудового распорядка или по соглашению между муниципальными служащими и Работодателем.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49" w:name="sub_707"/>
      <w:r w:rsidRPr="00C80285">
        <w:rPr>
          <w:rFonts w:ascii="Arial" w:hAnsi="Arial" w:cs="Arial"/>
          <w:sz w:val="24"/>
          <w:szCs w:val="24"/>
        </w:rPr>
        <w:t>7.7. В соответствии с действующим законодательством Российской Федерации Работодатель:</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0" w:name="sub_771"/>
      <w:bookmarkEnd w:id="49"/>
      <w:r w:rsidRPr="00C80285">
        <w:rPr>
          <w:rFonts w:ascii="Arial" w:hAnsi="Arial" w:cs="Arial"/>
          <w:sz w:val="24"/>
          <w:szCs w:val="24"/>
        </w:rPr>
        <w:t>7.7.1. Обеспечивает нормальную продолжительность рабочего времени муниципальных служащих.</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1" w:name="sub_772"/>
      <w:bookmarkEnd w:id="50"/>
      <w:r w:rsidRPr="00C80285">
        <w:rPr>
          <w:rFonts w:ascii="Arial" w:hAnsi="Arial" w:cs="Arial"/>
          <w:sz w:val="24"/>
          <w:szCs w:val="24"/>
        </w:rPr>
        <w:t xml:space="preserve">7.7.2. Устанавливает сокращенную продолжительность рабочего времени в соответствии со </w:t>
      </w:r>
      <w:hyperlink r:id="rId23" w:history="1">
        <w:r w:rsidRPr="00C80285">
          <w:rPr>
            <w:rFonts w:ascii="Arial" w:hAnsi="Arial" w:cs="Arial"/>
            <w:color w:val="106BBE"/>
            <w:sz w:val="24"/>
            <w:szCs w:val="24"/>
          </w:rPr>
          <w:t>статьей 92</w:t>
        </w:r>
      </w:hyperlink>
      <w:r w:rsidRPr="00C80285">
        <w:rPr>
          <w:rFonts w:ascii="Arial" w:hAnsi="Arial" w:cs="Arial"/>
          <w:sz w:val="24"/>
          <w:szCs w:val="24"/>
        </w:rPr>
        <w:t xml:space="preserve"> ТК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2" w:name="sub_773"/>
      <w:bookmarkEnd w:id="51"/>
      <w:r w:rsidRPr="00C80285">
        <w:rPr>
          <w:rFonts w:ascii="Arial" w:hAnsi="Arial" w:cs="Arial"/>
          <w:sz w:val="24"/>
          <w:szCs w:val="24"/>
        </w:rPr>
        <w:t xml:space="preserve">7.7.3. Устанавливает неполный рабочий день или неполную рабочую неделю по просьбе муниципальных служащих, в соответствии со </w:t>
      </w:r>
      <w:hyperlink r:id="rId24" w:history="1">
        <w:r w:rsidRPr="00C80285">
          <w:rPr>
            <w:rFonts w:ascii="Arial" w:hAnsi="Arial" w:cs="Arial"/>
            <w:color w:val="106BBE"/>
            <w:sz w:val="24"/>
            <w:szCs w:val="24"/>
          </w:rPr>
          <w:t>статьей 93</w:t>
        </w:r>
      </w:hyperlink>
      <w:r w:rsidRPr="00C80285">
        <w:rPr>
          <w:rFonts w:ascii="Arial" w:hAnsi="Arial" w:cs="Arial"/>
          <w:sz w:val="24"/>
          <w:szCs w:val="24"/>
        </w:rPr>
        <w:t xml:space="preserve"> ТК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3" w:name="sub_708"/>
      <w:bookmarkEnd w:id="52"/>
      <w:r w:rsidRPr="00C80285">
        <w:rPr>
          <w:rFonts w:ascii="Arial" w:hAnsi="Arial" w:cs="Arial"/>
          <w:sz w:val="24"/>
          <w:szCs w:val="24"/>
        </w:rPr>
        <w:t>7.8. Продолжительность рабочего дня, непосредственно предшествующего нерабочему праздничному дню, уменьшается на один час.</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4" w:name="sub_709"/>
      <w:bookmarkEnd w:id="53"/>
      <w:r w:rsidRPr="00C80285">
        <w:rPr>
          <w:rFonts w:ascii="Arial" w:hAnsi="Arial" w:cs="Arial"/>
          <w:sz w:val="24"/>
          <w:szCs w:val="24"/>
        </w:rPr>
        <w:t>7.9. Привлечение муниципальных служащих к работе в выходные и нерабочие праздничные дни производится по письменному распоряжению Работодателя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в целом или его отдельных структурных подразделений.</w:t>
      </w:r>
    </w:p>
    <w:bookmarkEnd w:id="54"/>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Привлечение муниципальных служащих к работе в выходные и нерабочие праздничные дни без их согласия допускается в следующих случаях:</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для предотвращения несчастных случаев, уничтожения или порчи имущества Работодателя, государственного или муниципального имущества;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В других случаях привлечение к работе в выходные и нерабочие праздничные дни допускается с письменного согласия муниципальных служащих и с учетом мнения профсоюзной организации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За работу в выходной или нерабочий праздничный день муниципальным служащим по их желанию может предоставляться другой день отдыха либо непосредственно после работы в выходной (нерабочий праздничный) день, либо в любое время в течение календарного года. День отдыха может быть присоединен к ежегодному оплачиваемому отпуску.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Другой день отдыха предоставляется муниципальным служащим по их письменным заявлениям на имя руководителя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5" w:name="sub_710"/>
      <w:r w:rsidRPr="00C80285">
        <w:rPr>
          <w:rFonts w:ascii="Arial" w:hAnsi="Arial" w:cs="Arial"/>
          <w:sz w:val="24"/>
          <w:szCs w:val="24"/>
        </w:rPr>
        <w:t xml:space="preserve">7.10. Муниципальному служащему предоставляется ежегодный отпуск с сохранением замещаемой должности муниципальной службы и денежного содержания, </w:t>
      </w:r>
      <w:r w:rsidRPr="00C80285">
        <w:rPr>
          <w:rFonts w:ascii="Arial" w:hAnsi="Arial" w:cs="Arial"/>
          <w:sz w:val="24"/>
          <w:szCs w:val="24"/>
        </w:rPr>
        <w:lastRenderedPageBreak/>
        <w:t xml:space="preserve">размер которого определяется в порядке, установленном </w:t>
      </w:r>
      <w:hyperlink r:id="rId25" w:history="1">
        <w:r w:rsidRPr="00C80285">
          <w:rPr>
            <w:rFonts w:ascii="Arial" w:hAnsi="Arial" w:cs="Arial"/>
            <w:color w:val="106BBE"/>
            <w:sz w:val="24"/>
            <w:szCs w:val="24"/>
          </w:rPr>
          <w:t>трудовым законодательством</w:t>
        </w:r>
      </w:hyperlink>
      <w:r w:rsidRPr="00C80285">
        <w:rPr>
          <w:rFonts w:ascii="Arial" w:hAnsi="Arial" w:cs="Arial"/>
          <w:sz w:val="24"/>
          <w:szCs w:val="24"/>
        </w:rPr>
        <w:t xml:space="preserve"> для исчисления средней заработной платы.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6" w:name="sub_711"/>
      <w:bookmarkEnd w:id="55"/>
      <w:r w:rsidRPr="00C80285">
        <w:rPr>
          <w:rFonts w:ascii="Arial" w:hAnsi="Arial" w:cs="Arial"/>
          <w:sz w:val="24"/>
          <w:szCs w:val="24"/>
        </w:rPr>
        <w:t>7.11.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7" w:name="sub_712"/>
      <w:bookmarkEnd w:id="56"/>
      <w:r w:rsidRPr="00C80285">
        <w:rPr>
          <w:rFonts w:ascii="Arial" w:hAnsi="Arial" w:cs="Arial"/>
          <w:sz w:val="24"/>
          <w:szCs w:val="24"/>
        </w:rPr>
        <w:t>7.12. Ежегодный основной оплачиваемый отпуск предоставляется муниципальному служащему продолжительностью 30 календарных дней.</w:t>
      </w:r>
    </w:p>
    <w:bookmarkEnd w:id="57"/>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Для муниципальных служащих, замещающих должности муниципальной службы отдельных групп должностей муниципальной службы, законом [</w:t>
      </w:r>
      <w:r w:rsidRPr="00C80285">
        <w:rPr>
          <w:rFonts w:ascii="Arial" w:hAnsi="Arial" w:cs="Arial"/>
          <w:b/>
          <w:bCs/>
          <w:color w:val="26282F"/>
          <w:sz w:val="24"/>
          <w:szCs w:val="24"/>
        </w:rPr>
        <w:t>наименование субъекта Российской Федерации</w:t>
      </w:r>
      <w:r w:rsidRPr="00C80285">
        <w:rPr>
          <w:rFonts w:ascii="Arial" w:hAnsi="Arial" w:cs="Arial"/>
          <w:sz w:val="24"/>
          <w:szCs w:val="24"/>
        </w:rPr>
        <w:t>] устанавливается ежегодный основной оплачиваемый отпуск большей продолжительности.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8" w:name="sub_713"/>
      <w:r w:rsidRPr="00C80285">
        <w:rPr>
          <w:rFonts w:ascii="Arial" w:hAnsi="Arial" w:cs="Arial"/>
          <w:sz w:val="24"/>
          <w:szCs w:val="24"/>
        </w:rPr>
        <w:t>7.13.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законом [</w:t>
      </w:r>
      <w:r w:rsidRPr="00C80285">
        <w:rPr>
          <w:rFonts w:ascii="Arial" w:hAnsi="Arial" w:cs="Arial"/>
          <w:b/>
          <w:bCs/>
          <w:color w:val="26282F"/>
          <w:sz w:val="24"/>
          <w:szCs w:val="24"/>
        </w:rPr>
        <w:t>наименование субъекта Российской Федерации</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59" w:name="sub_714"/>
      <w:bookmarkEnd w:id="58"/>
      <w:r w:rsidRPr="00C80285">
        <w:rPr>
          <w:rFonts w:ascii="Arial" w:hAnsi="Arial" w:cs="Arial"/>
          <w:sz w:val="24"/>
          <w:szCs w:val="24"/>
        </w:rPr>
        <w:t>7.14. Порядок и условия предоставления муниципальному служащему ежегодного дополнительного оплачиваемого отпуска за выслугу лет определяются законом [</w:t>
      </w:r>
      <w:r w:rsidRPr="00C80285">
        <w:rPr>
          <w:rFonts w:ascii="Arial" w:hAnsi="Arial" w:cs="Arial"/>
          <w:b/>
          <w:bCs/>
          <w:color w:val="26282F"/>
          <w:sz w:val="24"/>
          <w:szCs w:val="24"/>
        </w:rPr>
        <w:t>наименование субъекта Российской Федерации</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0" w:name="sub_715"/>
      <w:bookmarkEnd w:id="59"/>
      <w:r w:rsidRPr="00C80285">
        <w:rPr>
          <w:rFonts w:ascii="Arial" w:hAnsi="Arial" w:cs="Arial"/>
          <w:sz w:val="24"/>
          <w:szCs w:val="24"/>
        </w:rPr>
        <w:t>7.15.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bookmarkEnd w:id="60"/>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61" w:name="sub_800"/>
      <w:r w:rsidRPr="00C80285">
        <w:rPr>
          <w:rFonts w:ascii="Arial" w:hAnsi="Arial" w:cs="Arial"/>
          <w:b/>
          <w:bCs/>
          <w:color w:val="26282F"/>
          <w:sz w:val="24"/>
          <w:szCs w:val="24"/>
        </w:rPr>
        <w:t>8. Гарантии, предоставляемые муниципальным служащим</w:t>
      </w:r>
    </w:p>
    <w:bookmarkEnd w:id="61"/>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2" w:name="sub_801"/>
      <w:r w:rsidRPr="00C80285">
        <w:rPr>
          <w:rFonts w:ascii="Arial" w:hAnsi="Arial" w:cs="Arial"/>
          <w:sz w:val="24"/>
          <w:szCs w:val="24"/>
        </w:rPr>
        <w:t>8.1. Муниципальным служащим гарантируются:</w:t>
      </w:r>
    </w:p>
    <w:bookmarkEnd w:id="62"/>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условия работы, обеспечивающие исполнение ими должностных обязанностей в соответствии с должностными инструкциями;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право на своевременное и в полном объеме получение денежного содержания;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медицинское обслуживание муниципальных служащих и членов их семей, в том числе после выхода муниципальных служащих на пенсию;</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обязательное государственное социальное страхование на случай заболевания или утраты трудоспособности в период прохождения муниципальными служащими муниципальной службы или после ее прекращения, но наступивших в связи с исполнением ими должностных обязанностей;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r w:rsidRPr="00C80285">
        <w:rPr>
          <w:rFonts w:ascii="Arial" w:hAnsi="Arial" w:cs="Arial"/>
          <w:sz w:val="24"/>
          <w:szCs w:val="24"/>
        </w:rPr>
        <w:t>- защита муниципальных служащих и членов их семей от насилия, угроз и других неправомерных действий в связи с исполнением ими должностных обязанностей в случаях, порядке и на условиях, установленных федеральными законами.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3" w:name="sub_802"/>
      <w:r w:rsidRPr="00C80285">
        <w:rPr>
          <w:rFonts w:ascii="Arial" w:hAnsi="Arial" w:cs="Arial"/>
          <w:sz w:val="24"/>
          <w:szCs w:val="24"/>
        </w:rPr>
        <w:t>8.2. При расторжении трудового договора с муниципальным служащим в связи с ликвидацией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xml:space="preserve">] либо сокращением </w:t>
      </w:r>
      <w:r w:rsidRPr="00C80285">
        <w:rPr>
          <w:rFonts w:ascii="Arial" w:hAnsi="Arial" w:cs="Arial"/>
          <w:sz w:val="24"/>
          <w:szCs w:val="24"/>
        </w:rPr>
        <w:lastRenderedPageBreak/>
        <w:t>штата работников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xml:space="preserve">] муниципальному служащему предоставляются гарантии, установленные </w:t>
      </w:r>
      <w:hyperlink r:id="rId26" w:history="1">
        <w:r w:rsidRPr="00C80285">
          <w:rPr>
            <w:rFonts w:ascii="Arial" w:hAnsi="Arial" w:cs="Arial"/>
            <w:color w:val="106BBE"/>
            <w:sz w:val="24"/>
            <w:szCs w:val="24"/>
          </w:rPr>
          <w:t>трудовым законодательством</w:t>
        </w:r>
      </w:hyperlink>
      <w:r w:rsidRPr="00C80285">
        <w:rPr>
          <w:rFonts w:ascii="Arial" w:hAnsi="Arial" w:cs="Arial"/>
          <w:sz w:val="24"/>
          <w:szCs w:val="24"/>
        </w:rPr>
        <w:t xml:space="preserve"> для работников в случае их увольнения в связи с ликвидацией организации либо сокращением штата работников организации.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4" w:name="sub_803"/>
      <w:bookmarkEnd w:id="63"/>
      <w:r w:rsidRPr="00C80285">
        <w:rPr>
          <w:rFonts w:ascii="Arial" w:hAnsi="Arial" w:cs="Arial"/>
          <w:sz w:val="24"/>
          <w:szCs w:val="24"/>
        </w:rPr>
        <w:t>8.3. Дополнительные гарантии муниципальным служащим предоставляются законом [</w:t>
      </w:r>
      <w:r w:rsidRPr="00C80285">
        <w:rPr>
          <w:rFonts w:ascii="Arial" w:hAnsi="Arial" w:cs="Arial"/>
          <w:b/>
          <w:bCs/>
          <w:color w:val="26282F"/>
          <w:sz w:val="24"/>
          <w:szCs w:val="24"/>
        </w:rPr>
        <w:t>наименование субъекта Российской Федерации</w:t>
      </w:r>
      <w:r w:rsidRPr="00C80285">
        <w:rPr>
          <w:rFonts w:ascii="Arial" w:hAnsi="Arial" w:cs="Arial"/>
          <w:sz w:val="24"/>
          <w:szCs w:val="24"/>
        </w:rPr>
        <w:t>].</w:t>
      </w:r>
    </w:p>
    <w:bookmarkEnd w:id="64"/>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65" w:name="sub_900"/>
      <w:r w:rsidRPr="00C80285">
        <w:rPr>
          <w:rFonts w:ascii="Arial" w:hAnsi="Arial" w:cs="Arial"/>
          <w:b/>
          <w:bCs/>
          <w:color w:val="26282F"/>
          <w:sz w:val="24"/>
          <w:szCs w:val="24"/>
        </w:rPr>
        <w:t>9. Охрана труда</w:t>
      </w:r>
    </w:p>
    <w:bookmarkEnd w:id="65"/>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6" w:name="sub_901"/>
      <w:r w:rsidRPr="00C80285">
        <w:rPr>
          <w:rFonts w:ascii="Arial" w:hAnsi="Arial" w:cs="Arial"/>
          <w:sz w:val="24"/>
          <w:szCs w:val="24"/>
        </w:rPr>
        <w:t xml:space="preserve">9.1. Работодатель в соответствии с </w:t>
      </w:r>
      <w:hyperlink r:id="rId27" w:history="1">
        <w:r w:rsidRPr="00C80285">
          <w:rPr>
            <w:rFonts w:ascii="Arial" w:hAnsi="Arial" w:cs="Arial"/>
            <w:color w:val="106BBE"/>
            <w:sz w:val="24"/>
            <w:szCs w:val="24"/>
          </w:rPr>
          <w:t>ТК</w:t>
        </w:r>
      </w:hyperlink>
      <w:r w:rsidRPr="00C80285">
        <w:rPr>
          <w:rFonts w:ascii="Arial" w:hAnsi="Arial" w:cs="Arial"/>
          <w:sz w:val="24"/>
          <w:szCs w:val="24"/>
        </w:rPr>
        <w:t xml:space="preserve"> РФ и другими нормативными правовыми актами обязуется: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7" w:name="sub_911"/>
      <w:bookmarkEnd w:id="66"/>
      <w:r w:rsidRPr="00C80285">
        <w:rPr>
          <w:rFonts w:ascii="Arial" w:hAnsi="Arial" w:cs="Arial"/>
          <w:sz w:val="24"/>
          <w:szCs w:val="24"/>
        </w:rPr>
        <w:t>9.1.1. Обеспечивать реализацию политики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в области охраны труда и промышленной безопасности.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8" w:name="sub_912"/>
      <w:bookmarkEnd w:id="67"/>
      <w:r w:rsidRPr="00C80285">
        <w:rPr>
          <w:rFonts w:ascii="Arial" w:hAnsi="Arial" w:cs="Arial"/>
          <w:sz w:val="24"/>
          <w:szCs w:val="24"/>
        </w:rPr>
        <w:t>9.1.2. Обеспечивать здоровые и безопасные условия труда муниципальных служащих на основе комплекса социально-трудовых, организационно-технических, санитарно-гигиенических, лечебно-профилактических, реабилитационных и иных мероприятий в соответствии с государственными нормативными требованиями охраны труда, промышленной безопасности и настоящим коллективным договором.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69" w:name="sub_913"/>
      <w:bookmarkEnd w:id="68"/>
      <w:r w:rsidRPr="00C80285">
        <w:rPr>
          <w:rFonts w:ascii="Arial" w:hAnsi="Arial" w:cs="Arial"/>
          <w:sz w:val="24"/>
          <w:szCs w:val="24"/>
        </w:rPr>
        <w:t>9.1.3. Проводить при поступлении граждан на муниципальную службу инструктаж по охране труда.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0" w:name="sub_914"/>
      <w:bookmarkEnd w:id="69"/>
      <w:r w:rsidRPr="00C80285">
        <w:rPr>
          <w:rFonts w:ascii="Arial" w:hAnsi="Arial" w:cs="Arial"/>
          <w:sz w:val="24"/>
          <w:szCs w:val="24"/>
        </w:rPr>
        <w:t>9.1.4. Организовать работу по охране труда в соответствии с федеральными законами и иными нормативными правовыми актами Российской Федерации по охране труда.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1" w:name="sub_915"/>
      <w:bookmarkEnd w:id="70"/>
      <w:r w:rsidRPr="00C80285">
        <w:rPr>
          <w:rFonts w:ascii="Arial" w:hAnsi="Arial" w:cs="Arial"/>
          <w:sz w:val="24"/>
          <w:szCs w:val="24"/>
        </w:rPr>
        <w:t xml:space="preserve">9.1.5. Проводить за счет собственных средств обязательные медицинские осмотры муниципальных служащих в случаях, предусмотренных </w:t>
      </w:r>
      <w:hyperlink r:id="rId28" w:history="1">
        <w:r w:rsidRPr="00C80285">
          <w:rPr>
            <w:rFonts w:ascii="Arial" w:hAnsi="Arial" w:cs="Arial"/>
            <w:color w:val="106BBE"/>
            <w:sz w:val="24"/>
            <w:szCs w:val="24"/>
          </w:rPr>
          <w:t>трудовым законодательством</w:t>
        </w:r>
      </w:hyperlink>
      <w:r w:rsidRPr="00C80285">
        <w:rPr>
          <w:rFonts w:ascii="Arial" w:hAnsi="Arial" w:cs="Arial"/>
          <w:sz w:val="24"/>
          <w:szCs w:val="24"/>
        </w:rPr>
        <w:t xml:space="preserve"> и иными нормативными правовыми актами, содержащими нормы трудового права.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2" w:name="sub_916"/>
      <w:bookmarkEnd w:id="71"/>
      <w:r w:rsidRPr="00C80285">
        <w:rPr>
          <w:rFonts w:ascii="Arial" w:hAnsi="Arial" w:cs="Arial"/>
          <w:sz w:val="24"/>
          <w:szCs w:val="24"/>
        </w:rPr>
        <w:t>9.1.6. Проводить обучение по охране труда, промышленной безопасности и оказанию первой помощи пострадавшим в соответствии с требованиями нормативных правовых актов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3" w:name="sub_917"/>
      <w:bookmarkEnd w:id="72"/>
      <w:r w:rsidRPr="00C80285">
        <w:rPr>
          <w:rFonts w:ascii="Arial" w:hAnsi="Arial" w:cs="Arial"/>
          <w:sz w:val="24"/>
          <w:szCs w:val="24"/>
        </w:rPr>
        <w:t>9.1.7. Информировать муниципальных служащих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4" w:name="sub_918"/>
      <w:bookmarkEnd w:id="73"/>
      <w:r w:rsidRPr="00C80285">
        <w:rPr>
          <w:rFonts w:ascii="Arial" w:hAnsi="Arial" w:cs="Arial"/>
          <w:sz w:val="24"/>
          <w:szCs w:val="24"/>
        </w:rPr>
        <w:t>9.1.8. Принимать необходимые меры по обеспечению сохранения жизни и здоровья муниципальных служащих при возникновении аварийных ситуаций, в том числе по оказанию первой помощи пострадавшим.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5" w:name="sub_919"/>
      <w:bookmarkEnd w:id="74"/>
      <w:r w:rsidRPr="00C80285">
        <w:rPr>
          <w:rFonts w:ascii="Arial" w:hAnsi="Arial" w:cs="Arial"/>
          <w:sz w:val="24"/>
          <w:szCs w:val="24"/>
        </w:rPr>
        <w:t>9.1.9. Осуществлять обязательное социальное страхование муниципальных служащих от несчастных случаев на производстве.</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6" w:name="sub_9110"/>
      <w:bookmarkEnd w:id="75"/>
      <w:r w:rsidRPr="00C80285">
        <w:rPr>
          <w:rFonts w:ascii="Arial" w:hAnsi="Arial" w:cs="Arial"/>
          <w:sz w:val="24"/>
          <w:szCs w:val="24"/>
        </w:rPr>
        <w:t>9.1.10. Проводить расследования и учет несчастных случаев, происшедших с муниципальными служащими на производстве, а также профессиональных заболеваний при исполнении ими трудовых обязанностей в соответствии с действующим законодательством Российской Федерации.</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7" w:name="sub_9111"/>
      <w:bookmarkEnd w:id="76"/>
      <w:r w:rsidRPr="00C80285">
        <w:rPr>
          <w:rFonts w:ascii="Arial" w:hAnsi="Arial" w:cs="Arial"/>
          <w:sz w:val="24"/>
          <w:szCs w:val="24"/>
        </w:rPr>
        <w:t>9.1.11. Выплачивать дополнительное единовременное пособие муниципальным служащим, пострадавшим от несчастных случаев или получившим профессиональное заболевание в связи с выполнением своих трудовых обязанностей (функций), в соответствии с настоящим коллективным договором.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8" w:name="sub_9112"/>
      <w:bookmarkEnd w:id="77"/>
      <w:r w:rsidRPr="00C80285">
        <w:rPr>
          <w:rFonts w:ascii="Arial" w:hAnsi="Arial" w:cs="Arial"/>
          <w:sz w:val="24"/>
          <w:szCs w:val="24"/>
        </w:rPr>
        <w:lastRenderedPageBreak/>
        <w:t>9.1.12. Предоставлять сведения о выполнении мероприятий по охране труда и устранению причин несчастных случаев при выполнении муниципальными служащими своих трудовых обязанностей.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79" w:name="sub_9113"/>
      <w:bookmarkEnd w:id="78"/>
      <w:r w:rsidRPr="00C80285">
        <w:rPr>
          <w:rFonts w:ascii="Arial" w:hAnsi="Arial" w:cs="Arial"/>
          <w:sz w:val="24"/>
          <w:szCs w:val="24"/>
        </w:rPr>
        <w:t>9.1.13. Осуществлять постоянный контроль за состоянием условий труда на рабочих местах, а также за правильностью применения муниципальными служащими средств индивидуальной и коллективной защиты.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0" w:name="sub_9114"/>
      <w:bookmarkEnd w:id="79"/>
      <w:r w:rsidRPr="00C80285">
        <w:rPr>
          <w:rFonts w:ascii="Arial" w:hAnsi="Arial" w:cs="Arial"/>
          <w:sz w:val="24"/>
          <w:szCs w:val="24"/>
        </w:rPr>
        <w:t>9.1.14. Незамедлительно выполнять требования профсоюза об устранении выявленных нарушений, угрожающих жизни и здоровью муниципальных служащих.</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1" w:name="sub_9115"/>
      <w:bookmarkEnd w:id="80"/>
      <w:r w:rsidRPr="00C80285">
        <w:rPr>
          <w:rFonts w:ascii="Arial" w:hAnsi="Arial" w:cs="Arial"/>
          <w:sz w:val="24"/>
          <w:szCs w:val="24"/>
        </w:rPr>
        <w:t>9.1.15. Рассматривать на паритетных началах совместно с профсоюзом споры, связанные с нарушением законодательства об условиях и охране труда, обязательств, установленных коллективным договором, изменением условий труда, установлением размера доплат и компенсаций за тяжелые и вредные условия труда.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2" w:name="sub_902"/>
      <w:bookmarkEnd w:id="81"/>
      <w:r w:rsidRPr="00C80285">
        <w:rPr>
          <w:rFonts w:ascii="Arial" w:hAnsi="Arial" w:cs="Arial"/>
          <w:sz w:val="24"/>
          <w:szCs w:val="24"/>
        </w:rPr>
        <w:t>9.2. Профсоюзная организация обязуется: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3" w:name="sub_921"/>
      <w:bookmarkEnd w:id="82"/>
      <w:r w:rsidRPr="00C80285">
        <w:rPr>
          <w:rFonts w:ascii="Arial" w:hAnsi="Arial" w:cs="Arial"/>
          <w:sz w:val="24"/>
          <w:szCs w:val="24"/>
        </w:rPr>
        <w:t>9.2.1. Осуществлять контроль за созданием и соблюдением безопасных и здоровых условий труда.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4" w:name="sub_922"/>
      <w:bookmarkEnd w:id="83"/>
      <w:r w:rsidRPr="00C80285">
        <w:rPr>
          <w:rFonts w:ascii="Arial" w:hAnsi="Arial" w:cs="Arial"/>
          <w:sz w:val="24"/>
          <w:szCs w:val="24"/>
        </w:rPr>
        <w:t>9.2.2. Участвовать в работе комиссий, проводящих комплексные обследования в структурных подразделениях по вопросам промышленной безопасности и охраны труда.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5" w:name="sub_923"/>
      <w:bookmarkEnd w:id="84"/>
      <w:r w:rsidRPr="00C80285">
        <w:rPr>
          <w:rFonts w:ascii="Arial" w:hAnsi="Arial" w:cs="Arial"/>
          <w:sz w:val="24"/>
          <w:szCs w:val="24"/>
        </w:rPr>
        <w:t>9.2.3. Представлять интересы пострадавших муниципальных служащих при расследовании профессиональных заболеваний и несчастных случаев на производстве.</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6" w:name="sub_924"/>
      <w:bookmarkEnd w:id="85"/>
      <w:r w:rsidRPr="00C80285">
        <w:rPr>
          <w:rFonts w:ascii="Arial" w:hAnsi="Arial" w:cs="Arial"/>
          <w:sz w:val="24"/>
          <w:szCs w:val="24"/>
        </w:rPr>
        <w:t>9.2.4. Оказывать необходимую консультативную помощь муниципальным служащим по вопросам охраны труда и здоровья.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7" w:name="sub_925"/>
      <w:bookmarkEnd w:id="86"/>
      <w:r w:rsidRPr="00C80285">
        <w:rPr>
          <w:rFonts w:ascii="Arial" w:hAnsi="Arial" w:cs="Arial"/>
          <w:sz w:val="24"/>
          <w:szCs w:val="24"/>
        </w:rPr>
        <w:t>9.2.5. Проводить независимую экспертизу условий труда и обеспечения безопасности муниципальных служащих.</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8" w:name="sub_926"/>
      <w:bookmarkEnd w:id="87"/>
      <w:r w:rsidRPr="00C80285">
        <w:rPr>
          <w:rFonts w:ascii="Arial" w:hAnsi="Arial" w:cs="Arial"/>
          <w:sz w:val="24"/>
          <w:szCs w:val="24"/>
        </w:rPr>
        <w:t>9.2.6. Осуществлять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89" w:name="sub_927"/>
      <w:bookmarkEnd w:id="88"/>
      <w:r w:rsidRPr="00C80285">
        <w:rPr>
          <w:rFonts w:ascii="Arial" w:hAnsi="Arial" w:cs="Arial"/>
          <w:sz w:val="24"/>
          <w:szCs w:val="24"/>
        </w:rPr>
        <w:t>9.2.7. Обращаться в соответствующие органы с требованиями о привлечении к ответственности лиц, виновных в нарушении законодательства об охране труда, сокрытии фактов несчастных случаев на производстве и профессиональных заболеваний.</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0" w:name="sub_928"/>
      <w:bookmarkEnd w:id="89"/>
      <w:r w:rsidRPr="00C80285">
        <w:rPr>
          <w:rFonts w:ascii="Arial" w:hAnsi="Arial" w:cs="Arial"/>
          <w:sz w:val="24"/>
          <w:szCs w:val="24"/>
        </w:rPr>
        <w:t>9.2.8. Контролировать целевое расходование средств Работодателя на охрану труда муниципальных служащих.</w:t>
      </w:r>
    </w:p>
    <w:bookmarkEnd w:id="90"/>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91" w:name="sub_1000"/>
      <w:r w:rsidRPr="00C80285">
        <w:rPr>
          <w:rFonts w:ascii="Arial" w:hAnsi="Arial" w:cs="Arial"/>
          <w:b/>
          <w:bCs/>
          <w:color w:val="26282F"/>
          <w:sz w:val="24"/>
          <w:szCs w:val="24"/>
        </w:rPr>
        <w:t>10. Гарантии деятельности профсоюзной организации</w:t>
      </w:r>
    </w:p>
    <w:bookmarkEnd w:id="91"/>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2" w:name="sub_1001"/>
      <w:r w:rsidRPr="00C80285">
        <w:rPr>
          <w:rFonts w:ascii="Arial" w:hAnsi="Arial" w:cs="Arial"/>
          <w:sz w:val="24"/>
          <w:szCs w:val="24"/>
        </w:rPr>
        <w:t xml:space="preserve">10.1. Стороны строят свои взаимоотношения на принципах социального партнерства, сотрудничества, уважения взаимных интересов в соответствии с </w:t>
      </w:r>
      <w:hyperlink r:id="rId29" w:history="1">
        <w:r w:rsidRPr="00C80285">
          <w:rPr>
            <w:rFonts w:ascii="Arial" w:hAnsi="Arial" w:cs="Arial"/>
            <w:color w:val="106BBE"/>
            <w:sz w:val="24"/>
            <w:szCs w:val="24"/>
          </w:rPr>
          <w:t>ТК</w:t>
        </w:r>
      </w:hyperlink>
      <w:r w:rsidRPr="00C80285">
        <w:rPr>
          <w:rFonts w:ascii="Arial" w:hAnsi="Arial" w:cs="Arial"/>
          <w:sz w:val="24"/>
          <w:szCs w:val="24"/>
        </w:rPr>
        <w:t xml:space="preserve"> РФ, </w:t>
      </w:r>
      <w:hyperlink r:id="rId30" w:history="1">
        <w:r w:rsidRPr="00C80285">
          <w:rPr>
            <w:rFonts w:ascii="Arial" w:hAnsi="Arial" w:cs="Arial"/>
            <w:color w:val="106BBE"/>
            <w:sz w:val="24"/>
            <w:szCs w:val="24"/>
          </w:rPr>
          <w:t>Федеральным законом</w:t>
        </w:r>
      </w:hyperlink>
      <w:r w:rsidRPr="00C80285">
        <w:rPr>
          <w:rFonts w:ascii="Arial" w:hAnsi="Arial" w:cs="Arial"/>
          <w:sz w:val="24"/>
          <w:szCs w:val="24"/>
        </w:rPr>
        <w:t xml:space="preserve"> "О профессиональных союзах, их правах и гарантиях деятельности" и настоящим коллективным договором.</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3" w:name="sub_1002"/>
      <w:bookmarkEnd w:id="92"/>
      <w:r w:rsidRPr="00C80285">
        <w:rPr>
          <w:rFonts w:ascii="Arial" w:hAnsi="Arial" w:cs="Arial"/>
          <w:sz w:val="24"/>
          <w:szCs w:val="24"/>
        </w:rPr>
        <w:t>10.2. Работодатель обязуется: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4" w:name="sub_1021"/>
      <w:bookmarkEnd w:id="93"/>
      <w:r w:rsidRPr="00C80285">
        <w:rPr>
          <w:rFonts w:ascii="Arial" w:hAnsi="Arial" w:cs="Arial"/>
          <w:sz w:val="24"/>
          <w:szCs w:val="24"/>
        </w:rPr>
        <w:t>10.2.1. Безвозмездно предоставить профсоюзному органу оборудованное, отапливаемое, электрифицированное помещение (указать номер комнаты), а также другие условия для обеспечения деятельности профсоюзного органа, согласно прилагаемому перечню.</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5" w:name="sub_1022"/>
      <w:bookmarkEnd w:id="94"/>
      <w:r w:rsidRPr="00C80285">
        <w:rPr>
          <w:rFonts w:ascii="Arial" w:hAnsi="Arial" w:cs="Arial"/>
          <w:sz w:val="24"/>
          <w:szCs w:val="24"/>
        </w:rPr>
        <w:t>10.2.2. Перечислять профсоюзному органу средства в размере [</w:t>
      </w:r>
      <w:r w:rsidRPr="00C80285">
        <w:rPr>
          <w:rFonts w:ascii="Arial" w:hAnsi="Arial" w:cs="Arial"/>
          <w:b/>
          <w:bCs/>
          <w:color w:val="26282F"/>
          <w:sz w:val="24"/>
          <w:szCs w:val="24"/>
        </w:rPr>
        <w:t>вписать нужное</w:t>
      </w:r>
      <w:r w:rsidRPr="00C80285">
        <w:rPr>
          <w:rFonts w:ascii="Arial" w:hAnsi="Arial" w:cs="Arial"/>
          <w:sz w:val="24"/>
          <w:szCs w:val="24"/>
        </w:rPr>
        <w:t>] на организацию культурно-массовой и физкультурно-оздоровительной работы.</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6" w:name="sub_1023"/>
      <w:bookmarkEnd w:id="95"/>
      <w:r w:rsidRPr="00C80285">
        <w:rPr>
          <w:rFonts w:ascii="Arial" w:hAnsi="Arial" w:cs="Arial"/>
          <w:sz w:val="24"/>
          <w:szCs w:val="24"/>
        </w:rPr>
        <w:lastRenderedPageBreak/>
        <w:t>10.2.3. Перечислять на профсоюзный счет ежемесячно бесплатно удержанные из заработной платы по письменным заявлениям муниципальных служащих членские профсоюзные взносы в размере, предусмотренном Уставом профсоюза.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7" w:name="sub_1024"/>
      <w:bookmarkEnd w:id="96"/>
      <w:r w:rsidRPr="00C80285">
        <w:rPr>
          <w:rFonts w:ascii="Arial" w:hAnsi="Arial" w:cs="Arial"/>
          <w:sz w:val="24"/>
          <w:szCs w:val="24"/>
        </w:rPr>
        <w:t>10.2.4. Предоставлять в установленном законодательством порядке профсоюзному органу информацию о деятельности [</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 для ведения переговоров и осуществления контроля за соблюдением настоящего договора.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98" w:name="sub_1025"/>
      <w:bookmarkEnd w:id="97"/>
      <w:r w:rsidRPr="00C80285">
        <w:rPr>
          <w:rFonts w:ascii="Arial" w:hAnsi="Arial" w:cs="Arial"/>
          <w:sz w:val="24"/>
          <w:szCs w:val="24"/>
        </w:rPr>
        <w:t>10.2.5.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согласованных порядке и сроки.</w:t>
      </w:r>
    </w:p>
    <w:bookmarkEnd w:id="98"/>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1100"/>
      <w:r w:rsidRPr="00C80285">
        <w:rPr>
          <w:rFonts w:ascii="Arial" w:hAnsi="Arial" w:cs="Arial"/>
          <w:b/>
          <w:bCs/>
          <w:color w:val="26282F"/>
          <w:sz w:val="24"/>
          <w:szCs w:val="24"/>
        </w:rPr>
        <w:t>11. Заключительные положения</w:t>
      </w:r>
    </w:p>
    <w:bookmarkEnd w:id="99"/>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00" w:name="sub_1111"/>
      <w:r w:rsidRPr="00C80285">
        <w:rPr>
          <w:rFonts w:ascii="Arial" w:hAnsi="Arial" w:cs="Arial"/>
          <w:sz w:val="24"/>
          <w:szCs w:val="24"/>
        </w:rPr>
        <w:t>11.1. Настоящий договор заключен в письменной форме, составлен в [</w:t>
      </w:r>
      <w:r w:rsidRPr="00C80285">
        <w:rPr>
          <w:rFonts w:ascii="Arial" w:hAnsi="Arial" w:cs="Arial"/>
          <w:b/>
          <w:bCs/>
          <w:color w:val="26282F"/>
          <w:sz w:val="24"/>
          <w:szCs w:val="24"/>
        </w:rPr>
        <w:t>значение</w:t>
      </w:r>
      <w:r w:rsidRPr="00C80285">
        <w:rPr>
          <w:rFonts w:ascii="Arial" w:hAnsi="Arial" w:cs="Arial"/>
          <w:sz w:val="24"/>
          <w:szCs w:val="24"/>
        </w:rPr>
        <w:t>] экземплярах, каждый из которых имеет одинаковую юридическую силу.</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01" w:name="sub_1112"/>
      <w:bookmarkEnd w:id="100"/>
      <w:r w:rsidRPr="00C80285">
        <w:rPr>
          <w:rFonts w:ascii="Arial" w:hAnsi="Arial" w:cs="Arial"/>
          <w:sz w:val="24"/>
          <w:szCs w:val="24"/>
        </w:rPr>
        <w:t>11.2. Настоящий договор заключен на [</w:t>
      </w:r>
      <w:r w:rsidRPr="00C80285">
        <w:rPr>
          <w:rFonts w:ascii="Arial" w:hAnsi="Arial" w:cs="Arial"/>
          <w:b/>
          <w:bCs/>
          <w:color w:val="26282F"/>
          <w:sz w:val="24"/>
          <w:szCs w:val="24"/>
        </w:rPr>
        <w:t>указать срок, но не более трех лет</w:t>
      </w:r>
      <w:r w:rsidRPr="00C80285">
        <w:rPr>
          <w:rFonts w:ascii="Arial" w:hAnsi="Arial" w:cs="Arial"/>
          <w:sz w:val="24"/>
          <w:szCs w:val="24"/>
        </w:rPr>
        <w:t>] года и действует с [</w:t>
      </w:r>
      <w:r w:rsidRPr="00C80285">
        <w:rPr>
          <w:rFonts w:ascii="Arial" w:hAnsi="Arial" w:cs="Arial"/>
          <w:b/>
          <w:bCs/>
          <w:color w:val="26282F"/>
          <w:sz w:val="24"/>
          <w:szCs w:val="24"/>
        </w:rPr>
        <w:t>число, месяц, год</w:t>
      </w:r>
      <w:r w:rsidRPr="00C80285">
        <w:rPr>
          <w:rFonts w:ascii="Arial" w:hAnsi="Arial" w:cs="Arial"/>
          <w:sz w:val="24"/>
          <w:szCs w:val="24"/>
        </w:rPr>
        <w:t>] по [</w:t>
      </w:r>
      <w:r w:rsidRPr="00C80285">
        <w:rPr>
          <w:rFonts w:ascii="Arial" w:hAnsi="Arial" w:cs="Arial"/>
          <w:b/>
          <w:bCs/>
          <w:color w:val="26282F"/>
          <w:sz w:val="24"/>
          <w:szCs w:val="24"/>
        </w:rPr>
        <w:t>число, месяц, год</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02" w:name="sub_1113"/>
      <w:bookmarkEnd w:id="101"/>
      <w:r w:rsidRPr="00C80285">
        <w:rPr>
          <w:rFonts w:ascii="Arial" w:hAnsi="Arial" w:cs="Arial"/>
          <w:sz w:val="24"/>
          <w:szCs w:val="24"/>
        </w:rPr>
        <w:t>11.3.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03" w:name="sub_1114"/>
      <w:bookmarkEnd w:id="102"/>
      <w:r w:rsidRPr="00C80285">
        <w:rPr>
          <w:rFonts w:ascii="Arial" w:hAnsi="Arial" w:cs="Arial"/>
          <w:sz w:val="24"/>
          <w:szCs w:val="24"/>
        </w:rPr>
        <w:t>11.4. Стороны обеспечивают доведение настоящего коллективного договора до сведения муниципальных служащих в течение [</w:t>
      </w:r>
      <w:r w:rsidRPr="00C80285">
        <w:rPr>
          <w:rFonts w:ascii="Arial" w:hAnsi="Arial" w:cs="Arial"/>
          <w:b/>
          <w:bCs/>
          <w:color w:val="26282F"/>
          <w:sz w:val="24"/>
          <w:szCs w:val="24"/>
        </w:rPr>
        <w:t>значение</w:t>
      </w:r>
      <w:r w:rsidRPr="00C80285">
        <w:rPr>
          <w:rFonts w:ascii="Arial" w:hAnsi="Arial" w:cs="Arial"/>
          <w:sz w:val="24"/>
          <w:szCs w:val="24"/>
        </w:rPr>
        <w:t>] дней с момента его подписания.</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04" w:name="sub_1115"/>
      <w:bookmarkEnd w:id="103"/>
      <w:r w:rsidRPr="00C80285">
        <w:rPr>
          <w:rFonts w:ascii="Arial" w:hAnsi="Arial" w:cs="Arial"/>
          <w:sz w:val="24"/>
          <w:szCs w:val="24"/>
        </w:rPr>
        <w:t xml:space="preserve">11.5. Контроль за выполнением настоящего договора осуществляется Сторонами в соответствии со </w:t>
      </w:r>
      <w:hyperlink r:id="rId31" w:history="1">
        <w:r w:rsidRPr="00C80285">
          <w:rPr>
            <w:rFonts w:ascii="Arial" w:hAnsi="Arial" w:cs="Arial"/>
            <w:color w:val="106BBE"/>
            <w:sz w:val="24"/>
            <w:szCs w:val="24"/>
          </w:rPr>
          <w:t>статьей 51</w:t>
        </w:r>
      </w:hyperlink>
      <w:r w:rsidRPr="00C80285">
        <w:rPr>
          <w:rFonts w:ascii="Arial" w:hAnsi="Arial" w:cs="Arial"/>
          <w:sz w:val="24"/>
          <w:szCs w:val="24"/>
        </w:rPr>
        <w:t xml:space="preserve"> ТК РФ.</w:t>
      </w:r>
    </w:p>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bookmarkStart w:id="105" w:name="sub_1116"/>
      <w:bookmarkEnd w:id="104"/>
      <w:r w:rsidRPr="00C80285">
        <w:rPr>
          <w:rFonts w:ascii="Arial" w:hAnsi="Arial" w:cs="Arial"/>
          <w:sz w:val="24"/>
          <w:szCs w:val="24"/>
        </w:rPr>
        <w:t>11.6. Итоги выполнения настоящего коллективного договора подводятся [</w:t>
      </w:r>
      <w:r w:rsidRPr="00C80285">
        <w:rPr>
          <w:rFonts w:ascii="Arial" w:hAnsi="Arial" w:cs="Arial"/>
          <w:b/>
          <w:bCs/>
          <w:color w:val="26282F"/>
          <w:sz w:val="24"/>
          <w:szCs w:val="24"/>
        </w:rPr>
        <w:t>значение</w:t>
      </w:r>
      <w:r w:rsidRPr="00C80285">
        <w:rPr>
          <w:rFonts w:ascii="Arial" w:hAnsi="Arial" w:cs="Arial"/>
          <w:sz w:val="24"/>
          <w:szCs w:val="24"/>
        </w:rPr>
        <w:t>] раз в год в [</w:t>
      </w:r>
      <w:r w:rsidRPr="00C80285">
        <w:rPr>
          <w:rFonts w:ascii="Arial" w:hAnsi="Arial" w:cs="Arial"/>
          <w:b/>
          <w:bCs/>
          <w:color w:val="26282F"/>
          <w:sz w:val="24"/>
          <w:szCs w:val="24"/>
        </w:rPr>
        <w:t>указать месяц</w:t>
      </w:r>
      <w:r w:rsidRPr="00C80285">
        <w:rPr>
          <w:rFonts w:ascii="Arial" w:hAnsi="Arial" w:cs="Arial"/>
          <w:sz w:val="24"/>
          <w:szCs w:val="24"/>
        </w:rPr>
        <w:t>] на заседании двусторонней комиссии, состоящей из представителей работодателя и профсоюзного органа.</w:t>
      </w:r>
    </w:p>
    <w:bookmarkEnd w:id="105"/>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5405"/>
      </w:tblGrid>
      <w:tr w:rsidR="00C80285" w:rsidRPr="00C80285">
        <w:tblPrEx>
          <w:tblCellMar>
            <w:top w:w="0" w:type="dxa"/>
            <w:bottom w:w="0" w:type="dxa"/>
          </w:tblCellMar>
        </w:tblPrEx>
        <w:tc>
          <w:tcPr>
            <w:tcW w:w="4785" w:type="dxa"/>
            <w:tcBorders>
              <w:top w:val="nil"/>
              <w:left w:val="nil"/>
              <w:bottom w:val="nil"/>
              <w:right w:val="nil"/>
            </w:tcBorders>
          </w:tcPr>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Глава/Руководитель</w:t>
            </w:r>
          </w:p>
          <w:p w:rsidR="00C80285" w:rsidRPr="00C80285" w:rsidRDefault="00C80285" w:rsidP="00C80285">
            <w:pPr>
              <w:autoSpaceDE w:val="0"/>
              <w:autoSpaceDN w:val="0"/>
              <w:adjustRightInd w:val="0"/>
              <w:spacing w:after="0" w:line="240" w:lineRule="auto"/>
              <w:jc w:val="both"/>
              <w:rPr>
                <w:rFonts w:ascii="Arial" w:hAnsi="Arial" w:cs="Arial"/>
                <w:sz w:val="24"/>
                <w:szCs w:val="24"/>
              </w:rPr>
            </w:pP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наименование муниципального образования/органа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jc w:val="both"/>
              <w:rPr>
                <w:rFonts w:ascii="Arial" w:hAnsi="Arial" w:cs="Arial"/>
                <w:sz w:val="24"/>
                <w:szCs w:val="24"/>
              </w:rPr>
            </w:pP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фамилия, инициалы</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jc w:val="both"/>
              <w:rPr>
                <w:rFonts w:ascii="Arial" w:hAnsi="Arial" w:cs="Arial"/>
                <w:sz w:val="24"/>
                <w:szCs w:val="24"/>
              </w:rPr>
            </w:pP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М. П.</w:t>
            </w:r>
          </w:p>
        </w:tc>
        <w:tc>
          <w:tcPr>
            <w:tcW w:w="5405" w:type="dxa"/>
            <w:tcBorders>
              <w:top w:val="nil"/>
              <w:left w:val="nil"/>
              <w:bottom w:val="nil"/>
              <w:right w:val="nil"/>
            </w:tcBorders>
          </w:tcPr>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Председатель профсоюзной организации</w:t>
            </w:r>
          </w:p>
          <w:p w:rsidR="00C80285" w:rsidRPr="00C80285" w:rsidRDefault="00C80285" w:rsidP="00C80285">
            <w:pPr>
              <w:autoSpaceDE w:val="0"/>
              <w:autoSpaceDN w:val="0"/>
              <w:adjustRightInd w:val="0"/>
              <w:spacing w:after="0" w:line="240" w:lineRule="auto"/>
              <w:jc w:val="both"/>
              <w:rPr>
                <w:rFonts w:ascii="Arial" w:hAnsi="Arial" w:cs="Arial"/>
                <w:sz w:val="24"/>
                <w:szCs w:val="24"/>
              </w:rPr>
            </w:pP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наименование органа местного самоуправления</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jc w:val="both"/>
              <w:rPr>
                <w:rFonts w:ascii="Arial" w:hAnsi="Arial" w:cs="Arial"/>
                <w:sz w:val="24"/>
                <w:szCs w:val="24"/>
              </w:rPr>
            </w:pPr>
          </w:p>
          <w:p w:rsidR="00C80285" w:rsidRPr="00C80285" w:rsidRDefault="00C80285" w:rsidP="00C80285">
            <w:pPr>
              <w:autoSpaceDE w:val="0"/>
              <w:autoSpaceDN w:val="0"/>
              <w:adjustRightInd w:val="0"/>
              <w:spacing w:after="0" w:line="240" w:lineRule="auto"/>
              <w:rPr>
                <w:rFonts w:ascii="Arial" w:hAnsi="Arial" w:cs="Arial"/>
                <w:sz w:val="24"/>
                <w:szCs w:val="24"/>
              </w:rPr>
            </w:pPr>
            <w:r w:rsidRPr="00C80285">
              <w:rPr>
                <w:rFonts w:ascii="Arial" w:hAnsi="Arial" w:cs="Arial"/>
                <w:sz w:val="24"/>
                <w:szCs w:val="24"/>
              </w:rPr>
              <w:t>[</w:t>
            </w:r>
            <w:r w:rsidRPr="00C80285">
              <w:rPr>
                <w:rFonts w:ascii="Arial" w:hAnsi="Arial" w:cs="Arial"/>
                <w:b/>
                <w:bCs/>
                <w:color w:val="26282F"/>
                <w:sz w:val="24"/>
                <w:szCs w:val="24"/>
              </w:rPr>
              <w:t>фамилия, инициалы</w:t>
            </w:r>
            <w:r w:rsidRPr="00C80285">
              <w:rPr>
                <w:rFonts w:ascii="Arial" w:hAnsi="Arial" w:cs="Arial"/>
                <w:sz w:val="24"/>
                <w:szCs w:val="24"/>
              </w:rPr>
              <w:t>]</w:t>
            </w:r>
          </w:p>
          <w:p w:rsidR="00C80285" w:rsidRPr="00C80285" w:rsidRDefault="00C80285" w:rsidP="00C80285">
            <w:pPr>
              <w:autoSpaceDE w:val="0"/>
              <w:autoSpaceDN w:val="0"/>
              <w:adjustRightInd w:val="0"/>
              <w:spacing w:after="0" w:line="240" w:lineRule="auto"/>
              <w:jc w:val="both"/>
              <w:rPr>
                <w:rFonts w:ascii="Arial" w:hAnsi="Arial" w:cs="Arial"/>
                <w:sz w:val="24"/>
                <w:szCs w:val="24"/>
              </w:rPr>
            </w:pPr>
          </w:p>
        </w:tc>
      </w:tr>
    </w:tbl>
    <w:p w:rsidR="00C80285" w:rsidRPr="00C80285" w:rsidRDefault="00C80285" w:rsidP="00C80285">
      <w:pPr>
        <w:autoSpaceDE w:val="0"/>
        <w:autoSpaceDN w:val="0"/>
        <w:adjustRightInd w:val="0"/>
        <w:spacing w:after="0" w:line="240" w:lineRule="auto"/>
        <w:ind w:firstLine="720"/>
        <w:jc w:val="both"/>
        <w:rPr>
          <w:rFonts w:ascii="Arial" w:hAnsi="Arial" w:cs="Arial"/>
          <w:sz w:val="24"/>
          <w:szCs w:val="24"/>
        </w:rPr>
      </w:pPr>
    </w:p>
    <w:p w:rsidR="00806E4D" w:rsidRDefault="00806E4D">
      <w:bookmarkStart w:id="106" w:name="_GoBack"/>
      <w:bookmarkEnd w:id="106"/>
    </w:p>
    <w:sectPr w:rsidR="00806E4D" w:rsidSect="00531ED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47"/>
    <w:rsid w:val="00806E4D"/>
    <w:rsid w:val="00A84847"/>
    <w:rsid w:val="00C52CA2"/>
    <w:rsid w:val="00C8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8" TargetMode="External"/><Relationship Id="rId13" Type="http://schemas.openxmlformats.org/officeDocument/2006/relationships/hyperlink" Target="garantF1://12025268.1013" TargetMode="External"/><Relationship Id="rId18" Type="http://schemas.openxmlformats.org/officeDocument/2006/relationships/hyperlink" Target="garantF1://12025268.139" TargetMode="External"/><Relationship Id="rId26" Type="http://schemas.openxmlformats.org/officeDocument/2006/relationships/hyperlink" Target="garantF1://12025268.1013" TargetMode="External"/><Relationship Id="rId3" Type="http://schemas.openxmlformats.org/officeDocument/2006/relationships/settings" Target="settings.xml"/><Relationship Id="rId21" Type="http://schemas.openxmlformats.org/officeDocument/2006/relationships/hyperlink" Target="garantF1://12025268.1016" TargetMode="External"/><Relationship Id="rId7" Type="http://schemas.openxmlformats.org/officeDocument/2006/relationships/hyperlink" Target="garantF1://12025268.5" TargetMode="External"/><Relationship Id="rId12" Type="http://schemas.openxmlformats.org/officeDocument/2006/relationships/hyperlink" Target="garantF1://12025268.3000" TargetMode="External"/><Relationship Id="rId17" Type="http://schemas.openxmlformats.org/officeDocument/2006/relationships/hyperlink" Target="garantF1://12052272.15" TargetMode="External"/><Relationship Id="rId25" Type="http://schemas.openxmlformats.org/officeDocument/2006/relationships/hyperlink" Target="garantF1://12025268.1021"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52272.1401" TargetMode="External"/><Relationship Id="rId20" Type="http://schemas.openxmlformats.org/officeDocument/2006/relationships/hyperlink" Target="garantF1://12025268.153" TargetMode="External"/><Relationship Id="rId29" Type="http://schemas.openxmlformats.org/officeDocument/2006/relationships/hyperlink" Target="garantF1://12025268.0" TargetMode="Externa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hyperlink" Target="garantF1://12025268.3000" TargetMode="External"/><Relationship Id="rId24" Type="http://schemas.openxmlformats.org/officeDocument/2006/relationships/hyperlink" Target="garantF1://12025268.93" TargetMode="External"/><Relationship Id="rId32" Type="http://schemas.openxmlformats.org/officeDocument/2006/relationships/fontTable" Target="fontTable.xml"/><Relationship Id="rId5" Type="http://schemas.openxmlformats.org/officeDocument/2006/relationships/hyperlink" Target="garantF1://12025268.0" TargetMode="External"/><Relationship Id="rId15" Type="http://schemas.openxmlformats.org/officeDocument/2006/relationships/hyperlink" Target="garantF1://12052272.14" TargetMode="External"/><Relationship Id="rId23" Type="http://schemas.openxmlformats.org/officeDocument/2006/relationships/hyperlink" Target="garantF1://12025268.92" TargetMode="External"/><Relationship Id="rId28" Type="http://schemas.openxmlformats.org/officeDocument/2006/relationships/hyperlink" Target="garantF1://12025268.185" TargetMode="External"/><Relationship Id="rId10" Type="http://schemas.openxmlformats.org/officeDocument/2006/relationships/hyperlink" Target="garantF1://12052272.1510" TargetMode="External"/><Relationship Id="rId19" Type="http://schemas.openxmlformats.org/officeDocument/2006/relationships/hyperlink" Target="garantF1://10080094.100" TargetMode="External"/><Relationship Id="rId31" Type="http://schemas.openxmlformats.org/officeDocument/2006/relationships/hyperlink" Target="garantF1://12025268.51"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hyperlink" Target="garantF1://12052272.13" TargetMode="External"/><Relationship Id="rId22" Type="http://schemas.openxmlformats.org/officeDocument/2006/relationships/hyperlink" Target="garantF1://12025268.4000" TargetMode="External"/><Relationship Id="rId27" Type="http://schemas.openxmlformats.org/officeDocument/2006/relationships/hyperlink" Target="garantF1://12025268.0" TargetMode="External"/><Relationship Id="rId30" Type="http://schemas.openxmlformats.org/officeDocument/2006/relationships/hyperlink" Target="garantF1://100058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5738</Words>
  <Characters>32711</Characters>
  <Application>Microsoft Office Word</Application>
  <DocSecurity>0</DocSecurity>
  <Lines>272</Lines>
  <Paragraphs>76</Paragraphs>
  <ScaleCrop>false</ScaleCrop>
  <Company/>
  <LinksUpToDate>false</LinksUpToDate>
  <CharactersWithSpaces>38373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Федорович Земляничкин</dc:creator>
  <cp:keywords/>
  <dc:description/>
  <cp:lastModifiedBy>Сергей Федорович Земляничкин</cp:lastModifiedBy>
  <cp:revision>3</cp:revision>
  <dcterms:created xsi:type="dcterms:W3CDTF">2019-12-09T07:42:00Z</dcterms:created>
  <dcterms:modified xsi:type="dcterms:W3CDTF">2019-12-09T07:42:00Z</dcterms:modified>
</cp:coreProperties>
</file>