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52" w:rsidRPr="00292E52" w:rsidRDefault="00292E52" w:rsidP="00B23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E52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92E52" w:rsidRPr="00292E52" w:rsidRDefault="00292E52" w:rsidP="00B23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E52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292E52" w:rsidRPr="00292E52" w:rsidRDefault="00292E52" w:rsidP="00B23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E52" w:rsidRPr="00292E52" w:rsidRDefault="00292E52" w:rsidP="00B23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E5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292E52" w:rsidRPr="00292E52" w:rsidRDefault="00292E52" w:rsidP="00B23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E52">
        <w:rPr>
          <w:rFonts w:ascii="Times New Roman" w:eastAsia="Calibri" w:hAnsi="Times New Roman" w:cs="Times New Roman"/>
          <w:sz w:val="28"/>
          <w:szCs w:val="28"/>
        </w:rPr>
        <w:t>«Заларинский район»</w:t>
      </w:r>
    </w:p>
    <w:p w:rsidR="00292E52" w:rsidRPr="00292E52" w:rsidRDefault="00292E52" w:rsidP="00B2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E52" w:rsidRPr="00292E52" w:rsidRDefault="00292E52" w:rsidP="00B23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E5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292E52" w:rsidRPr="00292E52" w:rsidRDefault="00292E52" w:rsidP="00B2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E52" w:rsidRPr="00292E52" w:rsidRDefault="00292E52" w:rsidP="00B2375F">
      <w:pPr>
        <w:pStyle w:val="3"/>
        <w:rPr>
          <w:sz w:val="28"/>
          <w:szCs w:val="28"/>
        </w:rPr>
      </w:pPr>
      <w:r w:rsidRPr="00292E52">
        <w:rPr>
          <w:sz w:val="28"/>
          <w:szCs w:val="28"/>
        </w:rPr>
        <w:t xml:space="preserve">ПОСТАНОВЛЕНИЕ </w:t>
      </w:r>
    </w:p>
    <w:p w:rsidR="00292E52" w:rsidRDefault="00292E52" w:rsidP="00292E52">
      <w:pPr>
        <w:spacing w:after="0"/>
        <w:rPr>
          <w:rFonts w:ascii="Calibri" w:eastAsia="Calibri" w:hAnsi="Calibri" w:cs="Times New Roman"/>
        </w:rPr>
      </w:pPr>
    </w:p>
    <w:p w:rsidR="00D657D8" w:rsidRDefault="00D657D8" w:rsidP="00292E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2E52" w:rsidRPr="00292E52" w:rsidRDefault="00292E52" w:rsidP="00292E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2E52">
        <w:rPr>
          <w:rFonts w:ascii="Times New Roman" w:eastAsia="Calibri" w:hAnsi="Times New Roman" w:cs="Times New Roman"/>
          <w:sz w:val="28"/>
          <w:szCs w:val="28"/>
        </w:rPr>
        <w:t>От</w:t>
      </w:r>
      <w:r w:rsidR="00DA7419">
        <w:rPr>
          <w:rFonts w:ascii="Times New Roman" w:eastAsia="Calibri" w:hAnsi="Times New Roman" w:cs="Times New Roman"/>
          <w:sz w:val="28"/>
          <w:szCs w:val="28"/>
        </w:rPr>
        <w:t xml:space="preserve">  05. 05.</w:t>
      </w:r>
      <w:r w:rsidRPr="00292E5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292E52">
        <w:rPr>
          <w:rFonts w:ascii="Times New Roman" w:hAnsi="Times New Roman" w:cs="Times New Roman"/>
          <w:sz w:val="28"/>
          <w:szCs w:val="28"/>
        </w:rPr>
        <w:t>10</w:t>
      </w:r>
      <w:r w:rsidRPr="00292E52">
        <w:rPr>
          <w:rFonts w:ascii="Times New Roman" w:eastAsia="Calibri" w:hAnsi="Times New Roman" w:cs="Times New Roman"/>
          <w:sz w:val="28"/>
          <w:szCs w:val="28"/>
        </w:rPr>
        <w:t xml:space="preserve">г.     </w:t>
      </w:r>
      <w:r w:rsidR="00DA741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92E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4C2C8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92E52">
        <w:rPr>
          <w:rFonts w:ascii="Times New Roman" w:eastAsia="Calibri" w:hAnsi="Times New Roman" w:cs="Times New Roman"/>
          <w:sz w:val="28"/>
          <w:szCs w:val="28"/>
        </w:rPr>
        <w:t xml:space="preserve">          № </w:t>
      </w:r>
      <w:r w:rsidR="00DA7419">
        <w:rPr>
          <w:rFonts w:ascii="Times New Roman" w:eastAsia="Calibri" w:hAnsi="Times New Roman" w:cs="Times New Roman"/>
          <w:sz w:val="28"/>
          <w:szCs w:val="28"/>
        </w:rPr>
        <w:t>272</w:t>
      </w:r>
    </w:p>
    <w:p w:rsidR="00292E52" w:rsidRPr="00292E52" w:rsidRDefault="00292E52" w:rsidP="00292E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2E5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92E52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292E52">
        <w:rPr>
          <w:rFonts w:ascii="Times New Roman" w:eastAsia="Calibri" w:hAnsi="Times New Roman" w:cs="Times New Roman"/>
          <w:sz w:val="28"/>
          <w:szCs w:val="28"/>
        </w:rPr>
        <w:t>алари</w:t>
      </w:r>
      <w:proofErr w:type="spellEnd"/>
      <w:r w:rsidRPr="00292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E52" w:rsidRPr="00292E52" w:rsidRDefault="00292E52" w:rsidP="00292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B2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«О наградах и поощрениях мэра </w:t>
      </w:r>
    </w:p>
    <w:p w:rsidR="00292E52" w:rsidRPr="00292E52" w:rsidRDefault="00292E52" w:rsidP="00B237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муниципального образования  «Заларинский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52" w:rsidRDefault="00292E52" w:rsidP="00B2375F">
      <w:pPr>
        <w:pStyle w:val="ConsPlusTitle"/>
        <w:widowControl/>
        <w:jc w:val="center"/>
      </w:pPr>
    </w:p>
    <w:p w:rsid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E52" w:rsidRPr="002804BB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правового акта мэра района, </w:t>
      </w:r>
      <w:r w:rsidR="00274E6B">
        <w:rPr>
          <w:rFonts w:ascii="Times New Roman" w:hAnsi="Times New Roman" w:cs="Times New Roman"/>
          <w:sz w:val="28"/>
          <w:szCs w:val="28"/>
        </w:rPr>
        <w:t xml:space="preserve">о </w:t>
      </w:r>
      <w:r w:rsidRPr="00292E52">
        <w:rPr>
          <w:rFonts w:ascii="Times New Roman" w:hAnsi="Times New Roman" w:cs="Times New Roman"/>
          <w:sz w:val="28"/>
          <w:szCs w:val="28"/>
        </w:rPr>
        <w:t>поощрени</w:t>
      </w:r>
      <w:r w:rsidR="00274E6B">
        <w:rPr>
          <w:rFonts w:ascii="Times New Roman" w:hAnsi="Times New Roman" w:cs="Times New Roman"/>
          <w:sz w:val="28"/>
          <w:szCs w:val="28"/>
        </w:rPr>
        <w:t>и</w:t>
      </w:r>
      <w:r w:rsidRPr="00292E52">
        <w:rPr>
          <w:rFonts w:ascii="Times New Roman" w:hAnsi="Times New Roman" w:cs="Times New Roman"/>
          <w:sz w:val="28"/>
          <w:szCs w:val="28"/>
        </w:rPr>
        <w:t xml:space="preserve"> граждан, трудовых коллективов, общественных объединений и иных организаций, деятельность которых направлена на обеспечение благополучия, процветания и повышения авторитета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292E52">
        <w:rPr>
          <w:rFonts w:ascii="Times New Roman" w:hAnsi="Times New Roman" w:cs="Times New Roman"/>
          <w:sz w:val="28"/>
          <w:szCs w:val="28"/>
        </w:rPr>
        <w:t xml:space="preserve"> района, а также определения порядка поощрения наградами мэра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2804BB">
        <w:rPr>
          <w:rFonts w:ascii="Times New Roman" w:hAnsi="Times New Roman" w:cs="Times New Roman"/>
          <w:sz w:val="28"/>
          <w:szCs w:val="28"/>
        </w:rPr>
        <w:t xml:space="preserve">руководствуясь ст.ст. </w:t>
      </w:r>
      <w:r w:rsidR="002804BB" w:rsidRPr="002804BB">
        <w:rPr>
          <w:rFonts w:ascii="Times New Roman" w:hAnsi="Times New Roman" w:cs="Times New Roman"/>
          <w:sz w:val="28"/>
          <w:szCs w:val="28"/>
        </w:rPr>
        <w:t>22</w:t>
      </w:r>
      <w:r w:rsidRPr="002804BB">
        <w:rPr>
          <w:rFonts w:ascii="Times New Roman" w:hAnsi="Times New Roman" w:cs="Times New Roman"/>
          <w:sz w:val="28"/>
          <w:szCs w:val="28"/>
        </w:rPr>
        <w:t xml:space="preserve">, </w:t>
      </w:r>
      <w:r w:rsidR="002804BB" w:rsidRPr="002804BB">
        <w:rPr>
          <w:rFonts w:ascii="Times New Roman" w:hAnsi="Times New Roman" w:cs="Times New Roman"/>
          <w:sz w:val="28"/>
          <w:szCs w:val="28"/>
        </w:rPr>
        <w:t>46</w:t>
      </w:r>
      <w:r w:rsidRPr="002804B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2804BB" w:rsidRPr="002804BB">
        <w:rPr>
          <w:rFonts w:ascii="Times New Roman" w:hAnsi="Times New Roman" w:cs="Times New Roman"/>
          <w:sz w:val="28"/>
          <w:szCs w:val="28"/>
        </w:rPr>
        <w:t xml:space="preserve"> «Заларинский район»</w:t>
      </w:r>
      <w:r w:rsidRPr="002804B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1.1. Положение о Почетной грамоте мэра </w:t>
      </w:r>
      <w:r w:rsidR="002804BB">
        <w:rPr>
          <w:rFonts w:ascii="Times New Roman" w:hAnsi="Times New Roman" w:cs="Times New Roman"/>
          <w:sz w:val="28"/>
          <w:szCs w:val="28"/>
        </w:rPr>
        <w:t xml:space="preserve">МО 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>(Приложение N 1).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1.2. Положение о Благодарности мэра </w:t>
      </w:r>
      <w:r w:rsidR="002804BB">
        <w:rPr>
          <w:rFonts w:ascii="Times New Roman" w:hAnsi="Times New Roman" w:cs="Times New Roman"/>
          <w:sz w:val="28"/>
          <w:szCs w:val="28"/>
        </w:rPr>
        <w:t xml:space="preserve">МО 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1.3. Положение о Приветственном адресе и Благодарственном письме мэра </w:t>
      </w:r>
      <w:r w:rsidR="002804BB">
        <w:rPr>
          <w:rFonts w:ascii="Times New Roman" w:hAnsi="Times New Roman" w:cs="Times New Roman"/>
          <w:sz w:val="28"/>
          <w:szCs w:val="28"/>
        </w:rPr>
        <w:t xml:space="preserve">МО 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 xml:space="preserve"> (Приложение N 3).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D657D8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E52" w:rsidRPr="00292E52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274E6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2E52" w:rsidRPr="00292E52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274E6B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292E52" w:rsidRPr="00292E52">
        <w:rPr>
          <w:rFonts w:ascii="Times New Roman" w:hAnsi="Times New Roman" w:cs="Times New Roman"/>
          <w:sz w:val="28"/>
          <w:szCs w:val="28"/>
        </w:rPr>
        <w:t>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D657D8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E52" w:rsidRPr="00292E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E52" w:rsidRPr="00292E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E52" w:rsidRPr="00292E5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2804BB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МО «Заларинский район» - </w:t>
      </w:r>
      <w:r w:rsidR="00274E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04BB">
        <w:rPr>
          <w:rFonts w:ascii="Times New Roman" w:hAnsi="Times New Roman" w:cs="Times New Roman"/>
          <w:sz w:val="28"/>
          <w:szCs w:val="28"/>
        </w:rPr>
        <w:t>А.М. Афанасьева</w:t>
      </w:r>
      <w:r w:rsidR="00292E52" w:rsidRPr="00292E52">
        <w:rPr>
          <w:rFonts w:ascii="Times New Roman" w:hAnsi="Times New Roman" w:cs="Times New Roman"/>
          <w:sz w:val="28"/>
          <w:szCs w:val="28"/>
        </w:rPr>
        <w:t>.</w:t>
      </w:r>
    </w:p>
    <w:p w:rsid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7D8" w:rsidRDefault="00D657D8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7D8" w:rsidRPr="00292E52" w:rsidRDefault="00D657D8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E52" w:rsidRDefault="00D657D8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А.Ш. Ахметов </w:t>
      </w:r>
    </w:p>
    <w:p w:rsidR="00B2375F" w:rsidRPr="00292E52" w:rsidRDefault="00154FDC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7pt;margin-top:-7.35pt;width:173.25pt;height:109.9pt;z-index:251660288;mso-width-relative:margin;mso-height-relative:margin" filled="f" stroked="f">
            <v:textbox style="mso-next-textbox:#_x0000_s1026">
              <w:txbxContent>
                <w:p w:rsidR="00DF269C" w:rsidRPr="00292E52" w:rsidRDefault="00DF269C" w:rsidP="00DF269C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N 1</w:t>
                  </w:r>
                </w:p>
                <w:p w:rsidR="00DF269C" w:rsidRDefault="00DF269C" w:rsidP="00DF2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мэра </w:t>
                  </w:r>
                </w:p>
                <w:p w:rsidR="00DF269C" w:rsidRPr="00292E52" w:rsidRDefault="00DF269C" w:rsidP="00DF2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 «Заларинский район» </w:t>
                  </w:r>
                </w:p>
                <w:p w:rsidR="00DF269C" w:rsidRDefault="00DF269C" w:rsidP="00DF2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</w:t>
                  </w:r>
                  <w:r w:rsidR="00DA7419" w:rsidRPr="00302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__»__</w:t>
                  </w:r>
                  <w:r w:rsidR="00DA7419" w:rsidRPr="00302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___2010</w:t>
                  </w: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F269C" w:rsidRPr="00292E52" w:rsidRDefault="00DF269C" w:rsidP="00DF2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DA7419" w:rsidRPr="00302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D657D8" w:rsidRDefault="00D657D8"/>
              </w:txbxContent>
            </v:textbox>
          </v:shape>
        </w:pict>
      </w:r>
    </w:p>
    <w:p w:rsid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7D8" w:rsidRDefault="00D657D8" w:rsidP="00D657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57D8" w:rsidRDefault="00D657D8" w:rsidP="00D657D8">
      <w:pPr>
        <w:jc w:val="both"/>
      </w:pPr>
    </w:p>
    <w:p w:rsidR="00D657D8" w:rsidRDefault="00D657D8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7D8" w:rsidRPr="00292E52" w:rsidRDefault="00D657D8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7D8" w:rsidRDefault="00D657D8" w:rsidP="0029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29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ПОЛОЖЕНИЕ</w:t>
      </w:r>
    </w:p>
    <w:p w:rsidR="00292E52" w:rsidRPr="00292E52" w:rsidRDefault="00292E52" w:rsidP="0029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О ПОЧЕТНОЙ ГРАМОТЕ МЭРА </w:t>
      </w:r>
      <w:r w:rsidR="00F477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«ЗАЛАРИНСКИЙ РАЙОН» 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1. Положение о Почетной грамоте мэра </w:t>
      </w:r>
      <w:r w:rsidR="00F477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на основании Конституции Российской Федерации, Федерального закона от 06.10.2003 N 131-ФЗ "Об общих принципах организации местного самоуправления в Российской Федерации", Устава </w:t>
      </w:r>
      <w:r w:rsidR="00F47764">
        <w:rPr>
          <w:rFonts w:ascii="Times New Roman" w:hAnsi="Times New Roman" w:cs="Times New Roman"/>
          <w:sz w:val="28"/>
          <w:szCs w:val="28"/>
        </w:rPr>
        <w:t>муниципального образования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>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2E52">
        <w:rPr>
          <w:rFonts w:ascii="Times New Roman" w:hAnsi="Times New Roman" w:cs="Times New Roman"/>
          <w:sz w:val="28"/>
          <w:szCs w:val="28"/>
        </w:rPr>
        <w:t xml:space="preserve">Почетная грамота мэра муниципального образования </w:t>
      </w:r>
      <w:r w:rsidR="00F47764">
        <w:rPr>
          <w:rFonts w:ascii="Times New Roman" w:hAnsi="Times New Roman" w:cs="Times New Roman"/>
          <w:sz w:val="28"/>
          <w:szCs w:val="28"/>
        </w:rPr>
        <w:t xml:space="preserve">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 xml:space="preserve">(далее - Почетная грамота мэра) является формой поощрения за выдающиеся заслуги в области экономики, науки, техники, культуры, искусства, воспитания и образования, здравоохранения, охраны окружающей среды и экологической безопасности, законности, правопорядка и общественной безопасности, благотворительной и иной общественной деятельности, имеющие общественное значение, способствующие развитию </w:t>
      </w:r>
      <w:proofErr w:type="spellStart"/>
      <w:r w:rsidR="008A49DD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292E52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3. Почетной грамотой мэра могут быть награждены граждане Российской Федерации, иностранные граждане, а также лица без гражданства, трудовые коллективы, общественные объединения и иные организации.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мэра не связывается </w:t>
      </w:r>
      <w:r w:rsidR="002336F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92E52">
        <w:rPr>
          <w:rFonts w:ascii="Times New Roman" w:hAnsi="Times New Roman" w:cs="Times New Roman"/>
          <w:sz w:val="28"/>
          <w:szCs w:val="28"/>
        </w:rPr>
        <w:t>с фактом рождения</w:t>
      </w:r>
      <w:r w:rsidR="002336F9">
        <w:rPr>
          <w:rFonts w:ascii="Times New Roman" w:hAnsi="Times New Roman" w:cs="Times New Roman"/>
          <w:sz w:val="28"/>
          <w:szCs w:val="28"/>
        </w:rPr>
        <w:t xml:space="preserve"> и</w:t>
      </w:r>
      <w:r w:rsidRPr="00292E52">
        <w:rPr>
          <w:rFonts w:ascii="Times New Roman" w:hAnsi="Times New Roman" w:cs="Times New Roman"/>
          <w:sz w:val="28"/>
          <w:szCs w:val="28"/>
        </w:rPr>
        <w:t xml:space="preserve"> проживания или нахождения удостоенных лиц на территории </w:t>
      </w:r>
      <w:proofErr w:type="spellStart"/>
      <w:r w:rsidR="008A49DD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292E5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4. Ходатайства о награждении Почетной грамотой мэра представляются коллективами организаций различных форм собственности, а также общественными объединениями, органами государственной власти и местного самоуправления, а также заместителями мэра района, руководителями структурных подразделений администрации района либо по предложению мэра </w:t>
      </w:r>
      <w:r w:rsidR="008A49DD">
        <w:rPr>
          <w:rFonts w:ascii="Times New Roman" w:hAnsi="Times New Roman" w:cs="Times New Roman"/>
          <w:sz w:val="28"/>
          <w:szCs w:val="28"/>
        </w:rPr>
        <w:t xml:space="preserve">МО «Заларинский </w:t>
      </w:r>
      <w:r w:rsidRPr="00292E52">
        <w:rPr>
          <w:rFonts w:ascii="Times New Roman" w:hAnsi="Times New Roman" w:cs="Times New Roman"/>
          <w:sz w:val="28"/>
          <w:szCs w:val="28"/>
        </w:rPr>
        <w:t>район</w:t>
      </w:r>
      <w:r w:rsidR="008A49DD">
        <w:rPr>
          <w:rFonts w:ascii="Times New Roman" w:hAnsi="Times New Roman" w:cs="Times New Roman"/>
          <w:sz w:val="28"/>
          <w:szCs w:val="28"/>
        </w:rPr>
        <w:t>»</w:t>
      </w:r>
      <w:r w:rsidRPr="00292E52">
        <w:rPr>
          <w:rFonts w:ascii="Times New Roman" w:hAnsi="Times New Roman" w:cs="Times New Roman"/>
          <w:sz w:val="28"/>
          <w:szCs w:val="28"/>
        </w:rPr>
        <w:t xml:space="preserve"> (далее - мэр района).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5. Ходатайства о награждении Почетной грамотой мэра оформляются в письменной форме и должны содержать биографические сведения о выдвигаемых кандидатах, краткое описание достижений и заслуг, за которые их предполагается поощрить.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6. К ходатайству о награждении Почетной грамотой мэра прилагаются: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lastRenderedPageBreak/>
        <w:t xml:space="preserve">1) выписка из протокола собрания коллектива, в котором работает (учится) </w:t>
      </w:r>
      <w:proofErr w:type="gramStart"/>
      <w:r w:rsidRPr="00292E52">
        <w:rPr>
          <w:rFonts w:ascii="Times New Roman" w:hAnsi="Times New Roman" w:cs="Times New Roman"/>
          <w:sz w:val="28"/>
          <w:szCs w:val="28"/>
        </w:rPr>
        <w:t>представляемый</w:t>
      </w:r>
      <w:proofErr w:type="gramEnd"/>
      <w:r w:rsidRPr="00292E52">
        <w:rPr>
          <w:rFonts w:ascii="Times New Roman" w:hAnsi="Times New Roman" w:cs="Times New Roman"/>
          <w:sz w:val="28"/>
          <w:szCs w:val="28"/>
        </w:rPr>
        <w:t xml:space="preserve"> к награждению, или решение общественного объединения;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2) сведения о трудовой деятельности</w:t>
      </w:r>
      <w:r w:rsidR="008A49DD">
        <w:rPr>
          <w:rFonts w:ascii="Times New Roman" w:hAnsi="Times New Roman" w:cs="Times New Roman"/>
          <w:sz w:val="28"/>
          <w:szCs w:val="28"/>
        </w:rPr>
        <w:t>,</w:t>
      </w:r>
      <w:r w:rsidRPr="00292E52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награждению;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3) характеристика, содержащая оценку деятельности представляемого к награждению, сведения об имеющихся поощрениях и наградах.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7. Ходатайства и прилагаемые к ним документы представляются в администрацию </w:t>
      </w:r>
      <w:r w:rsidR="008A49DD">
        <w:rPr>
          <w:rFonts w:ascii="Times New Roman" w:hAnsi="Times New Roman" w:cs="Times New Roman"/>
          <w:sz w:val="28"/>
          <w:szCs w:val="28"/>
        </w:rPr>
        <w:t>МО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 xml:space="preserve"> на имя мэра района.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8. </w:t>
      </w:r>
      <w:r w:rsidR="008A49D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92E52">
        <w:rPr>
          <w:rFonts w:ascii="Times New Roman" w:hAnsi="Times New Roman" w:cs="Times New Roman"/>
          <w:sz w:val="28"/>
          <w:szCs w:val="28"/>
        </w:rPr>
        <w:t>по кадр</w:t>
      </w:r>
      <w:r w:rsidR="008A49DD">
        <w:rPr>
          <w:rFonts w:ascii="Times New Roman" w:hAnsi="Times New Roman" w:cs="Times New Roman"/>
          <w:sz w:val="28"/>
          <w:szCs w:val="28"/>
        </w:rPr>
        <w:t xml:space="preserve">ам </w:t>
      </w:r>
      <w:r w:rsidRPr="00292E52">
        <w:rPr>
          <w:rFonts w:ascii="Times New Roman" w:hAnsi="Times New Roman" w:cs="Times New Roman"/>
          <w:sz w:val="28"/>
          <w:szCs w:val="28"/>
        </w:rPr>
        <w:t>администрации района обеспечивает рассмотрение поступивших материалов о представлении к награждению Почетной грамотой мэра в течение месяца с даты их поступления.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9. С целью проведения общественной оценки материалов о награждении и обеспечения объективного подхода к поощрению ходатайство с прилагаемыми к нему необходимыми документами направляется для рассмотрения на </w:t>
      </w:r>
      <w:r w:rsidR="0094115A">
        <w:rPr>
          <w:rFonts w:ascii="Times New Roman" w:hAnsi="Times New Roman" w:cs="Times New Roman"/>
          <w:sz w:val="28"/>
          <w:szCs w:val="28"/>
        </w:rPr>
        <w:t xml:space="preserve">комиссию по наградам и поощрениям </w:t>
      </w:r>
      <w:r w:rsidRPr="00292E52">
        <w:rPr>
          <w:rFonts w:ascii="Times New Roman" w:hAnsi="Times New Roman" w:cs="Times New Roman"/>
          <w:sz w:val="28"/>
          <w:szCs w:val="28"/>
        </w:rPr>
        <w:t xml:space="preserve"> </w:t>
      </w:r>
      <w:r w:rsidR="0094115A">
        <w:rPr>
          <w:rFonts w:ascii="Times New Roman" w:hAnsi="Times New Roman" w:cs="Times New Roman"/>
          <w:sz w:val="28"/>
          <w:szCs w:val="28"/>
        </w:rPr>
        <w:t xml:space="preserve">при </w:t>
      </w:r>
      <w:r w:rsidRPr="00292E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15A">
        <w:rPr>
          <w:rFonts w:ascii="Times New Roman" w:hAnsi="Times New Roman" w:cs="Times New Roman"/>
          <w:sz w:val="28"/>
          <w:szCs w:val="28"/>
        </w:rPr>
        <w:t>муниципального образования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2C13">
        <w:rPr>
          <w:rFonts w:ascii="Times New Roman" w:hAnsi="Times New Roman" w:cs="Times New Roman"/>
          <w:sz w:val="28"/>
          <w:szCs w:val="28"/>
        </w:rPr>
        <w:t>–</w:t>
      </w:r>
      <w:r w:rsidRPr="00292E52">
        <w:rPr>
          <w:rFonts w:ascii="Times New Roman" w:hAnsi="Times New Roman" w:cs="Times New Roman"/>
          <w:sz w:val="28"/>
          <w:szCs w:val="28"/>
        </w:rPr>
        <w:t xml:space="preserve"> </w:t>
      </w:r>
      <w:r w:rsidR="0094115A">
        <w:rPr>
          <w:rFonts w:ascii="Times New Roman" w:hAnsi="Times New Roman" w:cs="Times New Roman"/>
          <w:sz w:val="28"/>
          <w:szCs w:val="28"/>
        </w:rPr>
        <w:t>К</w:t>
      </w:r>
      <w:r w:rsidR="00DA2C13">
        <w:rPr>
          <w:rFonts w:ascii="Times New Roman" w:hAnsi="Times New Roman" w:cs="Times New Roman"/>
          <w:sz w:val="28"/>
          <w:szCs w:val="28"/>
        </w:rPr>
        <w:t>омиссия</w:t>
      </w:r>
      <w:r w:rsidRPr="00292E52">
        <w:rPr>
          <w:rFonts w:ascii="Times New Roman" w:hAnsi="Times New Roman" w:cs="Times New Roman"/>
          <w:sz w:val="28"/>
          <w:szCs w:val="28"/>
        </w:rPr>
        <w:t>).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представленных документов </w:t>
      </w:r>
      <w:r w:rsidR="0094115A">
        <w:rPr>
          <w:rFonts w:ascii="Times New Roman" w:hAnsi="Times New Roman" w:cs="Times New Roman"/>
          <w:sz w:val="28"/>
          <w:szCs w:val="28"/>
        </w:rPr>
        <w:t xml:space="preserve">Комиссия по наградам и поощрениям </w:t>
      </w:r>
      <w:r w:rsidRPr="00292E52">
        <w:rPr>
          <w:rFonts w:ascii="Times New Roman" w:hAnsi="Times New Roman" w:cs="Times New Roman"/>
          <w:sz w:val="28"/>
          <w:szCs w:val="28"/>
        </w:rPr>
        <w:t>дает заключение о представлении к награждению Почетной грамотой мэра либо об отклонении ходатайства, оформляемое в виде протокола К</w:t>
      </w:r>
      <w:r w:rsidR="00DA2C13">
        <w:rPr>
          <w:rFonts w:ascii="Times New Roman" w:hAnsi="Times New Roman" w:cs="Times New Roman"/>
          <w:sz w:val="28"/>
          <w:szCs w:val="28"/>
        </w:rPr>
        <w:t>омиссии</w:t>
      </w:r>
      <w:r w:rsidR="0094115A">
        <w:rPr>
          <w:rFonts w:ascii="Times New Roman" w:hAnsi="Times New Roman" w:cs="Times New Roman"/>
          <w:sz w:val="28"/>
          <w:szCs w:val="28"/>
        </w:rPr>
        <w:t xml:space="preserve"> по наградам и поощрениям</w:t>
      </w:r>
      <w:r w:rsidRPr="00292E52">
        <w:rPr>
          <w:rFonts w:ascii="Times New Roman" w:hAnsi="Times New Roman" w:cs="Times New Roman"/>
          <w:sz w:val="28"/>
          <w:szCs w:val="28"/>
        </w:rPr>
        <w:t>, котор</w:t>
      </w:r>
      <w:r w:rsidR="00DA2C13">
        <w:rPr>
          <w:rFonts w:ascii="Times New Roman" w:hAnsi="Times New Roman" w:cs="Times New Roman"/>
          <w:sz w:val="28"/>
          <w:szCs w:val="28"/>
        </w:rPr>
        <w:t>ая</w:t>
      </w:r>
      <w:r w:rsidRPr="00292E52">
        <w:rPr>
          <w:rFonts w:ascii="Times New Roman" w:hAnsi="Times New Roman" w:cs="Times New Roman"/>
          <w:sz w:val="28"/>
          <w:szCs w:val="28"/>
        </w:rPr>
        <w:t xml:space="preserve"> выносится на рассмотрение мэра района.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11. Решение о награждении Почетной грамотой мэра принимается мэром района и оформляется постановлением мэра района.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Почетная грамота мэра района оформляется на специальном бланке, подписывается мэром района и заверяется печатью.</w:t>
      </w:r>
    </w:p>
    <w:p w:rsidR="00292E52" w:rsidRPr="00320D23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D23">
        <w:rPr>
          <w:rFonts w:ascii="Times New Roman" w:hAnsi="Times New Roman" w:cs="Times New Roman"/>
          <w:sz w:val="28"/>
          <w:szCs w:val="28"/>
        </w:rPr>
        <w:t>1</w:t>
      </w:r>
      <w:r w:rsidR="00DA2C13" w:rsidRPr="00320D23">
        <w:rPr>
          <w:rFonts w:ascii="Times New Roman" w:hAnsi="Times New Roman" w:cs="Times New Roman"/>
          <w:sz w:val="28"/>
          <w:szCs w:val="28"/>
        </w:rPr>
        <w:t>2</w:t>
      </w:r>
      <w:r w:rsidRPr="00320D23">
        <w:rPr>
          <w:rFonts w:ascii="Times New Roman" w:hAnsi="Times New Roman" w:cs="Times New Roman"/>
          <w:sz w:val="28"/>
          <w:szCs w:val="28"/>
        </w:rPr>
        <w:t xml:space="preserve">. Лицам, награжденным Почетной грамотой мэра, вручается </w:t>
      </w:r>
      <w:r w:rsidR="002A2265" w:rsidRPr="00320D23">
        <w:rPr>
          <w:rFonts w:ascii="Times New Roman" w:hAnsi="Times New Roman" w:cs="Times New Roman"/>
          <w:sz w:val="28"/>
          <w:szCs w:val="28"/>
        </w:rPr>
        <w:t>денежная премия в размере 2000 (двух тысяч) рублей с учетом налога на доходы физических лиц</w:t>
      </w:r>
      <w:r w:rsidR="00320D23" w:rsidRPr="00320D23">
        <w:rPr>
          <w:rFonts w:ascii="Times New Roman" w:hAnsi="Times New Roman" w:cs="Times New Roman"/>
          <w:sz w:val="28"/>
          <w:szCs w:val="28"/>
        </w:rPr>
        <w:t xml:space="preserve"> или ценный подарок на сумму 2000 (две тысячи) рублей. </w:t>
      </w:r>
      <w:r w:rsidR="002A2265" w:rsidRPr="00320D23">
        <w:rPr>
          <w:rFonts w:ascii="Times New Roman" w:hAnsi="Times New Roman" w:cs="Times New Roman"/>
          <w:sz w:val="28"/>
          <w:szCs w:val="28"/>
        </w:rPr>
        <w:t xml:space="preserve">Выплата премии </w:t>
      </w:r>
      <w:r w:rsidR="00320D23" w:rsidRPr="00320D23">
        <w:rPr>
          <w:rFonts w:ascii="Times New Roman" w:hAnsi="Times New Roman" w:cs="Times New Roman"/>
          <w:sz w:val="28"/>
          <w:szCs w:val="28"/>
        </w:rPr>
        <w:t xml:space="preserve">или денежные средства на приобретение ценного подарка </w:t>
      </w:r>
      <w:r w:rsidR="002A2265" w:rsidRPr="00320D23">
        <w:rPr>
          <w:rFonts w:ascii="Times New Roman" w:hAnsi="Times New Roman" w:cs="Times New Roman"/>
          <w:sz w:val="28"/>
          <w:szCs w:val="28"/>
        </w:rPr>
        <w:t>производ</w:t>
      </w:r>
      <w:r w:rsidR="00320D23" w:rsidRPr="00320D23">
        <w:rPr>
          <w:rFonts w:ascii="Times New Roman" w:hAnsi="Times New Roman" w:cs="Times New Roman"/>
          <w:sz w:val="28"/>
          <w:szCs w:val="28"/>
        </w:rPr>
        <w:t>я</w:t>
      </w:r>
      <w:r w:rsidR="002A2265" w:rsidRPr="00320D23">
        <w:rPr>
          <w:rFonts w:ascii="Times New Roman" w:hAnsi="Times New Roman" w:cs="Times New Roman"/>
          <w:sz w:val="28"/>
          <w:szCs w:val="28"/>
        </w:rPr>
        <w:t>тся за счет средств бюджета МО «Заларинский район»</w:t>
      </w:r>
      <w:r w:rsidR="00C51B8B">
        <w:rPr>
          <w:rFonts w:ascii="Times New Roman" w:hAnsi="Times New Roman" w:cs="Times New Roman"/>
          <w:sz w:val="28"/>
          <w:szCs w:val="28"/>
        </w:rPr>
        <w:t>.</w:t>
      </w:r>
      <w:r w:rsidR="002A2265" w:rsidRPr="0032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1</w:t>
      </w:r>
      <w:r w:rsidR="00DA2C13">
        <w:rPr>
          <w:rFonts w:ascii="Times New Roman" w:hAnsi="Times New Roman" w:cs="Times New Roman"/>
          <w:sz w:val="28"/>
          <w:szCs w:val="28"/>
        </w:rPr>
        <w:t>3</w:t>
      </w:r>
      <w:r w:rsidRPr="00292E52">
        <w:rPr>
          <w:rFonts w:ascii="Times New Roman" w:hAnsi="Times New Roman" w:cs="Times New Roman"/>
          <w:sz w:val="28"/>
          <w:szCs w:val="28"/>
        </w:rPr>
        <w:t xml:space="preserve">. Награждение Почетной грамотой </w:t>
      </w:r>
      <w:r w:rsidR="00DA2C13">
        <w:rPr>
          <w:rFonts w:ascii="Times New Roman" w:hAnsi="Times New Roman" w:cs="Times New Roman"/>
          <w:sz w:val="28"/>
          <w:szCs w:val="28"/>
        </w:rPr>
        <w:t xml:space="preserve">мэра </w:t>
      </w:r>
      <w:r w:rsidRPr="00292E52">
        <w:rPr>
          <w:rFonts w:ascii="Times New Roman" w:hAnsi="Times New Roman" w:cs="Times New Roman"/>
          <w:sz w:val="28"/>
          <w:szCs w:val="28"/>
        </w:rPr>
        <w:t>одного лица может осуществляться не чаще одного раза в 3 года.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1</w:t>
      </w:r>
      <w:r w:rsidR="00DA2C13">
        <w:rPr>
          <w:rFonts w:ascii="Times New Roman" w:hAnsi="Times New Roman" w:cs="Times New Roman"/>
          <w:sz w:val="28"/>
          <w:szCs w:val="28"/>
        </w:rPr>
        <w:t>4</w:t>
      </w:r>
      <w:r w:rsidRPr="00292E52">
        <w:rPr>
          <w:rFonts w:ascii="Times New Roman" w:hAnsi="Times New Roman" w:cs="Times New Roman"/>
          <w:sz w:val="28"/>
          <w:szCs w:val="28"/>
        </w:rPr>
        <w:t>. Вручение Почетной грамоты мэра производится мэром района либо по его поручению должностным лицом администрации района, как правило, в торжественной обстановке. Перед вручением Почетной грамоты мэра оглашается ее текст.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Почетная грамота мэра вручается в 10-дневный срок с момента подписания постановления мэра района о награждении.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В отдельных случаях вручение Почетной грамоты мэра может быть приурочено к профессиональным праздникам, юбилейным датам и иным памятным событиям.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1</w:t>
      </w:r>
      <w:r w:rsidR="00DA2C13">
        <w:rPr>
          <w:rFonts w:ascii="Times New Roman" w:hAnsi="Times New Roman" w:cs="Times New Roman"/>
          <w:sz w:val="28"/>
          <w:szCs w:val="28"/>
        </w:rPr>
        <w:t>5</w:t>
      </w:r>
      <w:r w:rsidRPr="00292E52">
        <w:rPr>
          <w:rFonts w:ascii="Times New Roman" w:hAnsi="Times New Roman" w:cs="Times New Roman"/>
          <w:sz w:val="28"/>
          <w:szCs w:val="28"/>
        </w:rPr>
        <w:t xml:space="preserve">. Организация награждения Почетной грамотой мэра и учет награжденных лиц осуществляет </w:t>
      </w:r>
      <w:r w:rsidR="00527C8A"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</w:t>
      </w:r>
      <w:r w:rsidR="00527C8A">
        <w:rPr>
          <w:rFonts w:ascii="Times New Roman" w:hAnsi="Times New Roman" w:cs="Times New Roman"/>
          <w:sz w:val="28"/>
          <w:szCs w:val="28"/>
        </w:rPr>
        <w:lastRenderedPageBreak/>
        <w:t>юридического отдела администрации муниципального образования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>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1</w:t>
      </w:r>
      <w:r w:rsidR="00DA2C13">
        <w:rPr>
          <w:rFonts w:ascii="Times New Roman" w:hAnsi="Times New Roman" w:cs="Times New Roman"/>
          <w:sz w:val="28"/>
          <w:szCs w:val="28"/>
        </w:rPr>
        <w:t>6</w:t>
      </w:r>
      <w:r w:rsidRPr="00292E52">
        <w:rPr>
          <w:rFonts w:ascii="Times New Roman" w:hAnsi="Times New Roman" w:cs="Times New Roman"/>
          <w:sz w:val="28"/>
          <w:szCs w:val="28"/>
        </w:rPr>
        <w:t xml:space="preserve">. Ответственность за соблюдением порядка, установленного настоящим Положением, возлагается </w:t>
      </w:r>
      <w:r w:rsidR="00902AAE">
        <w:rPr>
          <w:rFonts w:ascii="Times New Roman" w:hAnsi="Times New Roman" w:cs="Times New Roman"/>
          <w:sz w:val="28"/>
          <w:szCs w:val="28"/>
        </w:rPr>
        <w:t xml:space="preserve">на юридический отдел </w:t>
      </w:r>
      <w:r w:rsidR="00527C8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>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E52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«Заларинский район» </w:t>
      </w:r>
    </w:p>
    <w:p w:rsidR="00527C8A" w:rsidRPr="00292E52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Афанасьев 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C13" w:rsidRDefault="00DA2C1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C13" w:rsidRDefault="00DA2C1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C8A" w:rsidRDefault="00527C8A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E6B" w:rsidRDefault="00274E6B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837" w:rsidRDefault="00154FDC" w:rsidP="00ED08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8" type="#_x0000_t202" style="position:absolute;margin-left:253.95pt;margin-top:-11.45pt;width:242.75pt;height:87pt;z-index:251662336;mso-width-relative:margin;mso-height-relative:margin" filled="f" stroked="f">
            <v:textbox style="mso-next-textbox:#_x0000_s1028">
              <w:txbxContent>
                <w:p w:rsidR="00ED0837" w:rsidRPr="00292E52" w:rsidRDefault="00ED0837" w:rsidP="00ED083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N 2</w:t>
                  </w:r>
                </w:p>
                <w:p w:rsidR="00ED0837" w:rsidRPr="00292E52" w:rsidRDefault="00ED0837" w:rsidP="00ED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</w:t>
                  </w:r>
                </w:p>
                <w:p w:rsidR="00ED0837" w:rsidRPr="00292E52" w:rsidRDefault="00ED0837" w:rsidP="00ED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мэра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«Заларинский район»</w:t>
                  </w:r>
                </w:p>
                <w:p w:rsidR="00ED0837" w:rsidRDefault="00ED0837" w:rsidP="00ED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A7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DA7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DA7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="00DA7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D0837" w:rsidRPr="00292E52" w:rsidRDefault="00ED0837" w:rsidP="00ED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DA7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ED0837" w:rsidRDefault="00ED0837" w:rsidP="00ED0837">
                  <w:pPr>
                    <w:jc w:val="right"/>
                  </w:pPr>
                </w:p>
              </w:txbxContent>
            </v:textbox>
          </v:shape>
        </w:pict>
      </w:r>
    </w:p>
    <w:p w:rsidR="00ED0837" w:rsidRDefault="00ED0837" w:rsidP="00292E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0837" w:rsidRDefault="00ED0837" w:rsidP="00292E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837" w:rsidRDefault="00ED0837" w:rsidP="0029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0837" w:rsidRDefault="00ED0837" w:rsidP="0029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0837" w:rsidRDefault="00ED0837" w:rsidP="0029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29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ПОЛОЖЕНИЕ</w:t>
      </w:r>
    </w:p>
    <w:p w:rsidR="00292E52" w:rsidRPr="00292E52" w:rsidRDefault="00292E52" w:rsidP="0029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О БЛАГОДАРНОСТИ МЭРА </w:t>
      </w:r>
      <w:r w:rsidR="00D768CB">
        <w:rPr>
          <w:rFonts w:ascii="Times New Roman" w:hAnsi="Times New Roman" w:cs="Times New Roman"/>
          <w:sz w:val="28"/>
          <w:szCs w:val="28"/>
        </w:rPr>
        <w:t>МУНИЦИПАЛЬНОГО ОБРАЗОВАНИЯ  «ЗАЛАРИНСКИЙ РАЙОН»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1. Положение о Благодарности мэра муниципального образования </w:t>
      </w:r>
      <w:r w:rsidR="00D768CB">
        <w:rPr>
          <w:rFonts w:ascii="Times New Roman" w:hAnsi="Times New Roman" w:cs="Times New Roman"/>
          <w:sz w:val="28"/>
          <w:szCs w:val="28"/>
        </w:rPr>
        <w:t xml:space="preserve">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на основании Конституции Российской Федерации,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</w:t>
      </w:r>
      <w:r w:rsidR="00D768CB">
        <w:rPr>
          <w:rFonts w:ascii="Times New Roman" w:hAnsi="Times New Roman" w:cs="Times New Roman"/>
          <w:sz w:val="28"/>
          <w:szCs w:val="28"/>
        </w:rPr>
        <w:t xml:space="preserve">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2. Благодарность мэра </w:t>
      </w:r>
      <w:r w:rsidR="00D768CB">
        <w:rPr>
          <w:rFonts w:ascii="Times New Roman" w:hAnsi="Times New Roman" w:cs="Times New Roman"/>
          <w:sz w:val="28"/>
          <w:szCs w:val="28"/>
        </w:rPr>
        <w:t xml:space="preserve">МО 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 xml:space="preserve"> (далее - Благодарность мэра) является формой поощрения за профессиональное мастерство и добросовестный труд, участие в общественной жизни района, выполнение особо важных задач в муниципальной сфере деятельности, особо важные личные или общественные достижения на благо </w:t>
      </w:r>
      <w:proofErr w:type="spellStart"/>
      <w:r w:rsidR="00D768CB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D768CB">
        <w:rPr>
          <w:rFonts w:ascii="Times New Roman" w:hAnsi="Times New Roman" w:cs="Times New Roman"/>
          <w:sz w:val="28"/>
          <w:szCs w:val="28"/>
        </w:rPr>
        <w:t xml:space="preserve"> </w:t>
      </w:r>
      <w:r w:rsidRPr="00292E52">
        <w:rPr>
          <w:rFonts w:ascii="Times New Roman" w:hAnsi="Times New Roman" w:cs="Times New Roman"/>
          <w:sz w:val="28"/>
          <w:szCs w:val="28"/>
        </w:rPr>
        <w:t>района.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3. Благодарностью мэра могут быть поощрены граждане Российской Федерации, иностранные граждане, а также лица без гражданства, трудовые коллективы, общественные объединения и иные организации.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Поощрение Благодарностью мэра не связывается с фактом рождения, проживания или нахождения удостоенных лиц на территории района.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4. Лицам, поощряемым Благодарностью мэра, денежная премия не вручается.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5. Порядок представления к поощрению Благодарностью мэра устанавливается в соответствии с пунктами 5 - 1</w:t>
      </w:r>
      <w:r w:rsidR="00DA2C13">
        <w:rPr>
          <w:rFonts w:ascii="Times New Roman" w:hAnsi="Times New Roman" w:cs="Times New Roman"/>
          <w:sz w:val="28"/>
          <w:szCs w:val="28"/>
        </w:rPr>
        <w:t>1</w:t>
      </w:r>
      <w:r w:rsidRPr="00292E52">
        <w:rPr>
          <w:rFonts w:ascii="Times New Roman" w:hAnsi="Times New Roman" w:cs="Times New Roman"/>
          <w:sz w:val="28"/>
          <w:szCs w:val="28"/>
        </w:rPr>
        <w:t xml:space="preserve"> Положения о Почетной грамоте мэра муниципального образования</w:t>
      </w:r>
      <w:r w:rsidR="00DD7743">
        <w:rPr>
          <w:rFonts w:ascii="Times New Roman" w:hAnsi="Times New Roman" w:cs="Times New Roman"/>
          <w:sz w:val="28"/>
          <w:szCs w:val="28"/>
        </w:rPr>
        <w:t xml:space="preserve">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>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6. Поощрение Благодарностью мэра оформляется постановлением мэра муниципального образования</w:t>
      </w:r>
      <w:r w:rsidR="00DD7743">
        <w:rPr>
          <w:rFonts w:ascii="Times New Roman" w:hAnsi="Times New Roman" w:cs="Times New Roman"/>
          <w:sz w:val="28"/>
          <w:szCs w:val="28"/>
        </w:rPr>
        <w:t xml:space="preserve">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>. Благодарность мэра района оформляется на специальном бланке, подписывается мэром района и заверяется печатью.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7. Вручение Благодарности мэра производится мэром района либо должностным лицом администрации района по поручению мэра района в торжественной обстановке в течение 10-ти дней со дня подписания постановления мэра района о поощрении.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В отдельных случаях вручение Благодарности мэра может быть приурочено к профессиональным праздникам, юбилейным датам и иным памятным событиям.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Перед вручением Благодарности мэра зачитывается его текст.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lastRenderedPageBreak/>
        <w:t xml:space="preserve">8. Организация вручения Благодарности мэра и учет произведенных поощрений осуществляет </w:t>
      </w:r>
      <w:r w:rsidR="00DD774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D05631">
        <w:rPr>
          <w:rFonts w:ascii="Times New Roman" w:hAnsi="Times New Roman" w:cs="Times New Roman"/>
          <w:sz w:val="28"/>
          <w:szCs w:val="28"/>
        </w:rPr>
        <w:t>й</w:t>
      </w:r>
      <w:r w:rsidR="00DD7743">
        <w:rPr>
          <w:rFonts w:ascii="Times New Roman" w:hAnsi="Times New Roman" w:cs="Times New Roman"/>
          <w:sz w:val="28"/>
          <w:szCs w:val="28"/>
        </w:rPr>
        <w:t xml:space="preserve"> специалист по кадрам юридического отдела </w:t>
      </w:r>
      <w:r w:rsidRPr="00292E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7743">
        <w:rPr>
          <w:rFonts w:ascii="Times New Roman" w:hAnsi="Times New Roman" w:cs="Times New Roman"/>
          <w:sz w:val="28"/>
          <w:szCs w:val="28"/>
        </w:rPr>
        <w:t>МО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>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9. Ответственность за соблюдением порядка, установленного настоящим Положением</w:t>
      </w:r>
      <w:r w:rsidR="00902AAE">
        <w:rPr>
          <w:rFonts w:ascii="Times New Roman" w:hAnsi="Times New Roman" w:cs="Times New Roman"/>
          <w:sz w:val="28"/>
          <w:szCs w:val="28"/>
        </w:rPr>
        <w:t>,</w:t>
      </w:r>
      <w:r w:rsidRPr="00292E52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902AAE"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  <w:r w:rsidR="00DD7743">
        <w:rPr>
          <w:rFonts w:ascii="Times New Roman" w:hAnsi="Times New Roman" w:cs="Times New Roman"/>
          <w:sz w:val="28"/>
          <w:szCs w:val="28"/>
        </w:rPr>
        <w:t xml:space="preserve">администрации МО «Заларинский район». </w:t>
      </w:r>
    </w:p>
    <w:p w:rsid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46CC" w:rsidRPr="00292E52" w:rsidRDefault="003A46CC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DD7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DD7743" w:rsidRDefault="00DD7743" w:rsidP="00DD7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«Заларинский район» </w:t>
      </w:r>
    </w:p>
    <w:p w:rsidR="00DD7743" w:rsidRPr="00292E52" w:rsidRDefault="00DD7743" w:rsidP="00DD7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Афанасьев 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154FDC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9" type="#_x0000_t202" style="position:absolute;left:0;text-align:left;margin-left:280.95pt;margin-top:6.45pt;width:211.5pt;height:108.85pt;z-index:251664384;mso-width-relative:margin;mso-height-relative:margin" filled="f" stroked="f">
            <v:textbox style="mso-next-textbox:#_x0000_s1029">
              <w:txbxContent>
                <w:p w:rsidR="00DD7743" w:rsidRPr="00292E52" w:rsidRDefault="00DD7743" w:rsidP="00CD371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N 3</w:t>
                  </w:r>
                </w:p>
                <w:p w:rsidR="00DD7743" w:rsidRPr="00292E52" w:rsidRDefault="00DD7743" w:rsidP="00CD37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</w:t>
                  </w:r>
                </w:p>
                <w:p w:rsidR="00DD7743" w:rsidRDefault="00DD7743" w:rsidP="00CD37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мэра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«Заларинский район»</w:t>
                  </w:r>
                </w:p>
                <w:p w:rsidR="00DD7743" w:rsidRPr="00292E52" w:rsidRDefault="00DD7743" w:rsidP="00CD37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DA7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D3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DA7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  <w:r w:rsidR="00CD3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DA7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CD3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DA7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  <w:r w:rsidR="00CD3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CD3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DD7743" w:rsidRPr="00292E52" w:rsidRDefault="00DD7743" w:rsidP="00CD37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  <w:r w:rsidR="00CD3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DA7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272</w:t>
                  </w:r>
                  <w:r w:rsidR="00CD3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292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D7743" w:rsidRDefault="00DD7743"/>
              </w:txbxContent>
            </v:textbox>
          </v:shape>
        </w:pict>
      </w: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743" w:rsidRPr="00292E52" w:rsidRDefault="00DD7743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29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ПОЛОЖЕНИЕ</w:t>
      </w:r>
    </w:p>
    <w:p w:rsidR="00CD371F" w:rsidRDefault="00292E52" w:rsidP="0029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О ПРИВЕТСТВЕННОМ АДРЕСЕ И БЛАГОДАРСТВЕННОМ ПИСЬМЕ</w:t>
      </w:r>
      <w:r w:rsidR="003A46CC">
        <w:rPr>
          <w:rFonts w:ascii="Times New Roman" w:hAnsi="Times New Roman" w:cs="Times New Roman"/>
          <w:sz w:val="28"/>
          <w:szCs w:val="28"/>
        </w:rPr>
        <w:t xml:space="preserve"> </w:t>
      </w:r>
      <w:r w:rsidRPr="00292E52">
        <w:rPr>
          <w:rFonts w:ascii="Times New Roman" w:hAnsi="Times New Roman" w:cs="Times New Roman"/>
          <w:sz w:val="28"/>
          <w:szCs w:val="28"/>
        </w:rPr>
        <w:t>МЭРА МУНИЦИПАЛЬНОГО ОБРАЗОВАНИЯ</w:t>
      </w:r>
      <w:r w:rsidR="00CD3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52" w:rsidRPr="00292E52" w:rsidRDefault="00CD371F" w:rsidP="0029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«ЗАЛАРИНСКИЙ РАЙОН»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1. Положение о Приветственном адресе и Благодарственном письме мэра муниципального образования </w:t>
      </w:r>
      <w:r w:rsidR="00CD371F">
        <w:rPr>
          <w:rFonts w:ascii="Times New Roman" w:hAnsi="Times New Roman" w:cs="Times New Roman"/>
          <w:sz w:val="28"/>
          <w:szCs w:val="28"/>
        </w:rPr>
        <w:t xml:space="preserve">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>(далее - Положение) разработано на основании Конституции Российской Федерации, Федерального закона от 06.10.2003 N 131-ФЗ "Об общих принципах организации местного самоуправления в Российской Федерации", Устава  муниципального образования</w:t>
      </w:r>
      <w:r w:rsidR="00CD371F">
        <w:rPr>
          <w:rFonts w:ascii="Times New Roman" w:hAnsi="Times New Roman" w:cs="Times New Roman"/>
          <w:sz w:val="28"/>
          <w:szCs w:val="28"/>
        </w:rPr>
        <w:t xml:space="preserve">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>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2. Приветственный адрес и Благодарственное письмо мэра</w:t>
      </w:r>
      <w:r w:rsidR="00CD371F">
        <w:rPr>
          <w:rFonts w:ascii="Times New Roman" w:hAnsi="Times New Roman" w:cs="Times New Roman"/>
          <w:sz w:val="28"/>
          <w:szCs w:val="28"/>
        </w:rPr>
        <w:t xml:space="preserve"> </w:t>
      </w:r>
      <w:r w:rsidRPr="00292E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D371F">
        <w:rPr>
          <w:rFonts w:ascii="Times New Roman" w:hAnsi="Times New Roman" w:cs="Times New Roman"/>
          <w:sz w:val="28"/>
          <w:szCs w:val="28"/>
        </w:rPr>
        <w:t xml:space="preserve">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>(далее - Приветственный адрес и Благодарственное письмо мэра района) вручаются в целях поддержания деловых и дружественных связей, оказания внимания, признания заслуг граждан и организаций в различных сферах деятельности.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2E52">
        <w:rPr>
          <w:rFonts w:ascii="Times New Roman" w:hAnsi="Times New Roman" w:cs="Times New Roman"/>
          <w:sz w:val="28"/>
          <w:szCs w:val="28"/>
        </w:rPr>
        <w:t>Приветственный адрес и Благодарственное письмо мэра района могут быть направлены гражданам Российской Федерации, иностранным гражданам, лицам без гражданства, трудовым коллективам, общественным объединениям и иным организациям.</w:t>
      </w:r>
      <w:proofErr w:type="gramEnd"/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Направление Приветственного адреса и Благодарственного письм</w:t>
      </w:r>
      <w:r w:rsidR="00DA2C13">
        <w:rPr>
          <w:rFonts w:ascii="Times New Roman" w:hAnsi="Times New Roman" w:cs="Times New Roman"/>
          <w:sz w:val="28"/>
          <w:szCs w:val="28"/>
        </w:rPr>
        <w:t>а</w:t>
      </w:r>
      <w:r w:rsidRPr="00292E52">
        <w:rPr>
          <w:rFonts w:ascii="Times New Roman" w:hAnsi="Times New Roman" w:cs="Times New Roman"/>
          <w:sz w:val="28"/>
          <w:szCs w:val="28"/>
        </w:rPr>
        <w:t xml:space="preserve"> мэра района не связывается с фактом рождения, проживания или нахождения удостоенных лиц на территории района.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4. Основаниями для направления Приветственного адреса и Благодарственного письма мэра района могут являться: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1) общероссийские, региональные праздничные и юбилейные даты;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2) юбилейные даты района;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3) профессиональные праздники;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4) иные юбилейные и памятные даты.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5. Решение о направлении Приветственного адреса и Благодарственного письма мэра района принимается мэром района.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Приветственный адрес и Благодарственное письмо мэра района оформляются на специальном бланке, подписываются мэром района и заверяются печатью.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6. Представление о направлении Приветственного адреса или Благодарственного письма мэра района в</w:t>
      </w:r>
      <w:r w:rsidR="009B29BA">
        <w:rPr>
          <w:rFonts w:ascii="Times New Roman" w:hAnsi="Times New Roman" w:cs="Times New Roman"/>
          <w:sz w:val="28"/>
          <w:szCs w:val="28"/>
        </w:rPr>
        <w:t>ы</w:t>
      </w:r>
      <w:r w:rsidRPr="00292E52">
        <w:rPr>
          <w:rFonts w:ascii="Times New Roman" w:hAnsi="Times New Roman" w:cs="Times New Roman"/>
          <w:sz w:val="28"/>
          <w:szCs w:val="28"/>
        </w:rPr>
        <w:t xml:space="preserve">носится структурным подразделением после согласования заместителем мэра района мэру </w:t>
      </w:r>
      <w:r w:rsidRPr="00292E52">
        <w:rPr>
          <w:rFonts w:ascii="Times New Roman" w:hAnsi="Times New Roman" w:cs="Times New Roman"/>
          <w:sz w:val="28"/>
          <w:szCs w:val="28"/>
        </w:rPr>
        <w:lastRenderedPageBreak/>
        <w:t>района не позднее 14-ти дней до наступления юбилейной даты, иного памятного события.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7. Проект Приветственного адреса или Благодарственного письма мэра района готовится структурным подразделением администрации района (далее - структурное подразделение), осуществляющим функции администрации района в соответствующих сферах деятельности, не позднее 10-ти дней до наступления юбилейной даты, иного памятного события.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8. Структурное подразделение, подготовившее проект Приветственного адреса или Благодарственного письма мэра района, направляет его вместе с представлением заместителю мэра района, курирующему его деятельность, на рассмотрение и согласование.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9. Трудовые коллективы, организации, органы государственной власти и органы местного самоуправления могут реализовать инициативу направления Приветственного адреса или Благодарственного письма мэра района мэра через заместителей мэра района, соответствующие структурные подразделения администрации района.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1</w:t>
      </w:r>
      <w:r w:rsidR="00DA2C13">
        <w:rPr>
          <w:rFonts w:ascii="Times New Roman" w:hAnsi="Times New Roman" w:cs="Times New Roman"/>
          <w:sz w:val="28"/>
          <w:szCs w:val="28"/>
        </w:rPr>
        <w:t>0</w:t>
      </w:r>
      <w:r w:rsidRPr="00292E52">
        <w:rPr>
          <w:rFonts w:ascii="Times New Roman" w:hAnsi="Times New Roman" w:cs="Times New Roman"/>
          <w:sz w:val="28"/>
          <w:szCs w:val="28"/>
        </w:rPr>
        <w:t>. Вручение Приветственного адреса или Благодарственного письма мэра района производится мэром района либо по его поручению должностным лицом администрации района, как правило, в торжественной обстановке.</w:t>
      </w:r>
    </w:p>
    <w:p w:rsidR="00292E52" w:rsidRPr="00292E52" w:rsidRDefault="00292E52" w:rsidP="0029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1</w:t>
      </w:r>
      <w:r w:rsidR="00DA2C13">
        <w:rPr>
          <w:rFonts w:ascii="Times New Roman" w:hAnsi="Times New Roman" w:cs="Times New Roman"/>
          <w:sz w:val="28"/>
          <w:szCs w:val="28"/>
        </w:rPr>
        <w:t>1</w:t>
      </w:r>
      <w:r w:rsidRPr="00292E52">
        <w:rPr>
          <w:rFonts w:ascii="Times New Roman" w:hAnsi="Times New Roman" w:cs="Times New Roman"/>
          <w:sz w:val="28"/>
          <w:szCs w:val="28"/>
        </w:rPr>
        <w:t xml:space="preserve">. Ответственность за соблюдением порядка, установленного настоящим Положением, возлагается на </w:t>
      </w:r>
      <w:r w:rsidR="00902AAE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292E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2AAE">
        <w:rPr>
          <w:rFonts w:ascii="Times New Roman" w:hAnsi="Times New Roman" w:cs="Times New Roman"/>
          <w:sz w:val="28"/>
          <w:szCs w:val="28"/>
        </w:rPr>
        <w:t>муниципального образования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>.</w:t>
      </w:r>
    </w:p>
    <w:p w:rsidR="00292E52" w:rsidRDefault="00292E52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AAE" w:rsidRPr="00292E52" w:rsidRDefault="00902AAE" w:rsidP="002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1F" w:rsidRDefault="00CD371F" w:rsidP="00CD3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CD371F" w:rsidRDefault="00CD371F" w:rsidP="00CD3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«Заларинский район» </w:t>
      </w:r>
    </w:p>
    <w:p w:rsidR="00CD371F" w:rsidRPr="00292E52" w:rsidRDefault="00CD371F" w:rsidP="00CD3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Афанасьев </w:t>
      </w:r>
    </w:p>
    <w:p w:rsidR="00CD371F" w:rsidRPr="00292E52" w:rsidRDefault="00CD371F" w:rsidP="00CD3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855" w:rsidRDefault="00F96855">
      <w:pPr>
        <w:rPr>
          <w:rFonts w:ascii="Times New Roman" w:hAnsi="Times New Roman" w:cs="Times New Roman"/>
          <w:sz w:val="28"/>
          <w:szCs w:val="28"/>
        </w:rPr>
      </w:pPr>
    </w:p>
    <w:p w:rsidR="001C4541" w:rsidRDefault="001C4541">
      <w:pPr>
        <w:rPr>
          <w:rFonts w:ascii="Times New Roman" w:hAnsi="Times New Roman" w:cs="Times New Roman"/>
          <w:sz w:val="28"/>
          <w:szCs w:val="28"/>
        </w:rPr>
      </w:pPr>
    </w:p>
    <w:p w:rsidR="001C4541" w:rsidRDefault="001C4541">
      <w:pPr>
        <w:rPr>
          <w:rFonts w:ascii="Times New Roman" w:hAnsi="Times New Roman" w:cs="Times New Roman"/>
          <w:sz w:val="28"/>
          <w:szCs w:val="28"/>
        </w:rPr>
      </w:pPr>
    </w:p>
    <w:p w:rsidR="001C4541" w:rsidRDefault="001C4541">
      <w:pPr>
        <w:rPr>
          <w:rFonts w:ascii="Times New Roman" w:hAnsi="Times New Roman" w:cs="Times New Roman"/>
          <w:sz w:val="28"/>
          <w:szCs w:val="28"/>
        </w:rPr>
      </w:pPr>
    </w:p>
    <w:p w:rsidR="001C4541" w:rsidRDefault="001C4541">
      <w:pPr>
        <w:rPr>
          <w:rFonts w:ascii="Times New Roman" w:hAnsi="Times New Roman" w:cs="Times New Roman"/>
          <w:sz w:val="28"/>
          <w:szCs w:val="28"/>
        </w:rPr>
      </w:pPr>
    </w:p>
    <w:p w:rsidR="001C4541" w:rsidRDefault="001C4541">
      <w:pPr>
        <w:rPr>
          <w:rFonts w:ascii="Times New Roman" w:hAnsi="Times New Roman" w:cs="Times New Roman"/>
          <w:sz w:val="28"/>
          <w:szCs w:val="28"/>
        </w:rPr>
      </w:pPr>
    </w:p>
    <w:p w:rsidR="001C4541" w:rsidRDefault="001C4541">
      <w:pPr>
        <w:rPr>
          <w:rFonts w:ascii="Times New Roman" w:hAnsi="Times New Roman" w:cs="Times New Roman"/>
          <w:sz w:val="28"/>
          <w:szCs w:val="28"/>
        </w:rPr>
      </w:pPr>
    </w:p>
    <w:p w:rsidR="001C4541" w:rsidRDefault="001C4541">
      <w:pPr>
        <w:rPr>
          <w:rFonts w:ascii="Times New Roman" w:hAnsi="Times New Roman" w:cs="Times New Roman"/>
          <w:sz w:val="28"/>
          <w:szCs w:val="28"/>
        </w:rPr>
      </w:pPr>
    </w:p>
    <w:p w:rsidR="001C4541" w:rsidRPr="00292E52" w:rsidRDefault="001C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1C4541" w:rsidRPr="00292E52" w:rsidSect="003A46CC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52"/>
    <w:rsid w:val="00003C9E"/>
    <w:rsid w:val="000B3332"/>
    <w:rsid w:val="000C0705"/>
    <w:rsid w:val="00154FDC"/>
    <w:rsid w:val="001C4541"/>
    <w:rsid w:val="002336F9"/>
    <w:rsid w:val="00251D6E"/>
    <w:rsid w:val="002739B6"/>
    <w:rsid w:val="00274E6B"/>
    <w:rsid w:val="00276D6D"/>
    <w:rsid w:val="002804BB"/>
    <w:rsid w:val="00292E52"/>
    <w:rsid w:val="002A2265"/>
    <w:rsid w:val="002C0357"/>
    <w:rsid w:val="00302161"/>
    <w:rsid w:val="00320D23"/>
    <w:rsid w:val="003A3026"/>
    <w:rsid w:val="003A46CC"/>
    <w:rsid w:val="00407775"/>
    <w:rsid w:val="00427D18"/>
    <w:rsid w:val="004A309A"/>
    <w:rsid w:val="004C2C8D"/>
    <w:rsid w:val="004F460F"/>
    <w:rsid w:val="00527C8A"/>
    <w:rsid w:val="00532F73"/>
    <w:rsid w:val="005747ED"/>
    <w:rsid w:val="005E6BED"/>
    <w:rsid w:val="00757A7B"/>
    <w:rsid w:val="00787037"/>
    <w:rsid w:val="007A6131"/>
    <w:rsid w:val="007B3386"/>
    <w:rsid w:val="00847416"/>
    <w:rsid w:val="008A49DD"/>
    <w:rsid w:val="008C01CC"/>
    <w:rsid w:val="00902AAE"/>
    <w:rsid w:val="0094115A"/>
    <w:rsid w:val="009A6D87"/>
    <w:rsid w:val="009B29BA"/>
    <w:rsid w:val="00AD3000"/>
    <w:rsid w:val="00B10113"/>
    <w:rsid w:val="00B15968"/>
    <w:rsid w:val="00B22B10"/>
    <w:rsid w:val="00B2375F"/>
    <w:rsid w:val="00BB6F2D"/>
    <w:rsid w:val="00C51B8B"/>
    <w:rsid w:val="00C7453C"/>
    <w:rsid w:val="00CD371F"/>
    <w:rsid w:val="00CD7427"/>
    <w:rsid w:val="00D05631"/>
    <w:rsid w:val="00D657D8"/>
    <w:rsid w:val="00D72B01"/>
    <w:rsid w:val="00D768CB"/>
    <w:rsid w:val="00DA2C13"/>
    <w:rsid w:val="00DA7419"/>
    <w:rsid w:val="00DD7743"/>
    <w:rsid w:val="00DF269C"/>
    <w:rsid w:val="00E81F71"/>
    <w:rsid w:val="00E975E7"/>
    <w:rsid w:val="00EB387E"/>
    <w:rsid w:val="00ED0837"/>
    <w:rsid w:val="00F4488C"/>
    <w:rsid w:val="00F452B3"/>
    <w:rsid w:val="00F47764"/>
    <w:rsid w:val="00F96855"/>
    <w:rsid w:val="00FA796C"/>
    <w:rsid w:val="00FE44B0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52"/>
  </w:style>
  <w:style w:type="paragraph" w:styleId="3">
    <w:name w:val="heading 3"/>
    <w:basedOn w:val="a"/>
    <w:next w:val="a"/>
    <w:link w:val="30"/>
    <w:qFormat/>
    <w:rsid w:val="00292E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292E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D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657D8"/>
    <w:rPr>
      <w:color w:val="808080"/>
    </w:rPr>
  </w:style>
  <w:style w:type="paragraph" w:styleId="a6">
    <w:name w:val="No Spacing"/>
    <w:link w:val="a7"/>
    <w:uiPriority w:val="1"/>
    <w:qFormat/>
    <w:rsid w:val="00003C9E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03C9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E486-0B53-4212-A001-F02BA292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Марина Александровна</dc:creator>
  <cp:keywords/>
  <dc:description/>
  <cp:lastModifiedBy>Свистунова</cp:lastModifiedBy>
  <cp:revision>33</cp:revision>
  <cp:lastPrinted>2010-05-07T02:41:00Z</cp:lastPrinted>
  <dcterms:created xsi:type="dcterms:W3CDTF">2010-04-08T06:42:00Z</dcterms:created>
  <dcterms:modified xsi:type="dcterms:W3CDTF">2014-04-17T07:34:00Z</dcterms:modified>
</cp:coreProperties>
</file>