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E2" w:rsidRDefault="009C00E2">
      <w:r w:rsidRPr="009C00E2">
        <w:drawing>
          <wp:inline distT="0" distB="0" distL="0" distR="0">
            <wp:extent cx="2609850" cy="10287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186" cy="10335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0E2" w:rsidRPr="001F2ADD" w:rsidRDefault="009C00E2" w:rsidP="001F2ADD">
      <w:pPr>
        <w:spacing w:after="100" w:afterAutospacing="1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ADD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Иркутской области </w:t>
      </w:r>
      <w:r w:rsidR="009E4E4E" w:rsidRPr="001F2ADD">
        <w:rPr>
          <w:rFonts w:ascii="Times New Roman" w:hAnsi="Times New Roman" w:cs="Times New Roman"/>
          <w:b/>
          <w:sz w:val="28"/>
          <w:szCs w:val="28"/>
        </w:rPr>
        <w:t>рассказала о</w:t>
      </w:r>
      <w:r w:rsidRPr="001F2A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F2ADD">
        <w:rPr>
          <w:rFonts w:ascii="Times New Roman" w:hAnsi="Times New Roman" w:cs="Times New Roman"/>
          <w:b/>
          <w:sz w:val="28"/>
          <w:szCs w:val="28"/>
        </w:rPr>
        <w:t>закон</w:t>
      </w:r>
      <w:r w:rsidR="009E4E4E" w:rsidRPr="001F2ADD">
        <w:rPr>
          <w:rFonts w:ascii="Times New Roman" w:hAnsi="Times New Roman" w:cs="Times New Roman"/>
          <w:b/>
          <w:sz w:val="28"/>
          <w:szCs w:val="28"/>
        </w:rPr>
        <w:t>е</w:t>
      </w:r>
      <w:r w:rsidRPr="001F2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E4E" w:rsidRPr="001F2ADD">
        <w:rPr>
          <w:rFonts w:ascii="Times New Roman" w:hAnsi="Times New Roman" w:cs="Times New Roman"/>
          <w:b/>
          <w:sz w:val="28"/>
          <w:szCs w:val="28"/>
        </w:rPr>
        <w:t>п</w:t>
      </w:r>
      <w:r w:rsidRPr="001F2ADD">
        <w:rPr>
          <w:rFonts w:ascii="Times New Roman" w:hAnsi="Times New Roman" w:cs="Times New Roman"/>
          <w:b/>
          <w:sz w:val="28"/>
          <w:szCs w:val="28"/>
        </w:rPr>
        <w:t>о выявлени</w:t>
      </w:r>
      <w:r w:rsidR="009E4E4E" w:rsidRPr="001F2ADD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 w:rsidRPr="001F2ADD">
        <w:rPr>
          <w:rFonts w:ascii="Times New Roman" w:hAnsi="Times New Roman" w:cs="Times New Roman"/>
          <w:b/>
          <w:sz w:val="28"/>
          <w:szCs w:val="28"/>
        </w:rPr>
        <w:t xml:space="preserve"> правообладателей ранее учтенных объектов недвижимости</w:t>
      </w:r>
    </w:p>
    <w:p w:rsidR="009C00E2" w:rsidRPr="001F2ADD" w:rsidRDefault="0074308B" w:rsidP="005D11C6">
      <w:pPr>
        <w:spacing w:after="100" w:afterAutospacing="1" w:line="360" w:lineRule="auto"/>
        <w:ind w:left="-284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ADD">
        <w:rPr>
          <w:rFonts w:ascii="Times New Roman" w:hAnsi="Times New Roman" w:cs="Times New Roman"/>
          <w:b/>
          <w:sz w:val="28"/>
          <w:szCs w:val="28"/>
        </w:rPr>
        <w:t>С 29 июня 2021 года вступает в силу федеральный закон от 30 декабря 2020 года № 518-ФЗ, который устанавливает порядок выявления правообладателей ранее учтенных объектов недвижимости.</w:t>
      </w:r>
    </w:p>
    <w:p w:rsidR="0074308B" w:rsidRDefault="0074308B" w:rsidP="005D11C6">
      <w:pPr>
        <w:spacing w:after="100" w:afterAutospacing="1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F2ADD">
        <w:rPr>
          <w:rFonts w:ascii="Times New Roman" w:hAnsi="Times New Roman" w:cs="Times New Roman"/>
          <w:sz w:val="28"/>
          <w:szCs w:val="28"/>
        </w:rPr>
        <w:t>Этот закон устанавливает порядок</w:t>
      </w:r>
      <w:r w:rsidR="00062120" w:rsidRPr="001F2ADD">
        <w:rPr>
          <w:rFonts w:ascii="Times New Roman" w:hAnsi="Times New Roman" w:cs="Times New Roman"/>
          <w:sz w:val="28"/>
          <w:szCs w:val="28"/>
        </w:rPr>
        <w:t xml:space="preserve"> выявления правообладателей ранее учтенных объектов недвижимости</w:t>
      </w:r>
      <w:r w:rsidRPr="001F2AD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62120" w:rsidRPr="001F2ADD">
        <w:rPr>
          <w:rFonts w:ascii="Times New Roman" w:hAnsi="Times New Roman" w:cs="Times New Roman"/>
          <w:sz w:val="28"/>
          <w:szCs w:val="28"/>
        </w:rPr>
        <w:t>ами исполнительной власти субъектов РФ и</w:t>
      </w:r>
      <w:r w:rsidRPr="001F2ADD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062120" w:rsidRPr="001F2ADD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9E4E4E" w:rsidRPr="001F2ADD">
        <w:rPr>
          <w:rFonts w:ascii="Times New Roman" w:hAnsi="Times New Roman" w:cs="Times New Roman"/>
          <w:sz w:val="28"/>
          <w:szCs w:val="28"/>
        </w:rPr>
        <w:t>.</w:t>
      </w:r>
      <w:r w:rsidR="0094460B">
        <w:rPr>
          <w:rFonts w:ascii="Times New Roman" w:hAnsi="Times New Roman" w:cs="Times New Roman"/>
          <w:sz w:val="28"/>
          <w:szCs w:val="28"/>
        </w:rPr>
        <w:t xml:space="preserve"> Работа будет осуществляться в отношении земельных участков, зданий, сооружений, объектов незавершенного строительства, помещений. </w:t>
      </w:r>
      <w:r w:rsidR="009E4E4E" w:rsidRPr="001F2ADD">
        <w:rPr>
          <w:rFonts w:ascii="Times New Roman" w:hAnsi="Times New Roman" w:cs="Times New Roman"/>
          <w:sz w:val="28"/>
          <w:szCs w:val="28"/>
        </w:rPr>
        <w:t xml:space="preserve">Выявленная информация будет передана в </w:t>
      </w:r>
      <w:proofErr w:type="spellStart"/>
      <w:r w:rsidR="009E4E4E" w:rsidRPr="001F2ADD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9E4E4E" w:rsidRPr="001F2ADD">
        <w:rPr>
          <w:rFonts w:ascii="Times New Roman" w:hAnsi="Times New Roman" w:cs="Times New Roman"/>
          <w:sz w:val="28"/>
          <w:szCs w:val="28"/>
        </w:rPr>
        <w:t xml:space="preserve"> для внесения этих сведений в ЕГРН (единый государственный реестр недвижимости).</w:t>
      </w:r>
    </w:p>
    <w:p w:rsidR="00434BE4" w:rsidRDefault="00434BE4" w:rsidP="00434BE4">
      <w:pPr>
        <w:spacing w:after="100" w:afterAutospacing="1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4FD8" w:rsidRPr="00434BE4">
        <w:rPr>
          <w:rFonts w:ascii="Times New Roman" w:hAnsi="Times New Roman" w:cs="Times New Roman"/>
          <w:i/>
          <w:sz w:val="28"/>
          <w:szCs w:val="28"/>
        </w:rPr>
        <w:t xml:space="preserve">Закон будет способствовать реализации комплексного плана по наполнению сведениями ЕГРН, который </w:t>
      </w:r>
      <w:proofErr w:type="spellStart"/>
      <w:r w:rsidR="004A4FD8" w:rsidRPr="00434BE4">
        <w:rPr>
          <w:rFonts w:ascii="Times New Roman" w:hAnsi="Times New Roman" w:cs="Times New Roman"/>
          <w:i/>
          <w:sz w:val="28"/>
          <w:szCs w:val="28"/>
        </w:rPr>
        <w:t>Росреестр</w:t>
      </w:r>
      <w:proofErr w:type="spellEnd"/>
      <w:r w:rsidR="004A4FD8" w:rsidRPr="00434B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1587" w:rsidRPr="00434BE4">
        <w:rPr>
          <w:rFonts w:ascii="Times New Roman" w:hAnsi="Times New Roman" w:cs="Times New Roman"/>
          <w:i/>
          <w:sz w:val="28"/>
          <w:szCs w:val="28"/>
        </w:rPr>
        <w:t>проводит</w:t>
      </w:r>
      <w:r w:rsidR="004A4FD8" w:rsidRPr="00434BE4">
        <w:rPr>
          <w:rFonts w:ascii="Times New Roman" w:hAnsi="Times New Roman" w:cs="Times New Roman"/>
          <w:i/>
          <w:sz w:val="28"/>
          <w:szCs w:val="28"/>
        </w:rPr>
        <w:t xml:space="preserve"> совместно с региональными органами исполнительной власти.</w:t>
      </w:r>
      <w:r w:rsidR="004A4FD8" w:rsidRPr="001F2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 частности,</w:t>
      </w:r>
      <w:r w:rsidRPr="004949EC">
        <w:rPr>
          <w:rFonts w:ascii="Times New Roman" w:hAnsi="Times New Roman" w:cs="Times New Roman"/>
          <w:i/>
          <w:sz w:val="28"/>
          <w:szCs w:val="28"/>
        </w:rPr>
        <w:t xml:space="preserve"> позволит выявить </w:t>
      </w:r>
      <w:proofErr w:type="spellStart"/>
      <w:r w:rsidRPr="004949EC">
        <w:rPr>
          <w:rFonts w:ascii="Times New Roman" w:hAnsi="Times New Roman" w:cs="Times New Roman"/>
          <w:i/>
          <w:sz w:val="28"/>
          <w:szCs w:val="28"/>
        </w:rPr>
        <w:t>самозахваты</w:t>
      </w:r>
      <w:proofErr w:type="spellEnd"/>
      <w:r w:rsidRPr="004949EC">
        <w:rPr>
          <w:rFonts w:ascii="Times New Roman" w:hAnsi="Times New Roman" w:cs="Times New Roman"/>
          <w:i/>
          <w:sz w:val="28"/>
          <w:szCs w:val="28"/>
        </w:rPr>
        <w:t xml:space="preserve"> и объекты, которые находятся у кого-то в пользовании, но это нигде не отражено</w:t>
      </w:r>
      <w:r w:rsidRPr="00CB0B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0B65">
        <w:rPr>
          <w:rFonts w:ascii="Times New Roman" w:hAnsi="Times New Roman" w:cs="Times New Roman"/>
          <w:sz w:val="28"/>
          <w:szCs w:val="28"/>
        </w:rPr>
        <w:t xml:space="preserve"> - говорит </w:t>
      </w:r>
      <w:r w:rsidRPr="004949EC">
        <w:rPr>
          <w:rFonts w:ascii="Times New Roman" w:hAnsi="Times New Roman" w:cs="Times New Roman"/>
          <w:b/>
          <w:sz w:val="28"/>
          <w:szCs w:val="28"/>
        </w:rPr>
        <w:t>директор Кадастровой палаты по Иркутской области Татьяна Токарева</w:t>
      </w:r>
      <w:r w:rsidRPr="00CB0B65">
        <w:rPr>
          <w:rFonts w:ascii="Times New Roman" w:hAnsi="Times New Roman" w:cs="Times New Roman"/>
          <w:sz w:val="28"/>
          <w:szCs w:val="28"/>
        </w:rPr>
        <w:t>.</w:t>
      </w:r>
    </w:p>
    <w:p w:rsidR="0094460B" w:rsidRPr="001F2ADD" w:rsidRDefault="00434BE4" w:rsidP="0094460B">
      <w:pPr>
        <w:spacing w:after="100" w:afterAutospacing="1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п</w:t>
      </w:r>
      <w:r w:rsidR="0094460B" w:rsidRPr="001F2ADD">
        <w:rPr>
          <w:rFonts w:ascii="Times New Roman" w:hAnsi="Times New Roman" w:cs="Times New Roman"/>
          <w:sz w:val="28"/>
          <w:szCs w:val="28"/>
        </w:rPr>
        <w:t>равообладатель по своему желанию может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94460B" w:rsidRPr="001F2ADD">
        <w:rPr>
          <w:rFonts w:ascii="Times New Roman" w:hAnsi="Times New Roman" w:cs="Times New Roman"/>
          <w:sz w:val="28"/>
          <w:szCs w:val="28"/>
        </w:rPr>
        <w:t xml:space="preserve"> обратиться в орган регистрации прав, чтобы внести запись о его праве в ЕГРН. Для этого заявителю (правообладателю или представителю на основании нотариально удостоверенной доверенности) необходимо обратиться в офис МФЦ независимо от места нахождения объекта недвижимости или воспользоваться официальными сайтами </w:t>
      </w:r>
      <w:hyperlink r:id="rId5" w:history="1">
        <w:r w:rsidR="0094460B" w:rsidRPr="001F2ADD">
          <w:rPr>
            <w:rStyle w:val="a5"/>
            <w:rFonts w:ascii="Times New Roman" w:hAnsi="Times New Roman" w:cs="Times New Roman"/>
            <w:sz w:val="28"/>
            <w:szCs w:val="28"/>
          </w:rPr>
          <w:t>Кадастровой палаты</w:t>
        </w:r>
      </w:hyperlink>
      <w:r w:rsidR="0094460B" w:rsidRPr="001F2ADD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6" w:history="1">
        <w:proofErr w:type="spellStart"/>
        <w:r w:rsidR="0094460B" w:rsidRPr="001F2ADD">
          <w:rPr>
            <w:rStyle w:val="a5"/>
            <w:rFonts w:ascii="Times New Roman" w:hAnsi="Times New Roman" w:cs="Times New Roman"/>
            <w:sz w:val="28"/>
            <w:szCs w:val="28"/>
          </w:rPr>
          <w:t>Росреестра</w:t>
        </w:r>
        <w:proofErr w:type="spellEnd"/>
      </w:hyperlink>
      <w:r w:rsidR="0094460B" w:rsidRPr="001F2ADD">
        <w:rPr>
          <w:rFonts w:ascii="Times New Roman" w:hAnsi="Times New Roman" w:cs="Times New Roman"/>
          <w:sz w:val="28"/>
          <w:szCs w:val="28"/>
        </w:rPr>
        <w:t>.</w:t>
      </w:r>
    </w:p>
    <w:p w:rsidR="008D291B" w:rsidRPr="001F2ADD" w:rsidRDefault="008D291B" w:rsidP="005D11C6">
      <w:pPr>
        <w:spacing w:after="100" w:afterAutospacing="1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F2ADD">
        <w:rPr>
          <w:rFonts w:ascii="Times New Roman" w:hAnsi="Times New Roman" w:cs="Times New Roman"/>
          <w:sz w:val="28"/>
          <w:szCs w:val="28"/>
        </w:rPr>
        <w:lastRenderedPageBreak/>
        <w:t>Кадастровая палата рекомендует зарегистрировать свои права в ЕГРН. Это дает владельцу гарантию соблюдения и защиты его прав, а также позволяет свободно распоряжаться своим имуществом.</w:t>
      </w:r>
    </w:p>
    <w:p w:rsidR="008D291B" w:rsidRPr="001F2ADD" w:rsidRDefault="00780F43" w:rsidP="005D11C6">
      <w:pPr>
        <w:spacing w:after="100" w:afterAutospacing="1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ADD">
        <w:rPr>
          <w:rFonts w:ascii="Times New Roman" w:hAnsi="Times New Roman" w:cs="Times New Roman"/>
          <w:sz w:val="28"/>
          <w:szCs w:val="28"/>
        </w:rPr>
        <w:t>Например, е</w:t>
      </w:r>
      <w:r w:rsidR="008D291B" w:rsidRPr="001F2ADD">
        <w:rPr>
          <w:rFonts w:ascii="Times New Roman" w:hAnsi="Times New Roman" w:cs="Times New Roman"/>
          <w:sz w:val="28"/>
          <w:szCs w:val="28"/>
        </w:rPr>
        <w:t xml:space="preserve">сли права на земельный участок не зарегистрированы в ЕГРН и границы такого земельного участка не установлены в соответствии с требованиями действующего законодательства, могут возникнуть </w:t>
      </w:r>
      <w:r w:rsidR="008D291B" w:rsidRPr="001F2ADD">
        <w:rPr>
          <w:rFonts w:ascii="Times New Roman" w:hAnsi="Times New Roman" w:cs="Times New Roman"/>
          <w:color w:val="000000"/>
          <w:sz w:val="28"/>
          <w:szCs w:val="28"/>
        </w:rPr>
        <w:t xml:space="preserve">земельные споры </w:t>
      </w:r>
      <w:r w:rsidR="008D291B" w:rsidRPr="001F2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между правообладателями. Разрешение споров в суде может потребовать немалых затрат и материальных и моральных.</w:t>
      </w:r>
    </w:p>
    <w:p w:rsidR="008D291B" w:rsidRPr="001F2ADD" w:rsidRDefault="00C9604F" w:rsidP="0072173A">
      <w:pPr>
        <w:spacing w:after="100" w:afterAutospacing="1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ADD">
        <w:rPr>
          <w:rFonts w:ascii="Times New Roman" w:hAnsi="Times New Roman" w:cs="Times New Roman"/>
          <w:sz w:val="28"/>
          <w:szCs w:val="28"/>
        </w:rPr>
        <w:t xml:space="preserve">Также Федеральным законом «О государственной регистрации недвижимости» от 13.07.2015 года № 218-ФЗ предусмотрен способ защиты от мошенников – подача заявления о невозможности государственной регистрации права без личного участия правообладателя. Воспользоваться им могут только те собственники, </w:t>
      </w:r>
      <w:proofErr w:type="gramStart"/>
      <w:r w:rsidRPr="001F2ADD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1F2ADD">
        <w:rPr>
          <w:rFonts w:ascii="Times New Roman" w:hAnsi="Times New Roman" w:cs="Times New Roman"/>
          <w:sz w:val="28"/>
          <w:szCs w:val="28"/>
        </w:rPr>
        <w:t xml:space="preserve"> о правах которых внесены в ЕГРН.</w:t>
      </w:r>
    </w:p>
    <w:p w:rsidR="006A4CDB" w:rsidRPr="00412F80" w:rsidRDefault="006A4CDB" w:rsidP="006A4CDB">
      <w:pPr>
        <w:spacing w:after="0" w:line="240" w:lineRule="auto"/>
        <w:ind w:left="-284"/>
        <w:rPr>
          <w:rFonts w:ascii="Times New Roman" w:hAnsi="Times New Roman" w:cs="Times New Roman"/>
          <w:b/>
          <w:sz w:val="20"/>
          <w:szCs w:val="20"/>
        </w:rPr>
      </w:pPr>
      <w:r w:rsidRPr="00412F80">
        <w:rPr>
          <w:rFonts w:ascii="Times New Roman" w:hAnsi="Times New Roman" w:cs="Times New Roman"/>
          <w:b/>
          <w:sz w:val="20"/>
          <w:szCs w:val="20"/>
        </w:rPr>
        <w:t>Контакты для СМИ:</w:t>
      </w:r>
    </w:p>
    <w:p w:rsidR="006A4CDB" w:rsidRDefault="006A4CDB" w:rsidP="006A4CDB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D54A54">
        <w:rPr>
          <w:rFonts w:ascii="Times New Roman" w:hAnsi="Times New Roman" w:cs="Times New Roman"/>
          <w:sz w:val="20"/>
          <w:szCs w:val="20"/>
        </w:rPr>
        <w:t>Пресс-служба Кадастровой палаты по Иркутской области</w:t>
      </w:r>
    </w:p>
    <w:p w:rsidR="006A4CDB" w:rsidRDefault="006A4CDB" w:rsidP="006A4CDB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+7 </w:t>
      </w:r>
      <w:r w:rsidRPr="00412F80">
        <w:rPr>
          <w:rFonts w:ascii="Times New Roman" w:hAnsi="Times New Roman" w:cs="Times New Roman"/>
          <w:sz w:val="20"/>
          <w:szCs w:val="20"/>
        </w:rPr>
        <w:t>(3955) 58-15-74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>
        <w:rPr>
          <w:rFonts w:ascii="Times New Roman" w:hAnsi="Times New Roman" w:cs="Times New Roman"/>
          <w:sz w:val="20"/>
          <w:szCs w:val="20"/>
        </w:rPr>
        <w:t>добавочный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2211) </w:t>
      </w:r>
      <w:proofErr w:type="spellStart"/>
      <w:r>
        <w:rPr>
          <w:rFonts w:ascii="Times New Roman" w:hAnsi="Times New Roman" w:cs="Times New Roman"/>
          <w:sz w:val="20"/>
          <w:szCs w:val="20"/>
        </w:rPr>
        <w:t>Хильченко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Евгения</w:t>
      </w:r>
    </w:p>
    <w:p w:rsidR="006A4CDB" w:rsidRDefault="006A4CDB" w:rsidP="006A4CDB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412F80">
        <w:rPr>
          <w:rFonts w:ascii="Times New Roman" w:hAnsi="Times New Roman" w:cs="Times New Roman"/>
          <w:sz w:val="20"/>
          <w:szCs w:val="20"/>
        </w:rPr>
        <w:t>fgbu_pressa@38.kadastr.ru</w:t>
      </w:r>
    </w:p>
    <w:p w:rsidR="006A4CDB" w:rsidRDefault="006A4CDB" w:rsidP="006A4CDB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664007, Иркутск, Софьи Перовской, 30 </w:t>
      </w:r>
    </w:p>
    <w:p w:rsidR="009E4E4E" w:rsidRDefault="009E4E4E"/>
    <w:sectPr w:rsidR="009E4E4E" w:rsidSect="006A4CD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0E2"/>
    <w:rsid w:val="00062120"/>
    <w:rsid w:val="00140306"/>
    <w:rsid w:val="00171627"/>
    <w:rsid w:val="001B668B"/>
    <w:rsid w:val="001F2ADD"/>
    <w:rsid w:val="002700AF"/>
    <w:rsid w:val="00434BE4"/>
    <w:rsid w:val="00462064"/>
    <w:rsid w:val="004949EC"/>
    <w:rsid w:val="004A4FD8"/>
    <w:rsid w:val="005D11C6"/>
    <w:rsid w:val="006A4CDB"/>
    <w:rsid w:val="006C22B9"/>
    <w:rsid w:val="0072173A"/>
    <w:rsid w:val="0074308B"/>
    <w:rsid w:val="00780F43"/>
    <w:rsid w:val="007B0F48"/>
    <w:rsid w:val="008D291B"/>
    <w:rsid w:val="0094460B"/>
    <w:rsid w:val="009C00E2"/>
    <w:rsid w:val="009E4E4E"/>
    <w:rsid w:val="00B12DAE"/>
    <w:rsid w:val="00BB3AA5"/>
    <w:rsid w:val="00C51587"/>
    <w:rsid w:val="00C567BA"/>
    <w:rsid w:val="00C9604F"/>
    <w:rsid w:val="00CB0B65"/>
    <w:rsid w:val="00DE22D1"/>
    <w:rsid w:val="00F2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0E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2A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" TargetMode="External"/><Relationship Id="rId5" Type="http://schemas.openxmlformats.org/officeDocument/2006/relationships/hyperlink" Target="https://kada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hilchenko_ea</cp:lastModifiedBy>
  <cp:revision>30</cp:revision>
  <cp:lastPrinted>2021-06-11T05:32:00Z</cp:lastPrinted>
  <dcterms:created xsi:type="dcterms:W3CDTF">2021-06-10T02:19:00Z</dcterms:created>
  <dcterms:modified xsi:type="dcterms:W3CDTF">2021-06-11T05:59:00Z</dcterms:modified>
</cp:coreProperties>
</file>