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DF7C4" w14:textId="0A295B6F" w:rsidR="00BA40A2" w:rsidRPr="00BA40A2" w:rsidRDefault="00F945F1" w:rsidP="00BA40A2">
      <w:pPr>
        <w:keepNext/>
        <w:tabs>
          <w:tab w:val="left" w:pos="567"/>
        </w:tabs>
        <w:autoSpaceDE w:val="0"/>
        <w:autoSpaceDN w:val="0"/>
        <w:spacing w:after="0" w:line="240" w:lineRule="auto"/>
        <w:jc w:val="center"/>
        <w:rPr>
          <w:rFonts w:ascii="Arial" w:eastAsia="Calibri" w:hAnsi="Arial" w:cs="Arial"/>
          <w:b/>
          <w:sz w:val="32"/>
          <w:szCs w:val="32"/>
          <w:lang w:eastAsia="ru-RU"/>
        </w:rPr>
      </w:pPr>
      <w:r>
        <w:rPr>
          <w:rFonts w:ascii="Arial" w:eastAsia="Calibri" w:hAnsi="Arial" w:cs="Arial"/>
          <w:b/>
          <w:sz w:val="32"/>
          <w:szCs w:val="32"/>
          <w:lang w:eastAsia="ru-RU"/>
        </w:rPr>
        <w:t>_________</w:t>
      </w:r>
      <w:r w:rsidR="00BA40A2" w:rsidRPr="00BA40A2">
        <w:rPr>
          <w:rFonts w:ascii="Arial" w:eastAsia="Calibri" w:hAnsi="Arial" w:cs="Arial"/>
          <w:b/>
          <w:sz w:val="32"/>
          <w:szCs w:val="32"/>
          <w:lang w:eastAsia="ru-RU"/>
        </w:rPr>
        <w:t>202</w:t>
      </w:r>
      <w:r>
        <w:rPr>
          <w:rFonts w:ascii="Arial" w:eastAsia="Calibri" w:hAnsi="Arial" w:cs="Arial"/>
          <w:b/>
          <w:sz w:val="32"/>
          <w:szCs w:val="32"/>
          <w:lang w:eastAsia="ru-RU"/>
        </w:rPr>
        <w:t>5</w:t>
      </w:r>
      <w:r w:rsidR="00BA40A2" w:rsidRPr="00BA40A2">
        <w:rPr>
          <w:rFonts w:ascii="Arial" w:eastAsia="Calibri" w:hAnsi="Arial" w:cs="Arial"/>
          <w:b/>
          <w:sz w:val="32"/>
          <w:szCs w:val="32"/>
          <w:lang w:eastAsia="ru-RU"/>
        </w:rPr>
        <w:t xml:space="preserve"> Г. № </w:t>
      </w:r>
      <w:r>
        <w:rPr>
          <w:rFonts w:ascii="Arial" w:eastAsia="Calibri" w:hAnsi="Arial" w:cs="Arial"/>
          <w:b/>
          <w:sz w:val="32"/>
          <w:szCs w:val="32"/>
          <w:lang w:eastAsia="ru-RU"/>
        </w:rPr>
        <w:t>_____</w:t>
      </w:r>
    </w:p>
    <w:p w14:paraId="1E26FF22" w14:textId="77777777" w:rsidR="00BA40A2" w:rsidRPr="00BA40A2" w:rsidRDefault="00BA40A2" w:rsidP="00BA40A2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eastAsia="ru-RU"/>
        </w:rPr>
      </w:pPr>
      <w:r w:rsidRPr="00BA40A2">
        <w:rPr>
          <w:rFonts w:ascii="Arial" w:eastAsia="Times New Roman" w:hAnsi="Arial" w:cs="Arial"/>
          <w:b/>
          <w:sz w:val="32"/>
          <w:szCs w:val="32"/>
          <w:lang w:eastAsia="ru-RU"/>
        </w:rPr>
        <w:t>РОССИЙСКАЯ ФЕДЕРАЦИЯ</w:t>
      </w:r>
    </w:p>
    <w:p w14:paraId="59168887" w14:textId="4368B70B" w:rsidR="00BA40A2" w:rsidRDefault="00BA40A2" w:rsidP="00BA40A2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eastAsia="ru-RU"/>
        </w:rPr>
      </w:pPr>
      <w:r w:rsidRPr="00BA40A2">
        <w:rPr>
          <w:rFonts w:ascii="Arial" w:eastAsia="Times New Roman" w:hAnsi="Arial" w:cs="Arial"/>
          <w:b/>
          <w:sz w:val="32"/>
          <w:szCs w:val="32"/>
          <w:lang w:eastAsia="ru-RU"/>
        </w:rPr>
        <w:t>ИРКУТСКАЯ ОБЛАСТЬ</w:t>
      </w:r>
    </w:p>
    <w:p w14:paraId="234307A6" w14:textId="15C96F1B" w:rsidR="00F945F1" w:rsidRPr="00BA40A2" w:rsidRDefault="00F945F1" w:rsidP="00BA40A2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sz w:val="32"/>
          <w:szCs w:val="32"/>
          <w:lang w:eastAsia="ru-RU"/>
        </w:rPr>
        <w:t>ЗАЛАРИНСКИЙ РАЙОН</w:t>
      </w:r>
    </w:p>
    <w:p w14:paraId="186ADDA0" w14:textId="77777777" w:rsidR="00F945F1" w:rsidRDefault="00F945F1" w:rsidP="00BA40A2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sz w:val="32"/>
          <w:szCs w:val="32"/>
          <w:lang w:eastAsia="ru-RU"/>
        </w:rPr>
        <w:t xml:space="preserve">ЗАЛАРИНСКИЙ </w:t>
      </w:r>
      <w:r w:rsidR="00BA40A2" w:rsidRPr="00BA40A2">
        <w:rPr>
          <w:rFonts w:ascii="Arial" w:eastAsia="Times New Roman" w:hAnsi="Arial" w:cs="Arial"/>
          <w:b/>
          <w:sz w:val="32"/>
          <w:szCs w:val="32"/>
          <w:lang w:eastAsia="ru-RU"/>
        </w:rPr>
        <w:t>МУНИЦИПАЛЬН</w:t>
      </w:r>
      <w:r>
        <w:rPr>
          <w:rFonts w:ascii="Arial" w:eastAsia="Times New Roman" w:hAnsi="Arial" w:cs="Arial"/>
          <w:b/>
          <w:sz w:val="32"/>
          <w:szCs w:val="32"/>
          <w:lang w:eastAsia="ru-RU"/>
        </w:rPr>
        <w:t>ЫЙ</w:t>
      </w:r>
      <w:r w:rsidR="00BA40A2" w:rsidRPr="00BA40A2">
        <w:rPr>
          <w:rFonts w:ascii="Arial" w:eastAsia="Times New Roman" w:hAnsi="Arial" w:cs="Arial"/>
          <w:b/>
          <w:sz w:val="32"/>
          <w:szCs w:val="32"/>
          <w:lang w:eastAsia="ru-RU"/>
        </w:rPr>
        <w:t xml:space="preserve"> О</w:t>
      </w:r>
      <w:r>
        <w:rPr>
          <w:rFonts w:ascii="Arial" w:eastAsia="Times New Roman" w:hAnsi="Arial" w:cs="Arial"/>
          <w:b/>
          <w:sz w:val="32"/>
          <w:szCs w:val="32"/>
          <w:lang w:eastAsia="ru-RU"/>
        </w:rPr>
        <w:t>КРУГ</w:t>
      </w:r>
    </w:p>
    <w:p w14:paraId="50808054" w14:textId="56C5000A" w:rsidR="00BA40A2" w:rsidRPr="00BA40A2" w:rsidRDefault="00F945F1" w:rsidP="00BA40A2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sz w:val="32"/>
          <w:szCs w:val="32"/>
          <w:lang w:eastAsia="ru-RU"/>
        </w:rPr>
        <w:t>ИРКУТСКОЙ ОБЛАСТИ</w:t>
      </w:r>
    </w:p>
    <w:p w14:paraId="6CC7F5D2" w14:textId="2A741C26" w:rsidR="00BA40A2" w:rsidRPr="00BA40A2" w:rsidRDefault="00F945F1" w:rsidP="00BA40A2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sz w:val="32"/>
          <w:szCs w:val="32"/>
          <w:lang w:eastAsia="ru-RU"/>
        </w:rPr>
        <w:t xml:space="preserve">ДУМА </w:t>
      </w:r>
      <w:r w:rsidRPr="00BA40A2">
        <w:rPr>
          <w:rFonts w:ascii="Arial" w:eastAsia="Times New Roman" w:hAnsi="Arial" w:cs="Arial"/>
          <w:b/>
          <w:sz w:val="32"/>
          <w:szCs w:val="32"/>
          <w:lang w:eastAsia="ru-RU"/>
        </w:rPr>
        <w:t>ЗАЛАРИНСК</w:t>
      </w:r>
      <w:r>
        <w:rPr>
          <w:rFonts w:ascii="Arial" w:eastAsia="Times New Roman" w:hAnsi="Arial" w:cs="Arial"/>
          <w:b/>
          <w:sz w:val="32"/>
          <w:szCs w:val="32"/>
          <w:lang w:eastAsia="ru-RU"/>
        </w:rPr>
        <w:t>ОГО</w:t>
      </w:r>
      <w:r w:rsidRPr="00BA40A2">
        <w:rPr>
          <w:rFonts w:ascii="Arial" w:eastAsia="Times New Roman" w:hAnsi="Arial" w:cs="Arial"/>
          <w:b/>
          <w:sz w:val="32"/>
          <w:szCs w:val="32"/>
          <w:lang w:eastAsia="ru-RU"/>
        </w:rPr>
        <w:t xml:space="preserve"> </w:t>
      </w:r>
      <w:r>
        <w:rPr>
          <w:rFonts w:ascii="Arial" w:eastAsia="Times New Roman" w:hAnsi="Arial" w:cs="Arial"/>
          <w:b/>
          <w:sz w:val="32"/>
          <w:szCs w:val="32"/>
          <w:lang w:eastAsia="ru-RU"/>
        </w:rPr>
        <w:t>МУНИЦИПАЛЬНОГО ОКРУГА ИРКУТСКОЙ ОБЛАСТИ</w:t>
      </w:r>
    </w:p>
    <w:p w14:paraId="500DB5C2" w14:textId="77777777" w:rsidR="00725A98" w:rsidRDefault="00725A98" w:rsidP="00BA40A2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</w:p>
    <w:p w14:paraId="683CA56A" w14:textId="4A879FE3" w:rsidR="00BA40A2" w:rsidRPr="00BA40A2" w:rsidRDefault="00BA40A2" w:rsidP="00BA40A2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r w:rsidRPr="00BA40A2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РЕШЕНИЕ</w:t>
      </w:r>
    </w:p>
    <w:p w14:paraId="79A2C40C" w14:textId="77777777" w:rsidR="00CB60A7" w:rsidRPr="00BA40A2" w:rsidRDefault="00CB60A7" w:rsidP="00BA40A2">
      <w:pPr>
        <w:spacing w:after="0" w:line="240" w:lineRule="auto"/>
        <w:ind w:right="-1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0847B1B4" w14:textId="61FA5BB2" w:rsidR="00594957" w:rsidRDefault="00725496" w:rsidP="00725496">
      <w:pPr>
        <w:spacing w:after="0" w:line="240" w:lineRule="auto"/>
        <w:ind w:right="-365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  <w:r w:rsidRPr="00725496">
        <w:rPr>
          <w:rFonts w:ascii="Arial" w:eastAsia="Times New Roman" w:hAnsi="Arial" w:cs="Arial"/>
          <w:b/>
          <w:sz w:val="32"/>
          <w:szCs w:val="32"/>
          <w:lang w:eastAsia="ru-RU"/>
        </w:rPr>
        <w:t xml:space="preserve">ОБ УТВЕРЖДЕНИИ ПОЛОЖЕНИЯ О ДОРОЖНОМ ФОНДЕ </w:t>
      </w:r>
      <w:r>
        <w:rPr>
          <w:rFonts w:ascii="Arial" w:eastAsia="Times New Roman" w:hAnsi="Arial" w:cs="Arial"/>
          <w:b/>
          <w:sz w:val="32"/>
          <w:szCs w:val="32"/>
          <w:lang w:eastAsia="ru-RU"/>
        </w:rPr>
        <w:t xml:space="preserve">ЗАЛАРИНСКОГО </w:t>
      </w:r>
      <w:r w:rsidRPr="00725496">
        <w:rPr>
          <w:rFonts w:ascii="Arial" w:eastAsia="Times New Roman" w:hAnsi="Arial" w:cs="Arial"/>
          <w:b/>
          <w:sz w:val="32"/>
          <w:szCs w:val="32"/>
          <w:lang w:eastAsia="ru-RU"/>
        </w:rPr>
        <w:t xml:space="preserve">МУНИЦИПАЛЬНОГО </w:t>
      </w:r>
      <w:r>
        <w:rPr>
          <w:rFonts w:ascii="Arial" w:eastAsia="Times New Roman" w:hAnsi="Arial" w:cs="Arial"/>
          <w:b/>
          <w:sz w:val="32"/>
          <w:szCs w:val="32"/>
          <w:lang w:eastAsia="ru-RU"/>
        </w:rPr>
        <w:t>ОКРУГА ИРКУТСКОЙ ОБЛАСТИ</w:t>
      </w:r>
    </w:p>
    <w:p w14:paraId="10347184" w14:textId="46F39CE2" w:rsidR="00725496" w:rsidRDefault="00725496" w:rsidP="00725496">
      <w:pPr>
        <w:spacing w:after="0" w:line="240" w:lineRule="auto"/>
        <w:ind w:right="-365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4178F3B9" w14:textId="14371B3F" w:rsidR="00FF58D3" w:rsidRPr="00BA40A2" w:rsidRDefault="00594957" w:rsidP="00AA52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3C7877" w:rsidRPr="00BA40A2">
        <w:rPr>
          <w:rFonts w:ascii="Arial" w:eastAsia="Times New Roman" w:hAnsi="Arial" w:cs="Arial"/>
          <w:sz w:val="24"/>
          <w:szCs w:val="24"/>
          <w:lang w:eastAsia="ru-RU"/>
        </w:rPr>
        <w:t>соответствии</w:t>
      </w:r>
      <w:r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25496" w:rsidRPr="00725496">
        <w:rPr>
          <w:rFonts w:ascii="Arial" w:eastAsia="Times New Roman" w:hAnsi="Arial" w:cs="Arial"/>
          <w:sz w:val="24"/>
          <w:szCs w:val="24"/>
          <w:lang w:eastAsia="ru-RU"/>
        </w:rPr>
        <w:t>с Бюджетным кодексом РФ</w:t>
      </w:r>
      <w:r w:rsidR="00725496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725496" w:rsidRPr="0072549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A524F" w:rsidRPr="00AA524F">
        <w:rPr>
          <w:rFonts w:ascii="Arial" w:eastAsia="Times New Roman" w:hAnsi="Arial" w:cs="Arial"/>
          <w:sz w:val="24"/>
          <w:szCs w:val="24"/>
          <w:lang w:eastAsia="ru-RU"/>
        </w:rPr>
        <w:t>Федеральн</w:t>
      </w:r>
      <w:r w:rsidR="00725496">
        <w:rPr>
          <w:rFonts w:ascii="Arial" w:eastAsia="Times New Roman" w:hAnsi="Arial" w:cs="Arial"/>
          <w:sz w:val="24"/>
          <w:szCs w:val="24"/>
          <w:lang w:eastAsia="ru-RU"/>
        </w:rPr>
        <w:t>ым</w:t>
      </w:r>
      <w:r w:rsidR="00AA524F" w:rsidRPr="00AA524F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725496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AA524F" w:rsidRPr="00AA524F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AA524F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AA524F" w:rsidRPr="00AA524F">
        <w:rPr>
          <w:rFonts w:ascii="Arial" w:eastAsia="Times New Roman" w:hAnsi="Arial" w:cs="Arial"/>
          <w:sz w:val="24"/>
          <w:szCs w:val="24"/>
          <w:lang w:eastAsia="ru-RU"/>
        </w:rPr>
        <w:t xml:space="preserve">2025 </w:t>
      </w:r>
      <w:r w:rsidR="00AA524F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AA524F" w:rsidRPr="00AA524F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AA524F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AA524F" w:rsidRPr="00AA524F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AA524F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C030CB"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, Дума </w:t>
      </w:r>
      <w:bookmarkStart w:id="0" w:name="_Hlk211843886"/>
      <w:r w:rsidR="00132126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C030CB" w:rsidRPr="00BA40A2">
        <w:rPr>
          <w:rFonts w:ascii="Arial" w:eastAsia="Times New Roman" w:hAnsi="Arial" w:cs="Arial"/>
          <w:sz w:val="24"/>
          <w:szCs w:val="24"/>
          <w:lang w:eastAsia="ru-RU"/>
        </w:rPr>
        <w:t>муниципального о</w:t>
      </w:r>
      <w:r w:rsidR="00132126">
        <w:rPr>
          <w:rFonts w:ascii="Arial" w:eastAsia="Times New Roman" w:hAnsi="Arial" w:cs="Arial"/>
          <w:sz w:val="24"/>
          <w:szCs w:val="24"/>
          <w:lang w:eastAsia="ru-RU"/>
        </w:rPr>
        <w:t>круга Иркутской области</w:t>
      </w:r>
      <w:bookmarkEnd w:id="0"/>
    </w:p>
    <w:p w14:paraId="582AD5ED" w14:textId="77777777" w:rsidR="000271BC" w:rsidRPr="00BA40A2" w:rsidRDefault="000271BC" w:rsidP="00BA40A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DB724" w14:textId="77777777" w:rsidR="00FF58D3" w:rsidRPr="00BA40A2" w:rsidRDefault="00FF58D3" w:rsidP="00BA40A2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A40A2">
        <w:rPr>
          <w:rFonts w:ascii="Arial" w:eastAsia="Times New Roman" w:hAnsi="Arial" w:cs="Arial"/>
          <w:b/>
          <w:sz w:val="30"/>
          <w:szCs w:val="30"/>
          <w:lang w:eastAsia="ru-RU"/>
        </w:rPr>
        <w:t>РЕШИЛА</w:t>
      </w:r>
      <w:r w:rsidR="00594957" w:rsidRPr="00BA40A2">
        <w:rPr>
          <w:rFonts w:ascii="Arial" w:eastAsia="Times New Roman" w:hAnsi="Arial" w:cs="Arial"/>
          <w:b/>
          <w:sz w:val="30"/>
          <w:szCs w:val="30"/>
          <w:lang w:eastAsia="ru-RU"/>
        </w:rPr>
        <w:t>:</w:t>
      </w:r>
    </w:p>
    <w:p w14:paraId="6C47DC4F" w14:textId="77777777" w:rsidR="000271BC" w:rsidRPr="00BA40A2" w:rsidRDefault="000271BC" w:rsidP="00BA40A2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F653CF8" w14:textId="59E2A7D7" w:rsidR="00725496" w:rsidRPr="00725496" w:rsidRDefault="00725496" w:rsidP="00725496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25496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прилагаемое Положение о дорожном фонде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Pr="00725496">
        <w:rPr>
          <w:rFonts w:ascii="Arial" w:eastAsia="Times New Roman" w:hAnsi="Arial" w:cs="Arial"/>
          <w:sz w:val="24"/>
          <w:szCs w:val="24"/>
          <w:lang w:eastAsia="ru-RU"/>
        </w:rPr>
        <w:t>муниципального о</w:t>
      </w:r>
      <w:r>
        <w:rPr>
          <w:rFonts w:ascii="Arial" w:eastAsia="Times New Roman" w:hAnsi="Arial" w:cs="Arial"/>
          <w:sz w:val="24"/>
          <w:szCs w:val="24"/>
          <w:lang w:eastAsia="ru-RU"/>
        </w:rPr>
        <w:t>круга Иркутской области</w:t>
      </w:r>
      <w:r w:rsidRPr="00725496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3E7F5EA" w14:textId="0C08F087" w:rsidR="00594957" w:rsidRDefault="00725496" w:rsidP="00AA524F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25496"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="007116E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65111" w:rsidRPr="00BA40A2">
        <w:rPr>
          <w:rFonts w:ascii="Arial" w:eastAsia="Times New Roman" w:hAnsi="Arial" w:cs="Arial"/>
          <w:sz w:val="24"/>
          <w:szCs w:val="24"/>
          <w:lang w:eastAsia="ru-RU"/>
        </w:rPr>
        <w:t>Н</w:t>
      </w:r>
      <w:r w:rsidR="00594957"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астоящее решение </w:t>
      </w:r>
      <w:r w:rsidR="00104CDC">
        <w:rPr>
          <w:rFonts w:ascii="Arial" w:eastAsia="Times New Roman" w:hAnsi="Arial" w:cs="Arial"/>
          <w:sz w:val="24"/>
          <w:szCs w:val="24"/>
          <w:lang w:eastAsia="ru-RU"/>
        </w:rPr>
        <w:t>подлежит</w:t>
      </w:r>
      <w:r w:rsidR="00C030CB"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 официально</w:t>
      </w:r>
      <w:r w:rsidR="00104CDC">
        <w:rPr>
          <w:rFonts w:ascii="Arial" w:eastAsia="Times New Roman" w:hAnsi="Arial" w:cs="Arial"/>
          <w:sz w:val="24"/>
          <w:szCs w:val="24"/>
          <w:lang w:eastAsia="ru-RU"/>
        </w:rPr>
        <w:t>му</w:t>
      </w:r>
      <w:r w:rsidR="003250F5"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 опубликовани</w:t>
      </w:r>
      <w:r w:rsidR="00104CDC">
        <w:rPr>
          <w:rFonts w:ascii="Arial" w:eastAsia="Times New Roman" w:hAnsi="Arial" w:cs="Arial"/>
          <w:sz w:val="24"/>
          <w:szCs w:val="24"/>
          <w:lang w:eastAsia="ru-RU"/>
        </w:rPr>
        <w:t>ю</w:t>
      </w:r>
      <w:r w:rsidR="00132126" w:rsidRPr="00132126">
        <w:t xml:space="preserve"> </w:t>
      </w:r>
      <w:r w:rsidR="00132126" w:rsidRPr="00132126">
        <w:rPr>
          <w:rFonts w:ascii="Arial" w:eastAsia="Times New Roman" w:hAnsi="Arial" w:cs="Arial"/>
          <w:sz w:val="24"/>
          <w:szCs w:val="24"/>
          <w:lang w:eastAsia="ru-RU"/>
        </w:rPr>
        <w:t>в информационном листке «Мэрия»</w:t>
      </w:r>
      <w:r w:rsidR="00E31CB9" w:rsidRPr="00BA40A2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4D1D537" w14:textId="65942F5C" w:rsidR="00BA40A2" w:rsidRDefault="007116EE" w:rsidP="007116EE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3. </w:t>
      </w:r>
      <w:r w:rsidRPr="00725496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в силу с 1 </w:t>
      </w:r>
      <w:r>
        <w:rPr>
          <w:rFonts w:ascii="Arial" w:eastAsia="Times New Roman" w:hAnsi="Arial" w:cs="Arial"/>
          <w:sz w:val="24"/>
          <w:szCs w:val="24"/>
          <w:lang w:eastAsia="ru-RU"/>
        </w:rPr>
        <w:t>января</w:t>
      </w:r>
      <w:r w:rsidRPr="00725496">
        <w:rPr>
          <w:rFonts w:ascii="Arial" w:eastAsia="Times New Roman" w:hAnsi="Arial" w:cs="Arial"/>
          <w:sz w:val="24"/>
          <w:szCs w:val="24"/>
          <w:lang w:eastAsia="ru-RU"/>
        </w:rPr>
        <w:t xml:space="preserve"> 202</w:t>
      </w:r>
      <w:r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725496">
        <w:rPr>
          <w:rFonts w:ascii="Arial" w:eastAsia="Times New Roman" w:hAnsi="Arial" w:cs="Arial"/>
          <w:sz w:val="24"/>
          <w:szCs w:val="24"/>
          <w:lang w:eastAsia="ru-RU"/>
        </w:rPr>
        <w:t xml:space="preserve"> года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0E9D5CF" w14:textId="77777777" w:rsidR="007116EE" w:rsidRPr="00BA40A2" w:rsidRDefault="007116EE" w:rsidP="007116EE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D9C90" w14:textId="77777777" w:rsidR="00BA40A2" w:rsidRPr="00BA40A2" w:rsidRDefault="00BA40A2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C0446" w14:textId="3F5DEC52" w:rsidR="00BA40A2" w:rsidRPr="00BA40A2" w:rsidRDefault="00BA40A2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A40A2">
        <w:rPr>
          <w:rFonts w:ascii="Arial" w:eastAsia="Times New Roman" w:hAnsi="Arial" w:cs="Arial"/>
          <w:sz w:val="24"/>
          <w:szCs w:val="24"/>
          <w:lang w:eastAsia="ru-RU"/>
        </w:rPr>
        <w:t>Председатель Думы</w:t>
      </w:r>
      <w:r w:rsidR="00132126"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 Заларинского</w:t>
      </w:r>
    </w:p>
    <w:p w14:paraId="637C186B" w14:textId="6E830E44" w:rsidR="00BA40A2" w:rsidRPr="00BA40A2" w:rsidRDefault="00132126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округа Иркутской области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</w:t>
      </w:r>
      <w:r w:rsidR="00BA40A2"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А.Н. </w:t>
      </w:r>
      <w:proofErr w:type="spellStart"/>
      <w:r w:rsidR="00BA40A2" w:rsidRPr="00BA40A2">
        <w:rPr>
          <w:rFonts w:ascii="Arial" w:eastAsia="Times New Roman" w:hAnsi="Arial" w:cs="Arial"/>
          <w:sz w:val="24"/>
          <w:szCs w:val="24"/>
          <w:lang w:eastAsia="ru-RU"/>
        </w:rPr>
        <w:t>Кобешев</w:t>
      </w:r>
      <w:proofErr w:type="spellEnd"/>
    </w:p>
    <w:p w14:paraId="2AC1BB28" w14:textId="77777777" w:rsidR="00BA40A2" w:rsidRPr="00BA40A2" w:rsidRDefault="00BA40A2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5B1CA" w14:textId="77777777" w:rsidR="00BA40A2" w:rsidRPr="00BA40A2" w:rsidRDefault="00BA40A2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D4D11" w14:textId="77777777" w:rsidR="00132126" w:rsidRDefault="00BA40A2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Мэр </w:t>
      </w:r>
      <w:r w:rsidR="00132126"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муниципального </w:t>
      </w:r>
    </w:p>
    <w:p w14:paraId="0CE918F5" w14:textId="00744067" w:rsidR="00BA40A2" w:rsidRPr="00BA40A2" w:rsidRDefault="00132126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32126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       </w:t>
      </w:r>
      <w:r w:rsidR="00BA40A2" w:rsidRPr="00BA40A2">
        <w:rPr>
          <w:rFonts w:ascii="Arial" w:eastAsia="Times New Roman" w:hAnsi="Arial" w:cs="Arial"/>
          <w:sz w:val="24"/>
          <w:szCs w:val="24"/>
          <w:lang w:eastAsia="ru-RU"/>
        </w:rPr>
        <w:t>В.В. Самойлович</w:t>
      </w:r>
    </w:p>
    <w:p w14:paraId="656F1E0F" w14:textId="77777777" w:rsidR="00BA40A2" w:rsidRPr="00BA40A2" w:rsidRDefault="00BA40A2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E101FC" w14:textId="77777777" w:rsidR="00BA40A2" w:rsidRPr="00BA40A2" w:rsidRDefault="00BA40A2" w:rsidP="00BA40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606E6" w14:textId="77777777" w:rsidR="00594957" w:rsidRPr="00BA40A2" w:rsidRDefault="00594957" w:rsidP="00BA40A2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</w:rPr>
      </w:pPr>
      <w:r w:rsidRPr="00BA40A2">
        <w:rPr>
          <w:rFonts w:ascii="Courier New" w:hAnsi="Courier New" w:cs="Courier New"/>
          <w:bCs/>
        </w:rPr>
        <w:t>Приложение</w:t>
      </w:r>
    </w:p>
    <w:p w14:paraId="11138431" w14:textId="5F02D7C1" w:rsidR="00594957" w:rsidRPr="00BA40A2" w:rsidRDefault="00594957" w:rsidP="00BA40A2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</w:rPr>
      </w:pPr>
      <w:r w:rsidRPr="00BA40A2">
        <w:rPr>
          <w:rFonts w:ascii="Courier New" w:hAnsi="Courier New" w:cs="Courier New"/>
          <w:bCs/>
        </w:rPr>
        <w:t>к решению Думы</w:t>
      </w:r>
      <w:r w:rsidR="00124AF0" w:rsidRPr="00BA40A2">
        <w:rPr>
          <w:rFonts w:ascii="Courier New" w:hAnsi="Courier New" w:cs="Courier New"/>
          <w:bCs/>
        </w:rPr>
        <w:t xml:space="preserve"> </w:t>
      </w:r>
      <w:r w:rsidR="005A4A66">
        <w:rPr>
          <w:rFonts w:ascii="Courier New" w:hAnsi="Courier New" w:cs="Courier New"/>
          <w:bCs/>
        </w:rPr>
        <w:t>Заларинского</w:t>
      </w:r>
    </w:p>
    <w:p w14:paraId="34C30F16" w14:textId="65573E6D" w:rsidR="005B5130" w:rsidRPr="00BA40A2" w:rsidRDefault="005A4A66" w:rsidP="00BA40A2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</w:rPr>
      </w:pPr>
      <w:r w:rsidRPr="00BA40A2">
        <w:rPr>
          <w:rFonts w:ascii="Courier New" w:hAnsi="Courier New" w:cs="Courier New"/>
          <w:bCs/>
        </w:rPr>
        <w:t>муниципального</w:t>
      </w:r>
      <w:r w:rsidRPr="00BA40A2">
        <w:rPr>
          <w:rFonts w:ascii="Courier New" w:hAnsi="Courier New" w:cs="Courier New"/>
          <w:bCs/>
        </w:rPr>
        <w:t xml:space="preserve"> </w:t>
      </w:r>
      <w:r w:rsidR="005B5130" w:rsidRPr="00BA40A2">
        <w:rPr>
          <w:rFonts w:ascii="Courier New" w:hAnsi="Courier New" w:cs="Courier New"/>
          <w:bCs/>
        </w:rPr>
        <w:t>о</w:t>
      </w:r>
      <w:r>
        <w:rPr>
          <w:rFonts w:ascii="Courier New" w:hAnsi="Courier New" w:cs="Courier New"/>
          <w:bCs/>
        </w:rPr>
        <w:t>круга Иркутской области</w:t>
      </w:r>
    </w:p>
    <w:p w14:paraId="3A269D2D" w14:textId="05831BB0" w:rsidR="00594957" w:rsidRPr="00BA40A2" w:rsidRDefault="00594957" w:rsidP="00BA40A2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</w:rPr>
      </w:pPr>
      <w:r w:rsidRPr="00BA40A2">
        <w:rPr>
          <w:rFonts w:ascii="Courier New" w:hAnsi="Courier New" w:cs="Courier New"/>
          <w:bCs/>
        </w:rPr>
        <w:t>о</w:t>
      </w:r>
      <w:r w:rsidR="00DC4D2B" w:rsidRPr="00BA40A2">
        <w:rPr>
          <w:rFonts w:ascii="Courier New" w:hAnsi="Courier New" w:cs="Courier New"/>
          <w:bCs/>
        </w:rPr>
        <w:t>т</w:t>
      </w:r>
      <w:r w:rsidR="000A1778" w:rsidRPr="00BA40A2">
        <w:rPr>
          <w:rFonts w:ascii="Courier New" w:hAnsi="Courier New" w:cs="Courier New"/>
          <w:bCs/>
        </w:rPr>
        <w:t xml:space="preserve"> </w:t>
      </w:r>
      <w:r w:rsidR="002800E0">
        <w:rPr>
          <w:rFonts w:ascii="Courier New" w:hAnsi="Courier New" w:cs="Courier New"/>
          <w:bCs/>
        </w:rPr>
        <w:t>__________</w:t>
      </w:r>
      <w:r w:rsidR="000D0915" w:rsidRPr="00BA40A2">
        <w:rPr>
          <w:rFonts w:ascii="Courier New" w:hAnsi="Courier New" w:cs="Courier New"/>
          <w:bCs/>
        </w:rPr>
        <w:t>20</w:t>
      </w:r>
      <w:r w:rsidR="007E20BC" w:rsidRPr="00BA40A2">
        <w:rPr>
          <w:rFonts w:ascii="Courier New" w:hAnsi="Courier New" w:cs="Courier New"/>
          <w:bCs/>
        </w:rPr>
        <w:t>2</w:t>
      </w:r>
      <w:r w:rsidR="002800E0">
        <w:rPr>
          <w:rFonts w:ascii="Courier New" w:hAnsi="Courier New" w:cs="Courier New"/>
          <w:bCs/>
        </w:rPr>
        <w:t>5</w:t>
      </w:r>
      <w:r w:rsidR="00AD7A51" w:rsidRPr="00BA40A2">
        <w:rPr>
          <w:rFonts w:ascii="Courier New" w:hAnsi="Courier New" w:cs="Courier New"/>
          <w:bCs/>
        </w:rPr>
        <w:t xml:space="preserve"> г.</w:t>
      </w:r>
      <w:r w:rsidR="000A1778" w:rsidRPr="00BA40A2">
        <w:rPr>
          <w:rFonts w:ascii="Courier New" w:hAnsi="Courier New" w:cs="Courier New"/>
          <w:bCs/>
        </w:rPr>
        <w:t xml:space="preserve"> </w:t>
      </w:r>
      <w:r w:rsidR="00FF58D3" w:rsidRPr="00BA40A2">
        <w:rPr>
          <w:rFonts w:ascii="Courier New" w:hAnsi="Courier New" w:cs="Courier New"/>
          <w:bCs/>
        </w:rPr>
        <w:t>№</w:t>
      </w:r>
      <w:r w:rsidR="000A1778" w:rsidRPr="00BA40A2">
        <w:rPr>
          <w:rFonts w:ascii="Courier New" w:hAnsi="Courier New" w:cs="Courier New"/>
          <w:bCs/>
        </w:rPr>
        <w:t xml:space="preserve"> </w:t>
      </w:r>
      <w:r w:rsidR="002800E0">
        <w:rPr>
          <w:rFonts w:ascii="Courier New" w:hAnsi="Courier New" w:cs="Courier New"/>
          <w:bCs/>
        </w:rPr>
        <w:t>_____</w:t>
      </w:r>
    </w:p>
    <w:p w14:paraId="7668AD8C" w14:textId="77777777" w:rsidR="00CB60A7" w:rsidRPr="00BA40A2" w:rsidRDefault="00CB60A7" w:rsidP="00BA40A2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Cs/>
          <w:sz w:val="24"/>
          <w:szCs w:val="24"/>
        </w:rPr>
      </w:pPr>
    </w:p>
    <w:p w14:paraId="6F125948" w14:textId="0B1BE022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22272F"/>
          <w:sz w:val="30"/>
          <w:szCs w:val="30"/>
        </w:rPr>
      </w:pPr>
      <w:r w:rsidRPr="005A4A66">
        <w:rPr>
          <w:rFonts w:ascii="Arial" w:hAnsi="Arial" w:cs="Arial"/>
          <w:b/>
          <w:bCs/>
          <w:color w:val="22272F"/>
          <w:sz w:val="30"/>
          <w:szCs w:val="30"/>
        </w:rPr>
        <w:t xml:space="preserve">ПОЛОЖЕНИЕ О ДОРОЖНОМ ФОНДЕ ЗАЛАРИНСКОГО МУНИЦИПАЛЬНОГО ОКРУГА ИРКУТСКОЙ ОБЛАСТИ </w:t>
      </w:r>
    </w:p>
    <w:p w14:paraId="1FF51F7C" w14:textId="77777777" w:rsidR="003D250F" w:rsidRPr="005A4A66" w:rsidRDefault="003D250F" w:rsidP="003D250F">
      <w:pPr>
        <w:pStyle w:val="s1"/>
        <w:shd w:val="clear" w:color="auto" w:fill="FFFFFF"/>
        <w:spacing w:line="276" w:lineRule="auto"/>
        <w:jc w:val="center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I. ОБЩИЕ ПОЛОЖЕНИЯ</w:t>
      </w:r>
    </w:p>
    <w:p w14:paraId="19C589F4" w14:textId="0DA3C631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lastRenderedPageBreak/>
        <w:t xml:space="preserve">1. Настоящее </w:t>
      </w:r>
      <w:r w:rsidRPr="005A4A66">
        <w:rPr>
          <w:rStyle w:val="afd"/>
          <w:rFonts w:ascii="Arial" w:hAnsi="Arial" w:cs="Arial"/>
          <w:i w:val="0"/>
          <w:iCs w:val="0"/>
          <w:color w:val="22272F"/>
        </w:rPr>
        <w:t xml:space="preserve">Положение </w:t>
      </w:r>
      <w:r w:rsidRPr="005A4A66">
        <w:rPr>
          <w:rFonts w:ascii="Arial" w:hAnsi="Arial" w:cs="Arial"/>
          <w:color w:val="22272F"/>
        </w:rPr>
        <w:t xml:space="preserve">устанавливает порядок формирования и использования бюджетных ассигнований </w:t>
      </w:r>
      <w:r w:rsidRPr="005A4A66">
        <w:rPr>
          <w:rStyle w:val="afd"/>
          <w:rFonts w:ascii="Arial" w:hAnsi="Arial" w:cs="Arial"/>
          <w:i w:val="0"/>
          <w:iCs w:val="0"/>
          <w:color w:val="22272F"/>
        </w:rPr>
        <w:t>дорожного фонда</w:t>
      </w:r>
      <w:r w:rsidRPr="005A4A66">
        <w:rPr>
          <w:rFonts w:ascii="Arial" w:hAnsi="Arial" w:cs="Arial"/>
          <w:color w:val="22272F"/>
        </w:rPr>
        <w:t xml:space="preserve"> Заларинского муниципального округа Иркутской области (далее - дорожный фонд).</w:t>
      </w:r>
    </w:p>
    <w:p w14:paraId="4A4A0811" w14:textId="54B5DCA2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2. </w:t>
      </w:r>
      <w:r w:rsidRPr="005A4A66">
        <w:rPr>
          <w:rStyle w:val="s10"/>
          <w:rFonts w:ascii="Arial" w:hAnsi="Arial" w:cs="Arial"/>
          <w:b/>
          <w:bCs/>
          <w:color w:val="22272F"/>
        </w:rPr>
        <w:t xml:space="preserve">Дорожный фонд </w:t>
      </w:r>
      <w:r w:rsidRPr="005A4A66">
        <w:rPr>
          <w:rFonts w:ascii="Arial" w:hAnsi="Arial" w:cs="Arial"/>
          <w:color w:val="22272F"/>
        </w:rPr>
        <w:t xml:space="preserve">- часть средств бюджета </w:t>
      </w:r>
      <w:r w:rsidR="000A3A1B" w:rsidRPr="005A4A66">
        <w:rPr>
          <w:rFonts w:ascii="Arial" w:hAnsi="Arial" w:cs="Arial"/>
          <w:color w:val="22272F"/>
        </w:rPr>
        <w:t xml:space="preserve">Заларинского </w:t>
      </w:r>
      <w:r w:rsidRPr="005A4A66">
        <w:rPr>
          <w:rFonts w:ascii="Arial" w:hAnsi="Arial" w:cs="Arial"/>
          <w:color w:val="22272F"/>
        </w:rPr>
        <w:t xml:space="preserve">муниципального </w:t>
      </w:r>
      <w:r w:rsidR="000A3A1B" w:rsidRPr="005A4A66">
        <w:rPr>
          <w:rFonts w:ascii="Arial" w:hAnsi="Arial" w:cs="Arial"/>
          <w:color w:val="22272F"/>
        </w:rPr>
        <w:t>округа Иркутской области</w:t>
      </w:r>
      <w:r w:rsidR="00376CFB" w:rsidRPr="005A4A66">
        <w:rPr>
          <w:rFonts w:ascii="Arial" w:hAnsi="Arial" w:cs="Arial"/>
          <w:color w:val="22272F"/>
        </w:rPr>
        <w:t xml:space="preserve"> (в дальнейшем – бюджет округа)</w:t>
      </w:r>
      <w:r w:rsidRPr="005A4A66">
        <w:rPr>
          <w:rFonts w:ascii="Arial" w:hAnsi="Arial" w:cs="Arial"/>
          <w:color w:val="22272F"/>
        </w:rPr>
        <w:t>, подлежащая использованию в целях финансового обеспечения дорожной деятельности в отношении автомобильных дорог общего пользования местного значения и инженерных сооружений транспортной инфраструктуры, принадлежащих Заларинск</w:t>
      </w:r>
      <w:r w:rsidR="0006494A" w:rsidRPr="005A4A66">
        <w:rPr>
          <w:rFonts w:ascii="Arial" w:hAnsi="Arial" w:cs="Arial"/>
          <w:color w:val="22272F"/>
        </w:rPr>
        <w:t>ому</w:t>
      </w:r>
      <w:r w:rsidRPr="005A4A66">
        <w:rPr>
          <w:rFonts w:ascii="Arial" w:hAnsi="Arial" w:cs="Arial"/>
          <w:color w:val="22272F"/>
        </w:rPr>
        <w:t xml:space="preserve"> </w:t>
      </w:r>
      <w:r w:rsidR="0006494A" w:rsidRPr="005A4A66">
        <w:rPr>
          <w:rFonts w:ascii="Arial" w:hAnsi="Arial" w:cs="Arial"/>
          <w:color w:val="22272F"/>
        </w:rPr>
        <w:t>муниципальному округу Иркутской области</w:t>
      </w:r>
      <w:r w:rsidR="004E337A" w:rsidRPr="005A4A66">
        <w:rPr>
          <w:rFonts w:ascii="Arial" w:hAnsi="Arial" w:cs="Arial"/>
          <w:color w:val="22272F"/>
        </w:rPr>
        <w:t xml:space="preserve"> (в последующем - округ)</w:t>
      </w:r>
      <w:r w:rsidRPr="005A4A66">
        <w:rPr>
          <w:rFonts w:ascii="Arial" w:hAnsi="Arial" w:cs="Arial"/>
          <w:color w:val="22272F"/>
        </w:rPr>
        <w:t>.</w:t>
      </w:r>
    </w:p>
    <w:p w14:paraId="15245762" w14:textId="30B9CEF9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3. Главным распорядителем средств дорожного фонда является Комитет по управлению муниципальным имуществом </w:t>
      </w:r>
      <w:r w:rsidR="00376CFB" w:rsidRPr="005A4A66">
        <w:rPr>
          <w:rFonts w:ascii="Arial" w:hAnsi="Arial" w:cs="Arial"/>
          <w:color w:val="22272F"/>
        </w:rPr>
        <w:t xml:space="preserve">Заларинского </w:t>
      </w:r>
      <w:r w:rsidRPr="005A4A66">
        <w:rPr>
          <w:rFonts w:ascii="Arial" w:hAnsi="Arial" w:cs="Arial"/>
          <w:color w:val="22272F"/>
        </w:rPr>
        <w:t xml:space="preserve">муниципального </w:t>
      </w:r>
      <w:r w:rsidR="00376CFB" w:rsidRPr="005A4A66">
        <w:rPr>
          <w:rFonts w:ascii="Arial" w:hAnsi="Arial" w:cs="Arial"/>
          <w:color w:val="22272F"/>
        </w:rPr>
        <w:t>округа Иркутской области</w:t>
      </w:r>
      <w:r w:rsidRPr="005A4A66">
        <w:rPr>
          <w:rFonts w:ascii="Arial" w:hAnsi="Arial" w:cs="Arial"/>
          <w:color w:val="22272F"/>
        </w:rPr>
        <w:t>.</w:t>
      </w:r>
    </w:p>
    <w:p w14:paraId="2E3910F6" w14:textId="77777777" w:rsidR="003D250F" w:rsidRPr="005A4A66" w:rsidRDefault="003D250F" w:rsidP="003D250F">
      <w:pPr>
        <w:pStyle w:val="s3"/>
        <w:shd w:val="clear" w:color="auto" w:fill="FFFFFF"/>
        <w:spacing w:line="276" w:lineRule="auto"/>
        <w:jc w:val="center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II. ПОРЯДОК ФОРМИРОВАНИЯ ДОРОЖНОГО ФОНДА</w:t>
      </w:r>
    </w:p>
    <w:p w14:paraId="5E4C7659" w14:textId="53A1411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4. Формирование бюджетных ассигнований дорожного фонда осуществляется в соответствии с порядком составления проекта бюджета </w:t>
      </w:r>
      <w:r w:rsidR="00D66CD0" w:rsidRPr="005A4A66">
        <w:rPr>
          <w:rFonts w:ascii="Arial" w:hAnsi="Arial" w:cs="Arial"/>
          <w:color w:val="22272F"/>
        </w:rPr>
        <w:t>округа</w:t>
      </w:r>
      <w:r w:rsidRPr="005A4A66">
        <w:rPr>
          <w:rFonts w:ascii="Arial" w:hAnsi="Arial" w:cs="Arial"/>
          <w:color w:val="22272F"/>
        </w:rPr>
        <w:t xml:space="preserve"> на очередной финансовый год и на плановый период, порядком планирования бюджетных ассигнований, а также настоящим </w:t>
      </w:r>
      <w:r w:rsidR="00D66CD0" w:rsidRPr="005A4A66">
        <w:rPr>
          <w:rFonts w:ascii="Arial" w:hAnsi="Arial" w:cs="Arial"/>
          <w:color w:val="22272F"/>
        </w:rPr>
        <w:t>Положением</w:t>
      </w:r>
      <w:r w:rsidRPr="005A4A66">
        <w:rPr>
          <w:rFonts w:ascii="Arial" w:hAnsi="Arial" w:cs="Arial"/>
          <w:color w:val="22272F"/>
        </w:rPr>
        <w:t>.</w:t>
      </w:r>
    </w:p>
    <w:p w14:paraId="36650B06" w14:textId="58408386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5. Комитет по финансам администрации </w:t>
      </w:r>
      <w:r w:rsidR="00864C82" w:rsidRPr="005A4A66">
        <w:rPr>
          <w:rFonts w:ascii="Arial" w:hAnsi="Arial" w:cs="Arial"/>
          <w:color w:val="22272F"/>
        </w:rPr>
        <w:t xml:space="preserve">Заларинского </w:t>
      </w:r>
      <w:r w:rsidRPr="005A4A66">
        <w:rPr>
          <w:rFonts w:ascii="Arial" w:hAnsi="Arial" w:cs="Arial"/>
          <w:color w:val="22272F"/>
        </w:rPr>
        <w:t>муниципального о</w:t>
      </w:r>
      <w:r w:rsidR="00864C82" w:rsidRPr="005A4A66">
        <w:rPr>
          <w:rFonts w:ascii="Arial" w:hAnsi="Arial" w:cs="Arial"/>
          <w:color w:val="22272F"/>
        </w:rPr>
        <w:t>круга Иркутской области</w:t>
      </w:r>
      <w:r w:rsidRPr="005A4A66">
        <w:rPr>
          <w:rFonts w:ascii="Arial" w:hAnsi="Arial" w:cs="Arial"/>
          <w:color w:val="22272F"/>
        </w:rPr>
        <w:t xml:space="preserve"> доводит до главного распорядителя средств дорожного фонда предельный объем бюджетных ассигнований дорожного фонда исходя из прогноза поступлений доходов, установленных</w:t>
      </w:r>
      <w:r w:rsidR="00864C82" w:rsidRPr="005A4A66">
        <w:rPr>
          <w:rFonts w:ascii="Arial" w:hAnsi="Arial" w:cs="Arial"/>
          <w:color w:val="22272F"/>
        </w:rPr>
        <w:t xml:space="preserve"> </w:t>
      </w:r>
      <w:hyperlink r:id="rId8" w:anchor="/document/405106051/entry/203" w:history="1">
        <w:r w:rsidRPr="005A4A66">
          <w:rPr>
            <w:rStyle w:val="a7"/>
            <w:rFonts w:ascii="Arial" w:hAnsi="Arial" w:cs="Arial"/>
            <w:color w:val="auto"/>
            <w:u w:val="none"/>
          </w:rPr>
          <w:t>пунктом 6</w:t>
        </w:r>
      </w:hyperlink>
      <w:r w:rsidR="00864C82" w:rsidRPr="005A4A66">
        <w:rPr>
          <w:rStyle w:val="a7"/>
          <w:rFonts w:ascii="Arial" w:hAnsi="Arial" w:cs="Arial"/>
          <w:color w:val="auto"/>
          <w:u w:val="none"/>
        </w:rPr>
        <w:t xml:space="preserve"> </w:t>
      </w:r>
      <w:r w:rsidRPr="005A4A66">
        <w:rPr>
          <w:rFonts w:ascii="Arial" w:hAnsi="Arial" w:cs="Arial"/>
          <w:color w:val="22272F"/>
        </w:rPr>
        <w:t>настоящего Положения.</w:t>
      </w:r>
    </w:p>
    <w:p w14:paraId="5D64C516" w14:textId="24AC0796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6. Объем бюджетных ассигнований дорожного фонда утверждается решением Думы </w:t>
      </w:r>
      <w:r w:rsidR="004E337A" w:rsidRPr="005A4A66">
        <w:rPr>
          <w:rFonts w:ascii="Arial" w:hAnsi="Arial" w:cs="Arial"/>
          <w:color w:val="22272F"/>
        </w:rPr>
        <w:t xml:space="preserve">Заларинского </w:t>
      </w:r>
      <w:r w:rsidRPr="005A4A66">
        <w:rPr>
          <w:rFonts w:ascii="Arial" w:hAnsi="Arial" w:cs="Arial"/>
          <w:color w:val="22272F"/>
        </w:rPr>
        <w:t>муниципального о</w:t>
      </w:r>
      <w:r w:rsidR="004E337A" w:rsidRPr="005A4A66">
        <w:rPr>
          <w:rFonts w:ascii="Arial" w:hAnsi="Arial" w:cs="Arial"/>
          <w:color w:val="22272F"/>
        </w:rPr>
        <w:t>круга Иркутской области</w:t>
      </w:r>
      <w:r w:rsidRPr="005A4A66">
        <w:rPr>
          <w:rFonts w:ascii="Arial" w:hAnsi="Arial" w:cs="Arial"/>
          <w:color w:val="22272F"/>
        </w:rPr>
        <w:t xml:space="preserve"> о бюджете </w:t>
      </w:r>
      <w:r w:rsidR="004E337A" w:rsidRPr="005A4A66">
        <w:rPr>
          <w:rFonts w:ascii="Arial" w:hAnsi="Arial" w:cs="Arial"/>
          <w:color w:val="22272F"/>
        </w:rPr>
        <w:t>округа</w:t>
      </w:r>
      <w:r w:rsidRPr="005A4A66">
        <w:rPr>
          <w:rFonts w:ascii="Arial" w:hAnsi="Arial" w:cs="Arial"/>
          <w:color w:val="22272F"/>
        </w:rPr>
        <w:t xml:space="preserve"> на очередной финансовый год и плановый период в размере не менее суммы прогнозируемого объема доходов бюджета </w:t>
      </w:r>
      <w:r w:rsidR="004E337A" w:rsidRPr="005A4A66">
        <w:rPr>
          <w:rFonts w:ascii="Arial" w:hAnsi="Arial" w:cs="Arial"/>
          <w:color w:val="22272F"/>
        </w:rPr>
        <w:t>округа</w:t>
      </w:r>
      <w:r w:rsidRPr="005A4A66">
        <w:rPr>
          <w:rFonts w:ascii="Arial" w:hAnsi="Arial" w:cs="Arial"/>
          <w:color w:val="22272F"/>
        </w:rPr>
        <w:t xml:space="preserve"> от:</w:t>
      </w:r>
    </w:p>
    <w:p w14:paraId="7DE9CA02" w14:textId="6FAC3530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1) акцизов на автомобильный бензин, прямогонный бензин, дизельное топливо, моторные масла для дизельных и карбюраторных (инжекторных) двигателей, производимые на территории Российской Федерации, подлежащих зачислению в бюджет </w:t>
      </w:r>
      <w:r w:rsidR="004E337A" w:rsidRPr="005A4A66">
        <w:rPr>
          <w:rFonts w:ascii="Arial" w:hAnsi="Arial" w:cs="Arial"/>
          <w:color w:val="22272F"/>
        </w:rPr>
        <w:t>округа</w:t>
      </w:r>
      <w:r w:rsidRPr="005A4A66">
        <w:rPr>
          <w:rFonts w:ascii="Arial" w:hAnsi="Arial" w:cs="Arial"/>
          <w:color w:val="22272F"/>
        </w:rPr>
        <w:t>;</w:t>
      </w:r>
    </w:p>
    <w:p w14:paraId="0CF7B9F2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2) государственной пошлины за выдачу специального разрешения на движение транспортных средств, осуществляющих перевозки опасных, тяжеловесных и (или) крупногабаритных грузов по автомобильным дорогам общего пользования местного значения;</w:t>
      </w:r>
    </w:p>
    <w:p w14:paraId="16A53F46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3) платы за оказание услуг по присоединению объектов дорожного сервиса к автомобильным дорогам общего пользования местного значения;</w:t>
      </w:r>
    </w:p>
    <w:p w14:paraId="5C792969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4) поступления сумм в возмещение вреда, причиняемого автомобильным дорогам общего пользования местного значения транспортными средствами, осуществляющими перевозки тяжеловесных и (или) крупногабаритных грузов;</w:t>
      </w:r>
    </w:p>
    <w:p w14:paraId="2F3677D7" w14:textId="7886761B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5) доходов бюджета </w:t>
      </w:r>
      <w:r w:rsidR="005A4A66">
        <w:rPr>
          <w:rFonts w:ascii="Arial" w:hAnsi="Arial" w:cs="Arial"/>
          <w:color w:val="22272F"/>
        </w:rPr>
        <w:t xml:space="preserve">округа </w:t>
      </w:r>
      <w:r w:rsidRPr="005A4A66">
        <w:rPr>
          <w:rFonts w:ascii="Arial" w:hAnsi="Arial" w:cs="Arial"/>
          <w:color w:val="22272F"/>
        </w:rPr>
        <w:t xml:space="preserve">от транспортного налога (если законом субъекта Российской Федерации установлены единые нормативы отчислений от транспортного налога в </w:t>
      </w:r>
      <w:r w:rsidR="004E337A" w:rsidRPr="005A4A66">
        <w:rPr>
          <w:rFonts w:ascii="Arial" w:hAnsi="Arial" w:cs="Arial"/>
          <w:color w:val="22272F"/>
        </w:rPr>
        <w:t xml:space="preserve">местные </w:t>
      </w:r>
      <w:r w:rsidRPr="005A4A66">
        <w:rPr>
          <w:rFonts w:ascii="Arial" w:hAnsi="Arial" w:cs="Arial"/>
          <w:color w:val="22272F"/>
        </w:rPr>
        <w:t>бюджеты);</w:t>
      </w:r>
    </w:p>
    <w:p w14:paraId="57A02CA6" w14:textId="58276215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6) денежных средств, поступающих в бюджет </w:t>
      </w:r>
      <w:r w:rsidR="004E337A" w:rsidRPr="005A4A66">
        <w:rPr>
          <w:rFonts w:ascii="Arial" w:hAnsi="Arial" w:cs="Arial"/>
          <w:color w:val="22272F"/>
        </w:rPr>
        <w:t xml:space="preserve">округа </w:t>
      </w:r>
      <w:r w:rsidRPr="005A4A66">
        <w:rPr>
          <w:rFonts w:ascii="Arial" w:hAnsi="Arial" w:cs="Arial"/>
          <w:color w:val="22272F"/>
        </w:rPr>
        <w:t xml:space="preserve">от уплаты неустоек (штрафов, пеней), а также от возмещения убытков муниципального заказчика, взысканных в установленном порядке в связи с нарушением исполнителем </w:t>
      </w:r>
      <w:r w:rsidRPr="005A4A66">
        <w:rPr>
          <w:rFonts w:ascii="Arial" w:hAnsi="Arial" w:cs="Arial"/>
          <w:color w:val="22272F"/>
        </w:rPr>
        <w:lastRenderedPageBreak/>
        <w:t>(подрядчиком) условий муниципального контракта или иных договоров, финансируемых за счет бюджетных ассигнований дорожного фонда, или в связи с уклонением от заключения таких контрактов или иных договоров;</w:t>
      </w:r>
    </w:p>
    <w:p w14:paraId="36DDC954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7) денежных средств, внесенных участником конкурса или аукциона, проводимых в целях заключения муниципального контракта, финансируемого за счет средств муниципального дорожного фонда, в качестве обеспечения заявки на участие в таком конкурсе или аукционе в случае уклонения участника конкурса или аукциона от заключения такого контракта и в иных случаях, установленных законодательством Российской Федерации;</w:t>
      </w:r>
    </w:p>
    <w:p w14:paraId="75815A01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8) поступлений межбюджетных трансфертов из других бюджетов бюджетной системы Российской Федерации на финансовое обеспечение дорожной деятельности в отношении автомобильных дорог общего пользования местного значения;</w:t>
      </w:r>
    </w:p>
    <w:p w14:paraId="7E66C4EE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9) безвозмездных поступлений от физических и юридических лиц на финансовое обеспечение дорожной деятельности, в том числе добровольных пожертвований, в отношении автомобильных дорог общего пользования местного значения.</w:t>
      </w:r>
    </w:p>
    <w:p w14:paraId="479DE64E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7. При формировании объема бюджетных ассигнований муниципального дорожного фонда на очередной финансовый год и плановый период учитываются:</w:t>
      </w:r>
    </w:p>
    <w:p w14:paraId="0F992451" w14:textId="4EC7DC34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1) расходы на выполнение работ по проектированию, капитальному ремонту, ремонту, содержанию автомобильных дорог общего пользования местного значения и инженерных сооружений транспортной инфраструктуры, в том числе дорожных сооружений на них;</w:t>
      </w:r>
    </w:p>
    <w:p w14:paraId="0112F313" w14:textId="17F5E195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2) бюджетные инвестиции в автомобильные дороги общего пользования местного значения и инженерных сооружений транспортной инфраструктуры, в том числе на строительство и реконструкцию автомобильных дорог;</w:t>
      </w:r>
    </w:p>
    <w:p w14:paraId="4F03C37E" w14:textId="1F08E146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3) расходы, осуществляемые за счет межбюджетных трансфертов, получаемых из других бюджетов бюджетной системы Российской Федерации на финансовое обеспечение дорожной деятельности в отношении автомобильных дорог общего пользования местного значения и инженерных сооружений транспортной инфраструктуры;</w:t>
      </w:r>
    </w:p>
    <w:p w14:paraId="5E6F9D54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4) расходы, осуществляемые за счет безвозмездных поступлений от физических и юридических лиц на финансовое обеспечение дорожной деятельности, в том числе добровольных пожертвований.</w:t>
      </w:r>
    </w:p>
    <w:p w14:paraId="7AF37BAD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8. Распределение бюджетных ассигнований дорожного фонда утверждается в рамках муниципальной программы (подпрограммы) в сфере дорожного хозяйства.</w:t>
      </w:r>
    </w:p>
    <w:p w14:paraId="69DC85B8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9. 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14:paraId="4C02D702" w14:textId="77777777" w:rsidR="003D250F" w:rsidRPr="005A4A66" w:rsidRDefault="003D250F" w:rsidP="003D250F">
      <w:pPr>
        <w:pStyle w:val="s3"/>
        <w:shd w:val="clear" w:color="auto" w:fill="FFFFFF"/>
        <w:spacing w:line="276" w:lineRule="auto"/>
        <w:jc w:val="center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III. ПОРЯДОК ИСПОЛЬЗОВАНИЯ БЮДЖЕТНЫХ АССИГНОВАНИЙ ДОРОЖНОГО ФОНДА</w:t>
      </w:r>
    </w:p>
    <w:p w14:paraId="23FF4889" w14:textId="32B70D74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lastRenderedPageBreak/>
        <w:t>10. Использование бюджетных ассигнований дорожного фонда осуществляется в соответствии со сводной бюджетной росписью в пределах лимитов бюджетных обязательств, установленных главному распорядителю бюджетных средств.</w:t>
      </w:r>
    </w:p>
    <w:p w14:paraId="138E7D53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11. Средства дорожного фонда на очередной финансовый год и плановый период направляются по следующим направлениям расходов:</w:t>
      </w:r>
    </w:p>
    <w:p w14:paraId="5C6A8C8D" w14:textId="562BBCB5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1) строительство и реконструкция автомобильных дорог общего пользования местного значения</w:t>
      </w:r>
      <w:r w:rsidR="00CE43CB" w:rsidRPr="005A4A66">
        <w:rPr>
          <w:rFonts w:ascii="Arial" w:hAnsi="Arial" w:cs="Arial"/>
          <w:color w:val="22272F"/>
        </w:rPr>
        <w:t xml:space="preserve"> (</w:t>
      </w:r>
      <w:r w:rsidRPr="005A4A66">
        <w:rPr>
          <w:rFonts w:ascii="Arial" w:hAnsi="Arial" w:cs="Arial"/>
          <w:color w:val="22272F"/>
        </w:rPr>
        <w:t>включая инженерные изыскания, подготовку проектной документации, проведение необходимых экспертиз, выкуп земельных участков и подготовку территории строительства);</w:t>
      </w:r>
    </w:p>
    <w:p w14:paraId="7E9EEE49" w14:textId="0AC79975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2) капитальный ремонт, ремонт и содержание автомобильных дорог общего пользования местного значения</w:t>
      </w:r>
      <w:r w:rsidRPr="005A4A66">
        <w:rPr>
          <w:rFonts w:ascii="Arial" w:hAnsi="Arial" w:cs="Arial"/>
        </w:rPr>
        <w:t xml:space="preserve"> и </w:t>
      </w:r>
      <w:r w:rsidRPr="005A4A66">
        <w:rPr>
          <w:rFonts w:ascii="Arial" w:hAnsi="Arial" w:cs="Arial"/>
          <w:color w:val="22272F"/>
        </w:rPr>
        <w:t>инженерных сооружений транспортной инфраструктуры, включая подготовку проектной документации</w:t>
      </w:r>
      <w:r w:rsidR="00956DF7" w:rsidRPr="005A4A66">
        <w:rPr>
          <w:rFonts w:ascii="Arial" w:hAnsi="Arial" w:cs="Arial"/>
          <w:color w:val="22272F"/>
        </w:rPr>
        <w:t xml:space="preserve">, </w:t>
      </w:r>
      <w:r w:rsidR="00956DF7" w:rsidRPr="005A4A66">
        <w:rPr>
          <w:rFonts w:ascii="Arial" w:hAnsi="Arial" w:cs="Arial"/>
          <w:color w:val="22272F"/>
        </w:rPr>
        <w:t>в соответствии с требованиями Приказа Министерства транспорта РФ от 16.11.2012 № 402 «Об утверждении Классификации работ по капитальному ремонту, ремонту и содержанию автомобильных дорог»</w:t>
      </w:r>
      <w:r w:rsidRPr="005A4A66">
        <w:rPr>
          <w:rFonts w:ascii="Arial" w:hAnsi="Arial" w:cs="Arial"/>
          <w:color w:val="22272F"/>
        </w:rPr>
        <w:t>;</w:t>
      </w:r>
    </w:p>
    <w:p w14:paraId="32286A65" w14:textId="53911F29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3) приобретение специализированной техники для осуществления дорожной деятельности на автомобильных дорогах общего пользования местного значения;</w:t>
      </w:r>
    </w:p>
    <w:p w14:paraId="5386728B" w14:textId="4D6E77CC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4) ремонт и содержание путепровода через железную дорогу с устройством развязки в </w:t>
      </w:r>
      <w:proofErr w:type="spellStart"/>
      <w:r w:rsidRPr="005A4A66">
        <w:rPr>
          <w:rFonts w:ascii="Arial" w:hAnsi="Arial" w:cs="Arial"/>
          <w:color w:val="22272F"/>
        </w:rPr>
        <w:t>р.п.Залари</w:t>
      </w:r>
      <w:proofErr w:type="spellEnd"/>
      <w:r w:rsidRPr="005A4A66">
        <w:rPr>
          <w:rFonts w:ascii="Arial" w:hAnsi="Arial" w:cs="Arial"/>
          <w:color w:val="22272F"/>
        </w:rPr>
        <w:t xml:space="preserve"> Иркутской области, в том числе:</w:t>
      </w:r>
    </w:p>
    <w:p w14:paraId="67E50DC5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- ремонт дорожного покрытия;</w:t>
      </w:r>
    </w:p>
    <w:p w14:paraId="594E1F26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- приобретение щебня;</w:t>
      </w:r>
    </w:p>
    <w:p w14:paraId="250DD3D1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- нанесение дорожной разметки;</w:t>
      </w:r>
    </w:p>
    <w:p w14:paraId="1E83B8B1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- приобретение навесного оборудования для специализирующей техники, обслуживающей путепровод;</w:t>
      </w:r>
    </w:p>
    <w:p w14:paraId="3E5127E1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-  установка и содержание системы камер видеонаблюдения;</w:t>
      </w:r>
    </w:p>
    <w:p w14:paraId="4A73CAD0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- оплата электроэнергии освещения путепровода.</w:t>
      </w:r>
    </w:p>
    <w:p w14:paraId="573872DD" w14:textId="20B37B56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5) осуществление мероприятий по обеспечению безопасности дорожного движения на автомобильных дорогах общего пользования местного значения;</w:t>
      </w:r>
    </w:p>
    <w:p w14:paraId="2B9B784E" w14:textId="6D982470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6) на государственную регистрацию прав собственности на автомобильные дороги общего пользования местного значения;</w:t>
      </w:r>
    </w:p>
    <w:p w14:paraId="06631105" w14:textId="00BAD58D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7) осуществление иных мероприятий в отношении автомобильных дорог общего пользования местного значения;</w:t>
      </w:r>
    </w:p>
    <w:p w14:paraId="2190A7A3" w14:textId="7DDCD530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i/>
          <w:iCs/>
          <w:color w:val="22272F"/>
          <w:shd w:val="clear" w:color="auto" w:fill="FFFFFF" w:themeFill="background1"/>
        </w:rPr>
      </w:pPr>
      <w:r w:rsidRPr="005A4A66">
        <w:rPr>
          <w:rFonts w:ascii="Arial" w:hAnsi="Arial" w:cs="Arial"/>
          <w:color w:val="22272F"/>
        </w:rPr>
        <w:t>12. Средства</w:t>
      </w:r>
      <w:r w:rsidR="001040DC" w:rsidRPr="005A4A66">
        <w:rPr>
          <w:rFonts w:ascii="Arial" w:hAnsi="Arial" w:cs="Arial"/>
          <w:color w:val="22272F"/>
        </w:rPr>
        <w:t xml:space="preserve"> </w:t>
      </w:r>
      <w:r w:rsidRPr="005A4A66">
        <w:rPr>
          <w:rStyle w:val="afd"/>
          <w:rFonts w:ascii="Arial" w:hAnsi="Arial" w:cs="Arial"/>
          <w:i w:val="0"/>
          <w:iCs w:val="0"/>
          <w:color w:val="22272F"/>
          <w:shd w:val="clear" w:color="auto" w:fill="FFFFFF" w:themeFill="background1"/>
        </w:rPr>
        <w:t>дорожного</w:t>
      </w:r>
      <w:r w:rsidR="001040DC" w:rsidRPr="005A4A66">
        <w:rPr>
          <w:rStyle w:val="afd"/>
          <w:rFonts w:ascii="Arial" w:hAnsi="Arial" w:cs="Arial"/>
          <w:i w:val="0"/>
          <w:iCs w:val="0"/>
          <w:color w:val="22272F"/>
          <w:shd w:val="clear" w:color="auto" w:fill="FFFFFF" w:themeFill="background1"/>
        </w:rPr>
        <w:t xml:space="preserve"> </w:t>
      </w:r>
      <w:r w:rsidRPr="005A4A66">
        <w:rPr>
          <w:rStyle w:val="afd"/>
          <w:rFonts w:ascii="Arial" w:hAnsi="Arial" w:cs="Arial"/>
          <w:i w:val="0"/>
          <w:iCs w:val="0"/>
          <w:color w:val="22272F"/>
          <w:shd w:val="clear" w:color="auto" w:fill="FFFFFF" w:themeFill="background1"/>
        </w:rPr>
        <w:t>фонда</w:t>
      </w:r>
      <w:r w:rsidR="001040DC" w:rsidRPr="005A4A66">
        <w:rPr>
          <w:rStyle w:val="afd"/>
          <w:rFonts w:ascii="Arial" w:hAnsi="Arial" w:cs="Arial"/>
          <w:color w:val="22272F"/>
          <w:shd w:val="clear" w:color="auto" w:fill="FFFFFF" w:themeFill="background1"/>
        </w:rPr>
        <w:t xml:space="preserve"> </w:t>
      </w:r>
      <w:r w:rsidRPr="005A4A66">
        <w:rPr>
          <w:rFonts w:ascii="Arial" w:hAnsi="Arial" w:cs="Arial"/>
          <w:color w:val="22272F"/>
        </w:rPr>
        <w:t>имеют целевое назначение и не подлежат изъятию или расходованию на цели, не указанные в</w:t>
      </w:r>
      <w:r w:rsidR="001040DC" w:rsidRPr="005A4A66">
        <w:rPr>
          <w:rFonts w:ascii="Arial" w:hAnsi="Arial" w:cs="Arial"/>
          <w:color w:val="22272F"/>
        </w:rPr>
        <w:t xml:space="preserve"> </w:t>
      </w:r>
      <w:hyperlink r:id="rId9" w:anchor="/document/405106051/entry/302" w:history="1">
        <w:r w:rsidRPr="005A4A66">
          <w:rPr>
            <w:rStyle w:val="a7"/>
            <w:rFonts w:ascii="Arial" w:hAnsi="Arial" w:cs="Arial"/>
            <w:color w:val="auto"/>
            <w:u w:val="none"/>
          </w:rPr>
          <w:t>пункте 11</w:t>
        </w:r>
      </w:hyperlink>
      <w:r w:rsidR="001040DC" w:rsidRPr="005A4A66">
        <w:rPr>
          <w:rStyle w:val="a7"/>
          <w:rFonts w:ascii="Arial" w:hAnsi="Arial" w:cs="Arial"/>
          <w:color w:val="auto"/>
          <w:u w:val="none"/>
        </w:rPr>
        <w:t xml:space="preserve"> </w:t>
      </w:r>
      <w:r w:rsidRPr="005A4A66">
        <w:rPr>
          <w:rFonts w:ascii="Arial" w:hAnsi="Arial" w:cs="Arial"/>
          <w:color w:val="22272F"/>
        </w:rPr>
        <w:t>настоящего</w:t>
      </w:r>
      <w:r w:rsidR="001040DC" w:rsidRPr="005A4A66">
        <w:rPr>
          <w:rFonts w:ascii="Arial" w:hAnsi="Arial" w:cs="Arial"/>
          <w:color w:val="22272F"/>
        </w:rPr>
        <w:t xml:space="preserve"> </w:t>
      </w:r>
      <w:r w:rsidRPr="005A4A66">
        <w:rPr>
          <w:rStyle w:val="afd"/>
          <w:rFonts w:ascii="Arial" w:hAnsi="Arial" w:cs="Arial"/>
          <w:i w:val="0"/>
          <w:iCs w:val="0"/>
          <w:color w:val="22272F"/>
          <w:shd w:val="clear" w:color="auto" w:fill="FFFFFF" w:themeFill="background1"/>
        </w:rPr>
        <w:t>Положения</w:t>
      </w:r>
      <w:r w:rsidRPr="005A4A66">
        <w:rPr>
          <w:rFonts w:ascii="Arial" w:hAnsi="Arial" w:cs="Arial"/>
          <w:i/>
          <w:iCs/>
          <w:color w:val="22272F"/>
          <w:shd w:val="clear" w:color="auto" w:fill="FFFFFF" w:themeFill="background1"/>
        </w:rPr>
        <w:t>.</w:t>
      </w:r>
    </w:p>
    <w:p w14:paraId="457BE23E" w14:textId="0EC17986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13. Безвозмездные поступления, в том числе добровольные пожертвования, в бюджет</w:t>
      </w:r>
      <w:r w:rsidR="001040DC" w:rsidRPr="005A4A66">
        <w:rPr>
          <w:rFonts w:ascii="Arial" w:hAnsi="Arial" w:cs="Arial"/>
          <w:color w:val="22272F"/>
        </w:rPr>
        <w:t xml:space="preserve"> округа</w:t>
      </w:r>
      <w:r w:rsidRPr="005A4A66">
        <w:rPr>
          <w:rFonts w:ascii="Arial" w:hAnsi="Arial" w:cs="Arial"/>
          <w:color w:val="22272F"/>
        </w:rPr>
        <w:t xml:space="preserve"> от физических и (или) юридических лиц на финансовое обеспечение дорожной деятельности в отношении автомобильных дорог общего пользования местного значения осуществляются на основании соглашения между администрацией </w:t>
      </w:r>
      <w:r w:rsidR="001040DC" w:rsidRPr="005A4A66">
        <w:rPr>
          <w:rFonts w:ascii="Arial" w:hAnsi="Arial" w:cs="Arial"/>
          <w:color w:val="22272F"/>
        </w:rPr>
        <w:t>Заларинского муниципального округа Иркутской области</w:t>
      </w:r>
      <w:r w:rsidRPr="005A4A66">
        <w:rPr>
          <w:rFonts w:ascii="Arial" w:hAnsi="Arial" w:cs="Arial"/>
          <w:color w:val="22272F"/>
        </w:rPr>
        <w:t xml:space="preserve"> и физическим или юридическим лицом.</w:t>
      </w:r>
    </w:p>
    <w:p w14:paraId="3CA3500C" w14:textId="52B8B095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Увеличение бюджетных ассигнований дорожного фонда на сумму указанных безвозмездных поступлений от физических и (или) юридических лиц осуществляется путем внесения в установленном порядке изменений в решение о </w:t>
      </w:r>
      <w:r w:rsidRPr="005A4A66">
        <w:rPr>
          <w:rFonts w:ascii="Arial" w:hAnsi="Arial" w:cs="Arial"/>
          <w:color w:val="22272F"/>
        </w:rPr>
        <w:lastRenderedPageBreak/>
        <w:t>бюджете</w:t>
      </w:r>
      <w:r w:rsidR="00930A48" w:rsidRPr="005A4A66">
        <w:rPr>
          <w:rFonts w:ascii="Arial" w:hAnsi="Arial" w:cs="Arial"/>
          <w:color w:val="22272F"/>
        </w:rPr>
        <w:t xml:space="preserve"> округа</w:t>
      </w:r>
      <w:r w:rsidRPr="005A4A66">
        <w:rPr>
          <w:rFonts w:ascii="Arial" w:hAnsi="Arial" w:cs="Arial"/>
          <w:color w:val="22272F"/>
        </w:rPr>
        <w:t xml:space="preserve">, сводную бюджетную роспись бюджета </w:t>
      </w:r>
      <w:r w:rsidR="00930A48" w:rsidRPr="005A4A66">
        <w:rPr>
          <w:rFonts w:ascii="Arial" w:hAnsi="Arial" w:cs="Arial"/>
          <w:color w:val="22272F"/>
        </w:rPr>
        <w:t>округа</w:t>
      </w:r>
      <w:r w:rsidRPr="005A4A66">
        <w:rPr>
          <w:rFonts w:ascii="Arial" w:hAnsi="Arial" w:cs="Arial"/>
          <w:color w:val="22272F"/>
        </w:rPr>
        <w:t xml:space="preserve"> и лимиты бюджетных обязательств.</w:t>
      </w:r>
    </w:p>
    <w:p w14:paraId="6042A8EF" w14:textId="77777777" w:rsidR="003D250F" w:rsidRPr="005A4A66" w:rsidRDefault="003D250F" w:rsidP="003D250F">
      <w:pPr>
        <w:pStyle w:val="s3"/>
        <w:shd w:val="clear" w:color="auto" w:fill="FFFFFF"/>
        <w:spacing w:line="276" w:lineRule="auto"/>
        <w:jc w:val="center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IV. ОТЧЕТНОСТЬ И КОНТРОЛЬ ЗА ФОРМИРОВАНИЕМ И ИСПОЛЬЗОВАНИЕМ БЮДЖЕТНЫХ АССИГНОВАНИЙ ДОРОЖНОГО ФОНДА</w:t>
      </w:r>
    </w:p>
    <w:p w14:paraId="7857CB16" w14:textId="77777777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14. Контроль за формированием и использованием бюджетных ассигнований дорожного фонда осуществляется в соответствии с законодательством Российской Федерации.</w:t>
      </w:r>
    </w:p>
    <w:p w14:paraId="5B170B45" w14:textId="76DDB76B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>15. Главный распорядитель средств дорожного фонда ежегодно размещает отчет о расходовании средств дорожного фонда на</w:t>
      </w:r>
      <w:r w:rsidR="00361CFE" w:rsidRPr="005A4A66">
        <w:rPr>
          <w:rFonts w:ascii="Arial" w:hAnsi="Arial" w:cs="Arial"/>
          <w:color w:val="22272F"/>
        </w:rPr>
        <w:t xml:space="preserve"> </w:t>
      </w:r>
      <w:r w:rsidRPr="005A4A66">
        <w:rPr>
          <w:rFonts w:ascii="Arial" w:hAnsi="Arial" w:cs="Arial"/>
        </w:rPr>
        <w:t>официальном сайте</w:t>
      </w:r>
      <w:r w:rsidR="00361CFE" w:rsidRPr="005A4A66">
        <w:rPr>
          <w:rStyle w:val="a7"/>
          <w:rFonts w:ascii="Arial" w:hAnsi="Arial" w:cs="Arial"/>
          <w:color w:val="auto"/>
          <w:u w:val="none"/>
        </w:rPr>
        <w:t xml:space="preserve"> </w:t>
      </w:r>
      <w:r w:rsidR="00361CFE" w:rsidRPr="005A4A66">
        <w:rPr>
          <w:rFonts w:ascii="Arial" w:hAnsi="Arial" w:cs="Arial"/>
          <w:color w:val="22272F"/>
        </w:rPr>
        <w:t>округа,</w:t>
      </w:r>
      <w:r w:rsidRPr="005A4A66">
        <w:rPr>
          <w:rFonts w:ascii="Arial" w:hAnsi="Arial" w:cs="Arial"/>
          <w:color w:val="22272F"/>
        </w:rPr>
        <w:t xml:space="preserve"> с указанием основных объектов проектирования, строительства, реконструкции, капитального ремонта, ремонта автомобильных дорог общего пользования местного значения.</w:t>
      </w:r>
    </w:p>
    <w:p w14:paraId="1E182EB5" w14:textId="5B8F7076" w:rsidR="003D250F" w:rsidRPr="005A4A66" w:rsidRDefault="003D250F" w:rsidP="003D250F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color w:val="22272F"/>
        </w:rPr>
      </w:pPr>
      <w:r w:rsidRPr="005A4A66">
        <w:rPr>
          <w:rFonts w:ascii="Arial" w:hAnsi="Arial" w:cs="Arial"/>
          <w:color w:val="22272F"/>
        </w:rPr>
        <w:t xml:space="preserve">16. Главный распорядитель формирует отчет об исполнении дорожного фонда </w:t>
      </w:r>
      <w:r w:rsidR="00025E36" w:rsidRPr="005A4A66">
        <w:rPr>
          <w:rFonts w:ascii="Arial" w:hAnsi="Arial" w:cs="Arial"/>
          <w:color w:val="22272F"/>
        </w:rPr>
        <w:t xml:space="preserve">в виде </w:t>
      </w:r>
      <w:r w:rsidRPr="005A4A66">
        <w:rPr>
          <w:rFonts w:ascii="Arial" w:hAnsi="Arial" w:cs="Arial"/>
          <w:color w:val="22272F"/>
        </w:rPr>
        <w:t>приложени</w:t>
      </w:r>
      <w:r w:rsidR="00025E36" w:rsidRPr="005A4A66">
        <w:rPr>
          <w:rFonts w:ascii="Arial" w:hAnsi="Arial" w:cs="Arial"/>
          <w:color w:val="22272F"/>
        </w:rPr>
        <w:t>я</w:t>
      </w:r>
      <w:r w:rsidRPr="005A4A66">
        <w:rPr>
          <w:rFonts w:ascii="Arial" w:hAnsi="Arial" w:cs="Arial"/>
          <w:color w:val="22272F"/>
        </w:rPr>
        <w:t xml:space="preserve"> </w:t>
      </w:r>
      <w:r w:rsidR="0040156F" w:rsidRPr="005A4A66">
        <w:rPr>
          <w:rFonts w:ascii="Arial" w:hAnsi="Arial" w:cs="Arial"/>
          <w:color w:val="22272F"/>
        </w:rPr>
        <w:t>к</w:t>
      </w:r>
      <w:r w:rsidRPr="005A4A66">
        <w:rPr>
          <w:rFonts w:ascii="Arial" w:hAnsi="Arial" w:cs="Arial"/>
          <w:shd w:val="clear" w:color="auto" w:fill="FFFFFF" w:themeFill="background1"/>
        </w:rPr>
        <w:t xml:space="preserve"> годово</w:t>
      </w:r>
      <w:r w:rsidR="0040156F" w:rsidRPr="005A4A66">
        <w:rPr>
          <w:rFonts w:ascii="Arial" w:hAnsi="Arial" w:cs="Arial"/>
          <w:shd w:val="clear" w:color="auto" w:fill="FFFFFF" w:themeFill="background1"/>
        </w:rPr>
        <w:t>му</w:t>
      </w:r>
      <w:r w:rsidRPr="005A4A66">
        <w:rPr>
          <w:rFonts w:ascii="Arial" w:hAnsi="Arial" w:cs="Arial"/>
          <w:shd w:val="clear" w:color="auto" w:fill="FFFFFF" w:themeFill="background1"/>
        </w:rPr>
        <w:t xml:space="preserve"> отчет</w:t>
      </w:r>
      <w:r w:rsidR="0040156F" w:rsidRPr="005A4A66">
        <w:rPr>
          <w:rFonts w:ascii="Arial" w:hAnsi="Arial" w:cs="Arial"/>
          <w:shd w:val="clear" w:color="auto" w:fill="FFFFFF" w:themeFill="background1"/>
        </w:rPr>
        <w:t>у</w:t>
      </w:r>
      <w:r w:rsidRPr="005A4A66">
        <w:rPr>
          <w:rFonts w:ascii="Arial" w:hAnsi="Arial" w:cs="Arial"/>
          <w:shd w:val="clear" w:color="auto" w:fill="FFFFFF" w:themeFill="background1"/>
        </w:rPr>
        <w:t xml:space="preserve"> и отчет об использовании средств</w:t>
      </w:r>
      <w:r w:rsidR="00361CFE" w:rsidRPr="005A4A66">
        <w:rPr>
          <w:rFonts w:ascii="Arial" w:hAnsi="Arial" w:cs="Arial"/>
          <w:shd w:val="clear" w:color="auto" w:fill="FFFFFF" w:themeFill="background1"/>
        </w:rPr>
        <w:t xml:space="preserve"> </w:t>
      </w:r>
      <w:r w:rsidRPr="005A4A66">
        <w:rPr>
          <w:rStyle w:val="afd"/>
          <w:rFonts w:ascii="Arial" w:hAnsi="Arial" w:cs="Arial"/>
          <w:i w:val="0"/>
          <w:iCs w:val="0"/>
          <w:shd w:val="clear" w:color="auto" w:fill="FFFFFF" w:themeFill="background1"/>
        </w:rPr>
        <w:t>дорожного</w:t>
      </w:r>
      <w:r w:rsidR="00361CFE" w:rsidRPr="005A4A66">
        <w:rPr>
          <w:rStyle w:val="afd"/>
          <w:rFonts w:ascii="Arial" w:hAnsi="Arial" w:cs="Arial"/>
          <w:i w:val="0"/>
          <w:iCs w:val="0"/>
          <w:shd w:val="clear" w:color="auto" w:fill="FFFFFF" w:themeFill="background1"/>
        </w:rPr>
        <w:t xml:space="preserve"> </w:t>
      </w:r>
      <w:r w:rsidRPr="005A4A66">
        <w:rPr>
          <w:rStyle w:val="afd"/>
          <w:rFonts w:ascii="Arial" w:hAnsi="Arial" w:cs="Arial"/>
          <w:i w:val="0"/>
          <w:iCs w:val="0"/>
          <w:shd w:val="clear" w:color="auto" w:fill="FFFFFF" w:themeFill="background1"/>
        </w:rPr>
        <w:t>фонда</w:t>
      </w:r>
      <w:r w:rsidRPr="005A4A66">
        <w:rPr>
          <w:rFonts w:ascii="Arial" w:hAnsi="Arial" w:cs="Arial"/>
        </w:rPr>
        <w:t xml:space="preserve"> </w:t>
      </w:r>
      <w:r w:rsidRPr="005A4A66">
        <w:rPr>
          <w:rFonts w:ascii="Arial" w:hAnsi="Arial" w:cs="Arial"/>
          <w:color w:val="22272F"/>
        </w:rPr>
        <w:t>за первый квартал, полугодие и девять месяцев текущего финансового года</w:t>
      </w:r>
      <w:r w:rsidR="00025E36" w:rsidRPr="005A4A66">
        <w:rPr>
          <w:rFonts w:ascii="Arial" w:hAnsi="Arial" w:cs="Arial"/>
          <w:color w:val="22272F"/>
        </w:rPr>
        <w:t>,</w:t>
      </w:r>
      <w:r w:rsidRPr="005A4A66">
        <w:rPr>
          <w:rFonts w:ascii="Arial" w:hAnsi="Arial" w:cs="Arial"/>
          <w:color w:val="22272F"/>
        </w:rPr>
        <w:t xml:space="preserve"> и направляет в Комитет по финансам администрации </w:t>
      </w:r>
      <w:r w:rsidR="0040156F" w:rsidRPr="005A4A66">
        <w:rPr>
          <w:rFonts w:ascii="Arial" w:hAnsi="Arial" w:cs="Arial"/>
          <w:color w:val="22272F"/>
        </w:rPr>
        <w:t xml:space="preserve">Заларинского </w:t>
      </w:r>
      <w:r w:rsidRPr="005A4A66">
        <w:rPr>
          <w:rFonts w:ascii="Arial" w:hAnsi="Arial" w:cs="Arial"/>
          <w:color w:val="22272F"/>
        </w:rPr>
        <w:t>муниципального о</w:t>
      </w:r>
      <w:r w:rsidR="0040156F" w:rsidRPr="005A4A66">
        <w:rPr>
          <w:rFonts w:ascii="Arial" w:hAnsi="Arial" w:cs="Arial"/>
          <w:color w:val="22272F"/>
        </w:rPr>
        <w:t>круга</w:t>
      </w:r>
      <w:r w:rsidRPr="005A4A66">
        <w:rPr>
          <w:rFonts w:ascii="Arial" w:hAnsi="Arial" w:cs="Arial"/>
          <w:color w:val="22272F"/>
        </w:rPr>
        <w:t xml:space="preserve"> </w:t>
      </w:r>
      <w:r w:rsidR="0040156F" w:rsidRPr="005A4A66">
        <w:rPr>
          <w:rFonts w:ascii="Arial" w:hAnsi="Arial" w:cs="Arial"/>
          <w:color w:val="22272F"/>
        </w:rPr>
        <w:t>Иркутской области</w:t>
      </w:r>
      <w:r w:rsidRPr="005A4A66">
        <w:rPr>
          <w:rFonts w:ascii="Arial" w:hAnsi="Arial" w:cs="Arial"/>
          <w:color w:val="22272F"/>
        </w:rPr>
        <w:t xml:space="preserve"> для формирования в составе бюджетной отчетности об исполнении бюджета </w:t>
      </w:r>
      <w:r w:rsidR="0040156F" w:rsidRPr="005A4A66">
        <w:rPr>
          <w:rFonts w:ascii="Arial" w:hAnsi="Arial" w:cs="Arial"/>
          <w:color w:val="22272F"/>
        </w:rPr>
        <w:t>округа</w:t>
      </w:r>
      <w:r w:rsidRPr="005A4A66">
        <w:rPr>
          <w:rFonts w:ascii="Arial" w:hAnsi="Arial" w:cs="Arial"/>
          <w:color w:val="22272F"/>
        </w:rPr>
        <w:t xml:space="preserve"> в срок до восьмого числа месяца следующего за отчетным периодом.</w:t>
      </w:r>
    </w:p>
    <w:p w14:paraId="20C4AB06" w14:textId="77777777" w:rsidR="003D250F" w:rsidRPr="005A4A66" w:rsidRDefault="003D250F" w:rsidP="003D250F">
      <w:pPr>
        <w:pStyle w:val="afb"/>
        <w:spacing w:line="276" w:lineRule="auto"/>
        <w:ind w:left="0"/>
        <w:jc w:val="left"/>
        <w:rPr>
          <w:rFonts w:ascii="Arial" w:hAnsi="Arial" w:cs="Arial"/>
          <w:sz w:val="24"/>
          <w:szCs w:val="24"/>
        </w:rPr>
      </w:pPr>
    </w:p>
    <w:p w14:paraId="44BE5F25" w14:textId="77777777" w:rsidR="003D250F" w:rsidRPr="005A4A66" w:rsidRDefault="003D250F" w:rsidP="00BA40A2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Cs/>
          <w:sz w:val="24"/>
          <w:szCs w:val="24"/>
        </w:rPr>
      </w:pPr>
    </w:p>
    <w:sectPr w:rsidR="003D250F" w:rsidRPr="005A4A66" w:rsidSect="003D250F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8EDE6" w14:textId="77777777" w:rsidR="00141A96" w:rsidRDefault="00141A96" w:rsidP="00CE7BD8">
      <w:pPr>
        <w:spacing w:after="0" w:line="240" w:lineRule="auto"/>
      </w:pPr>
      <w:r>
        <w:separator/>
      </w:r>
    </w:p>
  </w:endnote>
  <w:endnote w:type="continuationSeparator" w:id="0">
    <w:p w14:paraId="6243A814" w14:textId="77777777" w:rsidR="00141A96" w:rsidRDefault="00141A96" w:rsidP="00CE7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6A99B" w14:textId="77777777" w:rsidR="00141A96" w:rsidRDefault="00141A96" w:rsidP="00CE7BD8">
      <w:pPr>
        <w:spacing w:after="0" w:line="240" w:lineRule="auto"/>
      </w:pPr>
      <w:r>
        <w:separator/>
      </w:r>
    </w:p>
  </w:footnote>
  <w:footnote w:type="continuationSeparator" w:id="0">
    <w:p w14:paraId="6AFB7447" w14:textId="77777777" w:rsidR="00141A96" w:rsidRDefault="00141A96" w:rsidP="00CE7B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9444AE"/>
    <w:multiLevelType w:val="hybridMultilevel"/>
    <w:tmpl w:val="044061EA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33D938DC"/>
    <w:multiLevelType w:val="hybridMultilevel"/>
    <w:tmpl w:val="1174F370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3AC26A36"/>
    <w:multiLevelType w:val="hybridMultilevel"/>
    <w:tmpl w:val="23A835EC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3B2E1B56"/>
    <w:multiLevelType w:val="hybridMultilevel"/>
    <w:tmpl w:val="BEC0503E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652637D2"/>
    <w:multiLevelType w:val="hybridMultilevel"/>
    <w:tmpl w:val="E7205CCC"/>
    <w:lvl w:ilvl="0" w:tplc="4C2A51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6005E2B"/>
    <w:multiLevelType w:val="hybridMultilevel"/>
    <w:tmpl w:val="FF6465E2"/>
    <w:lvl w:ilvl="0" w:tplc="6C7AE85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761A1111"/>
    <w:multiLevelType w:val="hybridMultilevel"/>
    <w:tmpl w:val="7C822D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49725F"/>
    <w:multiLevelType w:val="hybridMultilevel"/>
    <w:tmpl w:val="C896B01A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2F"/>
    <w:rsid w:val="00001789"/>
    <w:rsid w:val="000111F7"/>
    <w:rsid w:val="00025E36"/>
    <w:rsid w:val="000271BC"/>
    <w:rsid w:val="00034014"/>
    <w:rsid w:val="000369B0"/>
    <w:rsid w:val="00036E2D"/>
    <w:rsid w:val="00047234"/>
    <w:rsid w:val="0005186A"/>
    <w:rsid w:val="00055905"/>
    <w:rsid w:val="0006494A"/>
    <w:rsid w:val="00065895"/>
    <w:rsid w:val="00075561"/>
    <w:rsid w:val="00084B28"/>
    <w:rsid w:val="000A1778"/>
    <w:rsid w:val="000A3A1B"/>
    <w:rsid w:val="000B5D78"/>
    <w:rsid w:val="000C0430"/>
    <w:rsid w:val="000C389F"/>
    <w:rsid w:val="000C4D8C"/>
    <w:rsid w:val="000D0915"/>
    <w:rsid w:val="000D0E87"/>
    <w:rsid w:val="000D6C54"/>
    <w:rsid w:val="000E6750"/>
    <w:rsid w:val="000F5CE2"/>
    <w:rsid w:val="001040DC"/>
    <w:rsid w:val="00104CDC"/>
    <w:rsid w:val="001062A8"/>
    <w:rsid w:val="001064D1"/>
    <w:rsid w:val="0010665F"/>
    <w:rsid w:val="00122041"/>
    <w:rsid w:val="00124781"/>
    <w:rsid w:val="00124AF0"/>
    <w:rsid w:val="00132126"/>
    <w:rsid w:val="00132EB7"/>
    <w:rsid w:val="00141A96"/>
    <w:rsid w:val="001436CF"/>
    <w:rsid w:val="00176DDD"/>
    <w:rsid w:val="0018166A"/>
    <w:rsid w:val="00190F64"/>
    <w:rsid w:val="001A3B86"/>
    <w:rsid w:val="001C322A"/>
    <w:rsid w:val="001C70AA"/>
    <w:rsid w:val="001D17C2"/>
    <w:rsid w:val="001E09FA"/>
    <w:rsid w:val="00206AF0"/>
    <w:rsid w:val="002156DC"/>
    <w:rsid w:val="002237D1"/>
    <w:rsid w:val="00224FE0"/>
    <w:rsid w:val="00255D9F"/>
    <w:rsid w:val="002605AA"/>
    <w:rsid w:val="00260601"/>
    <w:rsid w:val="00265597"/>
    <w:rsid w:val="0026670F"/>
    <w:rsid w:val="002800E0"/>
    <w:rsid w:val="0028177D"/>
    <w:rsid w:val="00284AE8"/>
    <w:rsid w:val="00295BC9"/>
    <w:rsid w:val="002A3E82"/>
    <w:rsid w:val="002B2182"/>
    <w:rsid w:val="002B2DAB"/>
    <w:rsid w:val="002B682F"/>
    <w:rsid w:val="002C5125"/>
    <w:rsid w:val="002C7FCB"/>
    <w:rsid w:val="002E3204"/>
    <w:rsid w:val="002E59AB"/>
    <w:rsid w:val="002E71C3"/>
    <w:rsid w:val="002F12C6"/>
    <w:rsid w:val="002F4BB8"/>
    <w:rsid w:val="00303269"/>
    <w:rsid w:val="00306923"/>
    <w:rsid w:val="003250F5"/>
    <w:rsid w:val="00326630"/>
    <w:rsid w:val="0033633B"/>
    <w:rsid w:val="00361CFE"/>
    <w:rsid w:val="0037148A"/>
    <w:rsid w:val="00376CFB"/>
    <w:rsid w:val="00395650"/>
    <w:rsid w:val="003C7877"/>
    <w:rsid w:val="003D250F"/>
    <w:rsid w:val="003E4C6F"/>
    <w:rsid w:val="003E5982"/>
    <w:rsid w:val="003E5AEB"/>
    <w:rsid w:val="003F5B4E"/>
    <w:rsid w:val="0040156F"/>
    <w:rsid w:val="00405F9C"/>
    <w:rsid w:val="00413A17"/>
    <w:rsid w:val="00434657"/>
    <w:rsid w:val="0044395E"/>
    <w:rsid w:val="00445BBD"/>
    <w:rsid w:val="004821F9"/>
    <w:rsid w:val="00496B63"/>
    <w:rsid w:val="004A2838"/>
    <w:rsid w:val="004D1889"/>
    <w:rsid w:val="004E337A"/>
    <w:rsid w:val="004F43F8"/>
    <w:rsid w:val="004F7D25"/>
    <w:rsid w:val="005031DC"/>
    <w:rsid w:val="00504F73"/>
    <w:rsid w:val="00526149"/>
    <w:rsid w:val="00542A2C"/>
    <w:rsid w:val="005461AC"/>
    <w:rsid w:val="0055245A"/>
    <w:rsid w:val="00555F76"/>
    <w:rsid w:val="00557319"/>
    <w:rsid w:val="00560878"/>
    <w:rsid w:val="00562E19"/>
    <w:rsid w:val="00567922"/>
    <w:rsid w:val="00576CEE"/>
    <w:rsid w:val="00594957"/>
    <w:rsid w:val="00597A74"/>
    <w:rsid w:val="005A4A66"/>
    <w:rsid w:val="005B2E67"/>
    <w:rsid w:val="005B5130"/>
    <w:rsid w:val="005B5193"/>
    <w:rsid w:val="005E2388"/>
    <w:rsid w:val="005E3B46"/>
    <w:rsid w:val="005E6CB6"/>
    <w:rsid w:val="0062062E"/>
    <w:rsid w:val="00633A7C"/>
    <w:rsid w:val="00633F08"/>
    <w:rsid w:val="006363C2"/>
    <w:rsid w:val="006535DA"/>
    <w:rsid w:val="00657269"/>
    <w:rsid w:val="00665111"/>
    <w:rsid w:val="006A36E9"/>
    <w:rsid w:val="006A6B0D"/>
    <w:rsid w:val="006C353C"/>
    <w:rsid w:val="006E305F"/>
    <w:rsid w:val="007003DF"/>
    <w:rsid w:val="007102FC"/>
    <w:rsid w:val="007116EE"/>
    <w:rsid w:val="00715179"/>
    <w:rsid w:val="00724952"/>
    <w:rsid w:val="00725496"/>
    <w:rsid w:val="00725A98"/>
    <w:rsid w:val="00734C49"/>
    <w:rsid w:val="0074416D"/>
    <w:rsid w:val="00772CEF"/>
    <w:rsid w:val="00772E69"/>
    <w:rsid w:val="00773672"/>
    <w:rsid w:val="00781C97"/>
    <w:rsid w:val="00793204"/>
    <w:rsid w:val="00794ABE"/>
    <w:rsid w:val="00797AEE"/>
    <w:rsid w:val="007B6655"/>
    <w:rsid w:val="007B7401"/>
    <w:rsid w:val="007B7491"/>
    <w:rsid w:val="007C1A82"/>
    <w:rsid w:val="007E1F59"/>
    <w:rsid w:val="007E1FD4"/>
    <w:rsid w:val="007E20BC"/>
    <w:rsid w:val="007F5023"/>
    <w:rsid w:val="00801F37"/>
    <w:rsid w:val="00803FA0"/>
    <w:rsid w:val="00806F99"/>
    <w:rsid w:val="00811D2F"/>
    <w:rsid w:val="00826E87"/>
    <w:rsid w:val="00831CC1"/>
    <w:rsid w:val="008473AE"/>
    <w:rsid w:val="0085454D"/>
    <w:rsid w:val="008559A9"/>
    <w:rsid w:val="00864C82"/>
    <w:rsid w:val="00867295"/>
    <w:rsid w:val="00884309"/>
    <w:rsid w:val="00884F38"/>
    <w:rsid w:val="008978F3"/>
    <w:rsid w:val="008A00E6"/>
    <w:rsid w:val="008A55B4"/>
    <w:rsid w:val="008B29A9"/>
    <w:rsid w:val="008C0CD7"/>
    <w:rsid w:val="008C3F6A"/>
    <w:rsid w:val="008E6E89"/>
    <w:rsid w:val="008F5033"/>
    <w:rsid w:val="008F7346"/>
    <w:rsid w:val="00905115"/>
    <w:rsid w:val="0091376C"/>
    <w:rsid w:val="00914287"/>
    <w:rsid w:val="00916CBD"/>
    <w:rsid w:val="00930A48"/>
    <w:rsid w:val="00930ACD"/>
    <w:rsid w:val="00936B90"/>
    <w:rsid w:val="00941F7D"/>
    <w:rsid w:val="0094749E"/>
    <w:rsid w:val="009518A5"/>
    <w:rsid w:val="00956DF7"/>
    <w:rsid w:val="0096425B"/>
    <w:rsid w:val="0096492A"/>
    <w:rsid w:val="00982A04"/>
    <w:rsid w:val="009843CA"/>
    <w:rsid w:val="00987A0F"/>
    <w:rsid w:val="00992799"/>
    <w:rsid w:val="009959A8"/>
    <w:rsid w:val="009D229C"/>
    <w:rsid w:val="009D28A9"/>
    <w:rsid w:val="009D2C33"/>
    <w:rsid w:val="009D3E7E"/>
    <w:rsid w:val="00A375C1"/>
    <w:rsid w:val="00A4157E"/>
    <w:rsid w:val="00A51E6D"/>
    <w:rsid w:val="00A540DE"/>
    <w:rsid w:val="00A55F28"/>
    <w:rsid w:val="00A603C3"/>
    <w:rsid w:val="00A717C7"/>
    <w:rsid w:val="00A72123"/>
    <w:rsid w:val="00A87E22"/>
    <w:rsid w:val="00A96087"/>
    <w:rsid w:val="00AA1AB2"/>
    <w:rsid w:val="00AA524F"/>
    <w:rsid w:val="00AB5158"/>
    <w:rsid w:val="00AB6ACF"/>
    <w:rsid w:val="00AB6C79"/>
    <w:rsid w:val="00AD7A51"/>
    <w:rsid w:val="00AE33D3"/>
    <w:rsid w:val="00AF5306"/>
    <w:rsid w:val="00AF74BB"/>
    <w:rsid w:val="00B14098"/>
    <w:rsid w:val="00B21D92"/>
    <w:rsid w:val="00B27495"/>
    <w:rsid w:val="00B45224"/>
    <w:rsid w:val="00B50E27"/>
    <w:rsid w:val="00B521BF"/>
    <w:rsid w:val="00B541BB"/>
    <w:rsid w:val="00B60D90"/>
    <w:rsid w:val="00B67202"/>
    <w:rsid w:val="00BA1308"/>
    <w:rsid w:val="00BA40A2"/>
    <w:rsid w:val="00BC1231"/>
    <w:rsid w:val="00BC209B"/>
    <w:rsid w:val="00BD08E3"/>
    <w:rsid w:val="00BE2AC4"/>
    <w:rsid w:val="00C00718"/>
    <w:rsid w:val="00C030CB"/>
    <w:rsid w:val="00C05FB5"/>
    <w:rsid w:val="00C442A4"/>
    <w:rsid w:val="00C513A7"/>
    <w:rsid w:val="00C532D8"/>
    <w:rsid w:val="00C54CD8"/>
    <w:rsid w:val="00C7110F"/>
    <w:rsid w:val="00C8250D"/>
    <w:rsid w:val="00C84AEA"/>
    <w:rsid w:val="00C95528"/>
    <w:rsid w:val="00CA1CC8"/>
    <w:rsid w:val="00CB1585"/>
    <w:rsid w:val="00CB60A7"/>
    <w:rsid w:val="00CC2018"/>
    <w:rsid w:val="00CD00CF"/>
    <w:rsid w:val="00CD52EE"/>
    <w:rsid w:val="00CD64E0"/>
    <w:rsid w:val="00CE43CB"/>
    <w:rsid w:val="00CE5B85"/>
    <w:rsid w:val="00CE7BD8"/>
    <w:rsid w:val="00CF585B"/>
    <w:rsid w:val="00D02510"/>
    <w:rsid w:val="00D14020"/>
    <w:rsid w:val="00D15DB2"/>
    <w:rsid w:val="00D442CB"/>
    <w:rsid w:val="00D453DF"/>
    <w:rsid w:val="00D4576F"/>
    <w:rsid w:val="00D50C68"/>
    <w:rsid w:val="00D50EA0"/>
    <w:rsid w:val="00D512D9"/>
    <w:rsid w:val="00D62201"/>
    <w:rsid w:val="00D66CD0"/>
    <w:rsid w:val="00D86E55"/>
    <w:rsid w:val="00D93FB8"/>
    <w:rsid w:val="00D9400D"/>
    <w:rsid w:val="00D95289"/>
    <w:rsid w:val="00D973CB"/>
    <w:rsid w:val="00DA48AC"/>
    <w:rsid w:val="00DB3E3B"/>
    <w:rsid w:val="00DC33D8"/>
    <w:rsid w:val="00DC4D2B"/>
    <w:rsid w:val="00DD171E"/>
    <w:rsid w:val="00DD4D5B"/>
    <w:rsid w:val="00DE6B07"/>
    <w:rsid w:val="00E0593C"/>
    <w:rsid w:val="00E22637"/>
    <w:rsid w:val="00E23222"/>
    <w:rsid w:val="00E2387F"/>
    <w:rsid w:val="00E24AD7"/>
    <w:rsid w:val="00E31CB9"/>
    <w:rsid w:val="00E33ED0"/>
    <w:rsid w:val="00E40C27"/>
    <w:rsid w:val="00E51FE2"/>
    <w:rsid w:val="00EA7E75"/>
    <w:rsid w:val="00EB16E7"/>
    <w:rsid w:val="00EB3A6B"/>
    <w:rsid w:val="00ED10A7"/>
    <w:rsid w:val="00ED55AD"/>
    <w:rsid w:val="00EE7E92"/>
    <w:rsid w:val="00EF73EC"/>
    <w:rsid w:val="00F02346"/>
    <w:rsid w:val="00F12573"/>
    <w:rsid w:val="00F30371"/>
    <w:rsid w:val="00F322FA"/>
    <w:rsid w:val="00F605BA"/>
    <w:rsid w:val="00F621A0"/>
    <w:rsid w:val="00F715DA"/>
    <w:rsid w:val="00F7464D"/>
    <w:rsid w:val="00F945F1"/>
    <w:rsid w:val="00FA281F"/>
    <w:rsid w:val="00FA546F"/>
    <w:rsid w:val="00FC0880"/>
    <w:rsid w:val="00FC2966"/>
    <w:rsid w:val="00FC4F04"/>
    <w:rsid w:val="00FD0D84"/>
    <w:rsid w:val="00FD40A0"/>
    <w:rsid w:val="00FD434F"/>
    <w:rsid w:val="00FF58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25220"/>
  <w15:docId w15:val="{B26F1B50-B314-4B8B-8B20-A1DAAE1CB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CB60A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72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82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84309"/>
    <w:pPr>
      <w:ind w:left="720"/>
      <w:contextualSpacing/>
    </w:pPr>
  </w:style>
  <w:style w:type="paragraph" w:customStyle="1" w:styleId="ConsPlusNormal">
    <w:name w:val="ConsPlusNormal"/>
    <w:rsid w:val="005679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495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F605BA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7BD8"/>
  </w:style>
  <w:style w:type="paragraph" w:styleId="aa">
    <w:name w:val="footer"/>
    <w:basedOn w:val="a"/>
    <w:link w:val="ab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7BD8"/>
  </w:style>
  <w:style w:type="character" w:customStyle="1" w:styleId="10">
    <w:name w:val="Заголовок 1 Знак"/>
    <w:basedOn w:val="a0"/>
    <w:link w:val="1"/>
    <w:uiPriority w:val="99"/>
    <w:rsid w:val="00CB60A7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B60A7"/>
  </w:style>
  <w:style w:type="character" w:customStyle="1" w:styleId="ac">
    <w:name w:val="Цветовое выделение"/>
    <w:uiPriority w:val="99"/>
    <w:rsid w:val="00CB60A7"/>
    <w:rPr>
      <w:b/>
      <w:color w:val="26282F"/>
    </w:rPr>
  </w:style>
  <w:style w:type="character" w:customStyle="1" w:styleId="ad">
    <w:name w:val="Гипертекстовая ссылка"/>
    <w:uiPriority w:val="99"/>
    <w:rsid w:val="00CB60A7"/>
    <w:rPr>
      <w:color w:val="106BBE"/>
    </w:rPr>
  </w:style>
  <w:style w:type="paragraph" w:customStyle="1" w:styleId="ae">
    <w:name w:val="Текст (справка)"/>
    <w:basedOn w:val="a"/>
    <w:next w:val="a"/>
    <w:uiPriority w:val="99"/>
    <w:rsid w:val="00CB60A7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f">
    <w:name w:val="Комментарий"/>
    <w:basedOn w:val="ae"/>
    <w:next w:val="a"/>
    <w:uiPriority w:val="99"/>
    <w:rsid w:val="00CB60A7"/>
    <w:pPr>
      <w:spacing w:before="75"/>
      <w:ind w:right="0"/>
      <w:jc w:val="both"/>
    </w:pPr>
    <w:rPr>
      <w:color w:val="353842"/>
    </w:rPr>
  </w:style>
  <w:style w:type="paragraph" w:customStyle="1" w:styleId="af0">
    <w:name w:val="Информация о версии"/>
    <w:basedOn w:val="af"/>
    <w:next w:val="a"/>
    <w:uiPriority w:val="99"/>
    <w:rsid w:val="00CB60A7"/>
    <w:rPr>
      <w:i/>
      <w:iCs/>
    </w:rPr>
  </w:style>
  <w:style w:type="paragraph" w:customStyle="1" w:styleId="af1">
    <w:name w:val="Текст информации об изменениях"/>
    <w:basedOn w:val="a"/>
    <w:next w:val="a"/>
    <w:uiPriority w:val="99"/>
    <w:rsid w:val="00CB60A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color w:val="353842"/>
      <w:sz w:val="20"/>
      <w:szCs w:val="20"/>
      <w:lang w:eastAsia="ru-RU"/>
    </w:rPr>
  </w:style>
  <w:style w:type="paragraph" w:customStyle="1" w:styleId="af2">
    <w:name w:val="Информация об изменениях"/>
    <w:basedOn w:val="af1"/>
    <w:next w:val="a"/>
    <w:uiPriority w:val="99"/>
    <w:rsid w:val="00CB60A7"/>
    <w:pPr>
      <w:spacing w:before="180"/>
      <w:ind w:left="360" w:right="360" w:firstLine="0"/>
    </w:pPr>
  </w:style>
  <w:style w:type="paragraph" w:customStyle="1" w:styleId="af3">
    <w:name w:val="Нормальный (таблица)"/>
    <w:basedOn w:val="a"/>
    <w:next w:val="a"/>
    <w:uiPriority w:val="99"/>
    <w:rsid w:val="00CB60A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f4">
    <w:name w:val="Таблицы (моноширинный)"/>
    <w:basedOn w:val="a"/>
    <w:next w:val="a"/>
    <w:uiPriority w:val="99"/>
    <w:rsid w:val="00CB60A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5">
    <w:name w:val="Подзаголовок для информации об изменениях"/>
    <w:basedOn w:val="af1"/>
    <w:next w:val="a"/>
    <w:uiPriority w:val="99"/>
    <w:rsid w:val="00CB60A7"/>
    <w:rPr>
      <w:b/>
      <w:bCs/>
    </w:rPr>
  </w:style>
  <w:style w:type="paragraph" w:customStyle="1" w:styleId="af6">
    <w:name w:val="Прижатый влево"/>
    <w:basedOn w:val="a"/>
    <w:next w:val="a"/>
    <w:uiPriority w:val="99"/>
    <w:rsid w:val="00CB60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f7">
    <w:name w:val="Цветовое выделение для Текст"/>
    <w:uiPriority w:val="99"/>
    <w:rsid w:val="00CB60A7"/>
    <w:rPr>
      <w:rFonts w:ascii="Times New Roman CYR" w:hAnsi="Times New Roman CYR"/>
    </w:rPr>
  </w:style>
  <w:style w:type="character" w:customStyle="1" w:styleId="30">
    <w:name w:val="Заголовок 3 Знак"/>
    <w:basedOn w:val="a0"/>
    <w:link w:val="3"/>
    <w:uiPriority w:val="9"/>
    <w:semiHidden/>
    <w:rsid w:val="0065726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f8">
    <w:name w:val="footnote text"/>
    <w:basedOn w:val="a"/>
    <w:link w:val="af9"/>
    <w:uiPriority w:val="99"/>
    <w:semiHidden/>
    <w:rsid w:val="0065726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customStyle="1" w:styleId="af9">
    <w:name w:val="Текст сноски Знак"/>
    <w:basedOn w:val="a0"/>
    <w:link w:val="af8"/>
    <w:uiPriority w:val="99"/>
    <w:semiHidden/>
    <w:rsid w:val="00657269"/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styleId="afa">
    <w:name w:val="footnote reference"/>
    <w:uiPriority w:val="99"/>
    <w:semiHidden/>
    <w:rsid w:val="0065726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rsid w:val="00657269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Nonformat">
    <w:name w:val="ConsNonformat"/>
    <w:rsid w:val="00657269"/>
    <w:pPr>
      <w:widowControl w:val="0"/>
      <w:autoSpaceDE w:val="0"/>
      <w:autoSpaceDN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657269"/>
    <w:pPr>
      <w:autoSpaceDE w:val="0"/>
      <w:autoSpaceDN w:val="0"/>
      <w:spacing w:after="0" w:line="240" w:lineRule="auto"/>
      <w:ind w:right="19771" w:firstLine="539"/>
      <w:jc w:val="both"/>
    </w:pPr>
    <w:rPr>
      <w:rFonts w:ascii="Courier New" w:eastAsia="Times New Roman" w:hAnsi="Courier New" w:cs="Courier New"/>
      <w:sz w:val="20"/>
      <w:szCs w:val="20"/>
      <w:lang w:val="en-US" w:eastAsia="ru-RU"/>
    </w:rPr>
  </w:style>
  <w:style w:type="paragraph" w:customStyle="1" w:styleId="ConsCell">
    <w:name w:val="ConsCell"/>
    <w:rsid w:val="00657269"/>
    <w:pPr>
      <w:widowControl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fb">
    <w:name w:val="Body Text"/>
    <w:basedOn w:val="a"/>
    <w:link w:val="afc"/>
    <w:uiPriority w:val="1"/>
    <w:qFormat/>
    <w:rsid w:val="003D250F"/>
    <w:pPr>
      <w:widowControl w:val="0"/>
      <w:autoSpaceDE w:val="0"/>
      <w:autoSpaceDN w:val="0"/>
      <w:spacing w:after="0" w:line="240" w:lineRule="auto"/>
      <w:ind w:left="101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c">
    <w:name w:val="Основной текст Знак"/>
    <w:basedOn w:val="a0"/>
    <w:link w:val="afb"/>
    <w:uiPriority w:val="1"/>
    <w:rsid w:val="003D250F"/>
    <w:rPr>
      <w:rFonts w:ascii="Times New Roman" w:eastAsia="Times New Roman" w:hAnsi="Times New Roman" w:cs="Times New Roman"/>
      <w:sz w:val="28"/>
      <w:szCs w:val="28"/>
    </w:rPr>
  </w:style>
  <w:style w:type="paragraph" w:customStyle="1" w:styleId="s1">
    <w:name w:val="s_1"/>
    <w:basedOn w:val="a"/>
    <w:rsid w:val="003D2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Emphasis"/>
    <w:basedOn w:val="a0"/>
    <w:uiPriority w:val="20"/>
    <w:qFormat/>
    <w:rsid w:val="003D250F"/>
    <w:rPr>
      <w:i/>
      <w:iCs/>
    </w:rPr>
  </w:style>
  <w:style w:type="character" w:customStyle="1" w:styleId="s10">
    <w:name w:val="s_10"/>
    <w:basedOn w:val="a0"/>
    <w:rsid w:val="003D250F"/>
  </w:style>
  <w:style w:type="paragraph" w:customStyle="1" w:styleId="s3">
    <w:name w:val="s_3"/>
    <w:basedOn w:val="a"/>
    <w:rsid w:val="003D2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55F55-B248-4A4D-8F42-78A421576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1577</Words>
  <Characters>8991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Анатольевна Минеева</dc:creator>
  <cp:lastModifiedBy>Максим Борисович Никитюк</cp:lastModifiedBy>
  <cp:revision>24</cp:revision>
  <cp:lastPrinted>2022-04-15T05:51:00Z</cp:lastPrinted>
  <dcterms:created xsi:type="dcterms:W3CDTF">2025-10-22T05:17:00Z</dcterms:created>
  <dcterms:modified xsi:type="dcterms:W3CDTF">2025-10-24T06:19:00Z</dcterms:modified>
</cp:coreProperties>
</file>