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38" w:rsidRPr="00471D38" w:rsidRDefault="00471D38" w:rsidP="00471D38">
      <w:pPr>
        <w:suppressAutoHyphens/>
        <w:spacing w:after="0" w:line="240" w:lineRule="auto"/>
        <w:ind w:firstLine="709"/>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25</w:t>
      </w:r>
      <w:r w:rsidRPr="00471D38">
        <w:rPr>
          <w:rFonts w:ascii="Arial" w:eastAsia="Times New Roman" w:hAnsi="Arial" w:cs="Arial"/>
          <w:b/>
          <w:bCs/>
          <w:kern w:val="28"/>
          <w:sz w:val="32"/>
          <w:szCs w:val="32"/>
          <w:lang w:eastAsia="ru-RU"/>
        </w:rPr>
        <w:t>.</w:t>
      </w:r>
      <w:r>
        <w:rPr>
          <w:rFonts w:ascii="Arial" w:eastAsia="Times New Roman" w:hAnsi="Arial" w:cs="Arial"/>
          <w:b/>
          <w:bCs/>
          <w:kern w:val="28"/>
          <w:sz w:val="32"/>
          <w:szCs w:val="32"/>
          <w:lang w:eastAsia="ru-RU"/>
        </w:rPr>
        <w:t>05</w:t>
      </w:r>
      <w:r w:rsidRPr="00471D38">
        <w:rPr>
          <w:rFonts w:ascii="Arial" w:eastAsia="Times New Roman" w:hAnsi="Arial" w:cs="Arial"/>
          <w:b/>
          <w:bCs/>
          <w:kern w:val="28"/>
          <w:sz w:val="32"/>
          <w:szCs w:val="32"/>
          <w:lang w:eastAsia="ru-RU"/>
        </w:rPr>
        <w:t>.201</w:t>
      </w:r>
      <w:r>
        <w:rPr>
          <w:rFonts w:ascii="Arial" w:eastAsia="Times New Roman" w:hAnsi="Arial" w:cs="Arial"/>
          <w:b/>
          <w:bCs/>
          <w:kern w:val="28"/>
          <w:sz w:val="32"/>
          <w:szCs w:val="32"/>
          <w:lang w:eastAsia="ru-RU"/>
        </w:rPr>
        <w:t>7</w:t>
      </w:r>
      <w:r w:rsidRPr="00471D38">
        <w:rPr>
          <w:rFonts w:ascii="Arial" w:eastAsia="Times New Roman" w:hAnsi="Arial" w:cs="Arial"/>
          <w:b/>
          <w:bCs/>
          <w:kern w:val="28"/>
          <w:sz w:val="32"/>
          <w:szCs w:val="32"/>
          <w:lang w:eastAsia="ru-RU"/>
        </w:rPr>
        <w:t>Г. №</w:t>
      </w:r>
      <w:r>
        <w:rPr>
          <w:rFonts w:ascii="Arial" w:eastAsia="Times New Roman" w:hAnsi="Arial" w:cs="Arial"/>
          <w:b/>
          <w:bCs/>
          <w:kern w:val="28"/>
          <w:sz w:val="32"/>
          <w:szCs w:val="32"/>
          <w:lang w:eastAsia="ru-RU"/>
        </w:rPr>
        <w:t>17/112</w:t>
      </w:r>
    </w:p>
    <w:p w:rsidR="00471D38" w:rsidRPr="00471D38" w:rsidRDefault="00471D38" w:rsidP="00471D38">
      <w:pPr>
        <w:suppressAutoHyphens/>
        <w:spacing w:after="0" w:line="240" w:lineRule="auto"/>
        <w:ind w:firstLine="709"/>
        <w:jc w:val="center"/>
        <w:rPr>
          <w:rFonts w:ascii="Arial" w:eastAsia="Times New Roman" w:hAnsi="Arial" w:cs="Arial"/>
          <w:b/>
          <w:bCs/>
          <w:kern w:val="28"/>
          <w:sz w:val="32"/>
          <w:szCs w:val="32"/>
          <w:lang w:eastAsia="ru-RU"/>
        </w:rPr>
      </w:pPr>
      <w:r w:rsidRPr="00471D38">
        <w:rPr>
          <w:rFonts w:ascii="Arial" w:eastAsia="Times New Roman" w:hAnsi="Arial" w:cs="Arial"/>
          <w:b/>
          <w:bCs/>
          <w:kern w:val="28"/>
          <w:sz w:val="32"/>
          <w:szCs w:val="32"/>
          <w:lang w:eastAsia="ru-RU"/>
        </w:rPr>
        <w:t>РОССИЙСКАЯ ФЕДЕРАЦИЯ</w:t>
      </w:r>
    </w:p>
    <w:p w:rsidR="00471D38" w:rsidRPr="00471D38" w:rsidRDefault="00471D38" w:rsidP="00471D38">
      <w:pPr>
        <w:suppressAutoHyphens/>
        <w:spacing w:after="0" w:line="240" w:lineRule="auto"/>
        <w:ind w:firstLine="709"/>
        <w:jc w:val="center"/>
        <w:rPr>
          <w:rFonts w:ascii="Arial" w:eastAsia="Times New Roman" w:hAnsi="Arial" w:cs="Arial"/>
          <w:b/>
          <w:bCs/>
          <w:kern w:val="28"/>
          <w:sz w:val="32"/>
          <w:szCs w:val="32"/>
          <w:lang w:eastAsia="ru-RU"/>
        </w:rPr>
      </w:pPr>
      <w:r w:rsidRPr="00471D38">
        <w:rPr>
          <w:rFonts w:ascii="Arial" w:eastAsia="Times New Roman" w:hAnsi="Arial" w:cs="Arial"/>
          <w:b/>
          <w:bCs/>
          <w:kern w:val="28"/>
          <w:sz w:val="32"/>
          <w:szCs w:val="32"/>
          <w:lang w:eastAsia="ru-RU"/>
        </w:rPr>
        <w:t>ИРКУТСКАЯ ОБЛАСТЬ</w:t>
      </w:r>
    </w:p>
    <w:p w:rsidR="00471D38" w:rsidRPr="00471D38" w:rsidRDefault="00471D38" w:rsidP="00471D38">
      <w:pPr>
        <w:suppressAutoHyphens/>
        <w:spacing w:after="0" w:line="240" w:lineRule="auto"/>
        <w:ind w:firstLine="709"/>
        <w:jc w:val="center"/>
        <w:rPr>
          <w:rFonts w:ascii="Arial" w:eastAsia="Times New Roman" w:hAnsi="Arial" w:cs="Arial"/>
          <w:b/>
          <w:bCs/>
          <w:kern w:val="28"/>
          <w:sz w:val="32"/>
          <w:szCs w:val="32"/>
          <w:lang w:eastAsia="ru-RU"/>
        </w:rPr>
      </w:pPr>
      <w:r w:rsidRPr="00471D38">
        <w:rPr>
          <w:rFonts w:ascii="Arial" w:eastAsia="Times New Roman" w:hAnsi="Arial" w:cs="Arial"/>
          <w:b/>
          <w:bCs/>
          <w:kern w:val="28"/>
          <w:sz w:val="32"/>
          <w:szCs w:val="32"/>
          <w:lang w:eastAsia="ru-RU"/>
        </w:rPr>
        <w:t>МУНИЦИПАЛЬНОЕ ОБРАЗОВАНИЕ «ЗАЛАРИНСКИЙ РАЙОН»</w:t>
      </w:r>
    </w:p>
    <w:p w:rsidR="00471D38" w:rsidRPr="00471D38" w:rsidRDefault="00471D38" w:rsidP="00471D38">
      <w:pPr>
        <w:suppressAutoHyphens/>
        <w:spacing w:after="0" w:line="240" w:lineRule="auto"/>
        <w:ind w:firstLine="709"/>
        <w:jc w:val="center"/>
        <w:rPr>
          <w:rFonts w:ascii="Arial" w:eastAsia="Times New Roman" w:hAnsi="Arial" w:cs="Arial"/>
          <w:b/>
          <w:bCs/>
          <w:kern w:val="28"/>
          <w:sz w:val="32"/>
          <w:szCs w:val="32"/>
          <w:lang w:eastAsia="ru-RU"/>
        </w:rPr>
      </w:pPr>
      <w:r w:rsidRPr="00471D38">
        <w:rPr>
          <w:rFonts w:ascii="Arial" w:eastAsia="Times New Roman" w:hAnsi="Arial" w:cs="Arial"/>
          <w:b/>
          <w:bCs/>
          <w:kern w:val="28"/>
          <w:sz w:val="32"/>
          <w:szCs w:val="32"/>
          <w:lang w:eastAsia="ru-RU"/>
        </w:rPr>
        <w:t>ДУМА</w:t>
      </w:r>
    </w:p>
    <w:p w:rsidR="00471D38" w:rsidRPr="00471D38" w:rsidRDefault="00471D38" w:rsidP="00471D38">
      <w:pPr>
        <w:suppressAutoHyphens/>
        <w:spacing w:after="0" w:line="240" w:lineRule="auto"/>
        <w:ind w:firstLine="709"/>
        <w:jc w:val="center"/>
        <w:rPr>
          <w:rFonts w:ascii="Arial" w:eastAsia="Times New Roman" w:hAnsi="Arial" w:cs="Arial"/>
          <w:b/>
          <w:bCs/>
          <w:kern w:val="28"/>
          <w:sz w:val="32"/>
          <w:szCs w:val="32"/>
          <w:lang w:eastAsia="ru-RU"/>
        </w:rPr>
      </w:pPr>
      <w:r w:rsidRPr="00471D38">
        <w:rPr>
          <w:rFonts w:ascii="Arial" w:eastAsia="Times New Roman" w:hAnsi="Arial" w:cs="Arial"/>
          <w:b/>
          <w:bCs/>
          <w:kern w:val="28"/>
          <w:sz w:val="32"/>
          <w:szCs w:val="32"/>
          <w:lang w:eastAsia="ru-RU"/>
        </w:rPr>
        <w:t>РЕШЕНИЕ</w:t>
      </w:r>
    </w:p>
    <w:p w:rsidR="00471D38" w:rsidRPr="00471D38" w:rsidRDefault="00471D38" w:rsidP="00471D38">
      <w:pPr>
        <w:tabs>
          <w:tab w:val="left" w:pos="6615"/>
        </w:tabs>
        <w:suppressAutoHyphens/>
        <w:spacing w:after="0" w:line="240" w:lineRule="auto"/>
        <w:ind w:firstLine="709"/>
        <w:jc w:val="center"/>
        <w:rPr>
          <w:rFonts w:ascii="Arial" w:eastAsia="Times New Roman" w:hAnsi="Arial" w:cs="Arial"/>
          <w:b/>
          <w:kern w:val="28"/>
          <w:sz w:val="32"/>
          <w:szCs w:val="24"/>
          <w:lang w:eastAsia="ru-RU"/>
        </w:rPr>
      </w:pPr>
    </w:p>
    <w:p w:rsidR="00471D38" w:rsidRPr="00471D38" w:rsidRDefault="00471D38" w:rsidP="00471D38">
      <w:pPr>
        <w:widowControl w:val="0"/>
        <w:tabs>
          <w:tab w:val="left" w:pos="6096"/>
        </w:tabs>
        <w:autoSpaceDE w:val="0"/>
        <w:autoSpaceDN w:val="0"/>
        <w:adjustRightInd w:val="0"/>
        <w:spacing w:after="0" w:line="240" w:lineRule="auto"/>
        <w:ind w:right="-284"/>
        <w:jc w:val="both"/>
        <w:rPr>
          <w:rFonts w:ascii="Arial" w:eastAsia="Times New Roman" w:hAnsi="Arial" w:cs="Arial"/>
          <w:b/>
          <w:sz w:val="32"/>
          <w:szCs w:val="32"/>
          <w:lang w:eastAsia="ru-RU"/>
        </w:rPr>
      </w:pPr>
      <w:r w:rsidRPr="00471D38">
        <w:rPr>
          <w:rFonts w:ascii="Arial" w:eastAsia="Times New Roman" w:hAnsi="Arial" w:cs="Arial"/>
          <w:b/>
          <w:sz w:val="32"/>
          <w:szCs w:val="32"/>
          <w:lang w:eastAsia="ru-RU"/>
        </w:rPr>
        <w:t>О ВНЕСЕНИИ ИЗМЕНЕНИЙ В ПРАВИЛА ЗЕМЛЕПОЛЬЗОВАНИЯ И ЗАСТРОЙКИ НОВОЧЕРЕМХОВСКОГО МУНИЦИПАЛЬНОГО ОБРАЗОВАНИЯ ЗАЛАРИНСКОГО РАЙОНА ИРКУТСКОЙ ОБЛАСТИ</w:t>
      </w:r>
    </w:p>
    <w:p w:rsidR="0019371F" w:rsidRPr="00471D38" w:rsidRDefault="00471D38" w:rsidP="00471D38">
      <w:pPr>
        <w:widowControl w:val="0"/>
        <w:autoSpaceDE w:val="0"/>
        <w:autoSpaceDN w:val="0"/>
        <w:adjustRightInd w:val="0"/>
        <w:spacing w:after="0" w:line="240" w:lineRule="auto"/>
        <w:ind w:right="5158" w:firstLine="709"/>
        <w:jc w:val="both"/>
        <w:rPr>
          <w:rFonts w:ascii="Arial" w:eastAsia="Times New Roman" w:hAnsi="Arial" w:cs="Arial"/>
          <w:sz w:val="24"/>
          <w:szCs w:val="24"/>
          <w:lang w:eastAsia="ru-RU"/>
        </w:rPr>
      </w:pPr>
      <w:r w:rsidRPr="00471D38">
        <w:rPr>
          <w:rFonts w:ascii="Arial" w:eastAsia="Calibri" w:hAnsi="Arial" w:cs="Arial"/>
          <w:kern w:val="28"/>
          <w:sz w:val="24"/>
          <w:szCs w:val="24"/>
          <w:lang w:eastAsia="ru-RU"/>
        </w:rPr>
        <w:t xml:space="preserve"> </w:t>
      </w:r>
    </w:p>
    <w:p w:rsidR="0019371F" w:rsidRPr="00471D38" w:rsidRDefault="0019371F" w:rsidP="00471D38">
      <w:pPr>
        <w:widowControl w:val="0"/>
        <w:tabs>
          <w:tab w:val="left" w:pos="9639"/>
        </w:tabs>
        <w:autoSpaceDE w:val="0"/>
        <w:autoSpaceDN w:val="0"/>
        <w:adjustRightInd w:val="0"/>
        <w:spacing w:after="0" w:line="240" w:lineRule="auto"/>
        <w:ind w:right="2976" w:firstLine="709"/>
        <w:jc w:val="both"/>
        <w:rPr>
          <w:rFonts w:ascii="Arial" w:eastAsia="Times New Roman" w:hAnsi="Arial" w:cs="Arial"/>
          <w:sz w:val="24"/>
          <w:szCs w:val="24"/>
          <w:lang w:eastAsia="ru-RU"/>
        </w:rPr>
      </w:pPr>
    </w:p>
    <w:p w:rsidR="0019371F" w:rsidRPr="00471D38" w:rsidRDefault="0019371F" w:rsidP="00471D38">
      <w:pPr>
        <w:widowControl w:val="0"/>
        <w:tabs>
          <w:tab w:val="left" w:pos="6096"/>
        </w:tabs>
        <w:autoSpaceDE w:val="0"/>
        <w:autoSpaceDN w:val="0"/>
        <w:adjustRightInd w:val="0"/>
        <w:spacing w:after="0" w:line="240" w:lineRule="auto"/>
        <w:ind w:right="-99"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w:t>
      </w:r>
      <w:proofErr w:type="gramStart"/>
      <w:r w:rsidRPr="00471D38">
        <w:rPr>
          <w:rFonts w:ascii="Arial" w:eastAsia="Times New Roman" w:hAnsi="Arial" w:cs="Arial"/>
          <w:sz w:val="24"/>
          <w:szCs w:val="24"/>
          <w:lang w:eastAsia="ru-RU"/>
        </w:rPr>
        <w:t xml:space="preserve">В целях приведения в соответствие с требованиями действующего законодательства </w:t>
      </w:r>
      <w:hyperlink r:id="rId9" w:history="1">
        <w:r w:rsidRPr="00471D38">
          <w:rPr>
            <w:rFonts w:ascii="Arial" w:eastAsia="Times New Roman" w:hAnsi="Arial" w:cs="Arial"/>
            <w:sz w:val="24"/>
            <w:szCs w:val="24"/>
            <w:lang w:eastAsia="ru-RU"/>
          </w:rPr>
          <w:t>Правил</w:t>
        </w:r>
      </w:hyperlink>
      <w:r w:rsidRPr="00471D38">
        <w:rPr>
          <w:rFonts w:ascii="Arial" w:eastAsia="Times New Roman" w:hAnsi="Arial" w:cs="Arial"/>
          <w:sz w:val="24"/>
          <w:szCs w:val="24"/>
          <w:lang w:eastAsia="ru-RU"/>
        </w:rPr>
        <w:t xml:space="preserve"> землепользования и застройки </w:t>
      </w:r>
      <w:proofErr w:type="spellStart"/>
      <w:r w:rsidRPr="00471D38">
        <w:rPr>
          <w:rFonts w:ascii="Arial" w:eastAsia="Times New Roman" w:hAnsi="Arial" w:cs="Arial"/>
          <w:sz w:val="24"/>
          <w:szCs w:val="24"/>
          <w:lang w:eastAsia="ru-RU"/>
        </w:rPr>
        <w:t>Новочеремховского</w:t>
      </w:r>
      <w:proofErr w:type="spellEnd"/>
      <w:r w:rsidRPr="00471D38">
        <w:rPr>
          <w:rFonts w:ascii="Arial" w:eastAsia="Times New Roman" w:hAnsi="Arial" w:cs="Arial"/>
          <w:sz w:val="24"/>
          <w:szCs w:val="24"/>
          <w:lang w:eastAsia="ru-RU"/>
        </w:rPr>
        <w:t xml:space="preserve"> муниципального образования </w:t>
      </w:r>
      <w:proofErr w:type="spellStart"/>
      <w:r w:rsidRPr="00471D38">
        <w:rPr>
          <w:rFonts w:ascii="Arial" w:eastAsia="Times New Roman" w:hAnsi="Arial" w:cs="Arial"/>
          <w:sz w:val="24"/>
          <w:szCs w:val="24"/>
          <w:lang w:eastAsia="ru-RU"/>
        </w:rPr>
        <w:t>Заларинского</w:t>
      </w:r>
      <w:proofErr w:type="spellEnd"/>
      <w:r w:rsidRPr="00471D38">
        <w:rPr>
          <w:rFonts w:ascii="Arial" w:eastAsia="Times New Roman" w:hAnsi="Arial" w:cs="Arial"/>
          <w:sz w:val="24"/>
          <w:szCs w:val="24"/>
          <w:lang w:eastAsia="ru-RU"/>
        </w:rPr>
        <w:t xml:space="preserve"> района Иркутской области, утвержденных  решением Думы </w:t>
      </w:r>
      <w:proofErr w:type="spellStart"/>
      <w:r w:rsidR="004B497B" w:rsidRPr="00471D38">
        <w:rPr>
          <w:rFonts w:ascii="Arial" w:eastAsia="Times New Roman" w:hAnsi="Arial" w:cs="Arial"/>
          <w:sz w:val="24"/>
          <w:szCs w:val="24"/>
          <w:lang w:eastAsia="ru-RU"/>
        </w:rPr>
        <w:t>Новочеремховского</w:t>
      </w:r>
      <w:proofErr w:type="spellEnd"/>
      <w:r w:rsidR="004B497B" w:rsidRPr="00471D38">
        <w:rPr>
          <w:rFonts w:ascii="Arial" w:eastAsia="Times New Roman" w:hAnsi="Arial" w:cs="Arial"/>
          <w:sz w:val="24"/>
          <w:szCs w:val="24"/>
          <w:lang w:eastAsia="ru-RU"/>
        </w:rPr>
        <w:t xml:space="preserve"> муниципального образования </w:t>
      </w:r>
      <w:proofErr w:type="spellStart"/>
      <w:r w:rsidR="004B497B" w:rsidRPr="00471D38">
        <w:rPr>
          <w:rFonts w:ascii="Arial" w:eastAsia="Times New Roman" w:hAnsi="Arial" w:cs="Arial"/>
          <w:sz w:val="24"/>
          <w:szCs w:val="24"/>
          <w:lang w:eastAsia="ru-RU"/>
        </w:rPr>
        <w:t>Заларинского</w:t>
      </w:r>
      <w:proofErr w:type="spellEnd"/>
      <w:r w:rsidR="004B497B" w:rsidRPr="00471D38">
        <w:rPr>
          <w:rFonts w:ascii="Arial" w:eastAsia="Times New Roman" w:hAnsi="Arial" w:cs="Arial"/>
          <w:sz w:val="24"/>
          <w:szCs w:val="24"/>
          <w:lang w:eastAsia="ru-RU"/>
        </w:rPr>
        <w:t xml:space="preserve"> района Иркутской области</w:t>
      </w:r>
      <w:r w:rsidRPr="00471D38">
        <w:rPr>
          <w:rFonts w:ascii="Arial" w:eastAsia="Times New Roman" w:hAnsi="Arial" w:cs="Arial"/>
          <w:sz w:val="24"/>
          <w:szCs w:val="24"/>
          <w:lang w:eastAsia="ru-RU"/>
        </w:rPr>
        <w:t xml:space="preserve">  </w:t>
      </w:r>
      <w:hyperlink r:id="rId10" w:history="1">
        <w:r w:rsidRPr="00471D38">
          <w:rPr>
            <w:rFonts w:ascii="Arial" w:eastAsia="Times New Roman" w:hAnsi="Arial" w:cs="Arial"/>
            <w:sz w:val="24"/>
            <w:szCs w:val="24"/>
            <w:lang w:eastAsia="ru-RU"/>
          </w:rPr>
          <w:t xml:space="preserve">№ </w:t>
        </w:r>
        <w:r w:rsidR="004B497B" w:rsidRPr="00471D38">
          <w:rPr>
            <w:rFonts w:ascii="Arial" w:eastAsia="Times New Roman" w:hAnsi="Arial" w:cs="Arial"/>
            <w:sz w:val="24"/>
            <w:szCs w:val="24"/>
            <w:lang w:eastAsia="ru-RU"/>
          </w:rPr>
          <w:t>15/5</w:t>
        </w:r>
        <w:r w:rsidRPr="00471D38">
          <w:rPr>
            <w:rFonts w:ascii="Arial" w:eastAsia="Times New Roman" w:hAnsi="Arial" w:cs="Arial"/>
            <w:sz w:val="24"/>
            <w:szCs w:val="24"/>
            <w:lang w:eastAsia="ru-RU"/>
          </w:rPr>
          <w:t xml:space="preserve"> от 2</w:t>
        </w:r>
        <w:r w:rsidR="004B497B" w:rsidRPr="00471D38">
          <w:rPr>
            <w:rFonts w:ascii="Arial" w:eastAsia="Times New Roman" w:hAnsi="Arial" w:cs="Arial"/>
            <w:sz w:val="24"/>
            <w:szCs w:val="24"/>
            <w:lang w:eastAsia="ru-RU"/>
          </w:rPr>
          <w:t>8</w:t>
        </w:r>
        <w:r w:rsidRPr="00471D38">
          <w:rPr>
            <w:rFonts w:ascii="Arial" w:eastAsia="Times New Roman" w:hAnsi="Arial" w:cs="Arial"/>
            <w:sz w:val="24"/>
            <w:szCs w:val="24"/>
            <w:lang w:eastAsia="ru-RU"/>
          </w:rPr>
          <w:t>.0</w:t>
        </w:r>
        <w:r w:rsidR="004B497B" w:rsidRPr="00471D38">
          <w:rPr>
            <w:rFonts w:ascii="Arial" w:eastAsia="Times New Roman" w:hAnsi="Arial" w:cs="Arial"/>
            <w:sz w:val="24"/>
            <w:szCs w:val="24"/>
            <w:lang w:eastAsia="ru-RU"/>
          </w:rPr>
          <w:t>6</w:t>
        </w:r>
        <w:r w:rsidRPr="00471D38">
          <w:rPr>
            <w:rFonts w:ascii="Arial" w:eastAsia="Times New Roman" w:hAnsi="Arial" w:cs="Arial"/>
            <w:sz w:val="24"/>
            <w:szCs w:val="24"/>
            <w:lang w:eastAsia="ru-RU"/>
          </w:rPr>
          <w:t>.201</w:t>
        </w:r>
        <w:r w:rsidR="004B497B" w:rsidRPr="00471D38">
          <w:rPr>
            <w:rFonts w:ascii="Arial" w:eastAsia="Times New Roman" w:hAnsi="Arial" w:cs="Arial"/>
            <w:sz w:val="24"/>
            <w:szCs w:val="24"/>
            <w:lang w:eastAsia="ru-RU"/>
          </w:rPr>
          <w:t>3 г.</w:t>
        </w:r>
        <w:r w:rsidRPr="00471D38">
          <w:rPr>
            <w:rFonts w:ascii="Arial" w:eastAsia="Times New Roman" w:hAnsi="Arial" w:cs="Arial"/>
            <w:sz w:val="24"/>
            <w:szCs w:val="24"/>
            <w:lang w:eastAsia="ru-RU"/>
          </w:rPr>
          <w:t xml:space="preserve"> </w:t>
        </w:r>
        <w:r w:rsidR="009E6824" w:rsidRPr="00471D38">
          <w:rPr>
            <w:rFonts w:ascii="Arial" w:eastAsia="Times New Roman" w:hAnsi="Arial" w:cs="Arial"/>
            <w:sz w:val="24"/>
            <w:szCs w:val="24"/>
            <w:lang w:eastAsia="ru-RU"/>
          </w:rPr>
          <w:t>«</w:t>
        </w:r>
        <w:r w:rsidRPr="00471D38">
          <w:rPr>
            <w:rFonts w:ascii="Arial" w:eastAsia="Times New Roman" w:hAnsi="Arial" w:cs="Arial"/>
            <w:sz w:val="24"/>
            <w:szCs w:val="24"/>
            <w:lang w:eastAsia="ru-RU"/>
          </w:rPr>
          <w:t>О  </w:t>
        </w:r>
        <w:r w:rsidR="004B497B" w:rsidRPr="00471D38">
          <w:rPr>
            <w:rFonts w:ascii="Arial" w:eastAsia="Times New Roman" w:hAnsi="Arial" w:cs="Arial"/>
            <w:sz w:val="24"/>
            <w:szCs w:val="24"/>
            <w:lang w:eastAsia="ru-RU"/>
          </w:rPr>
          <w:t>п</w:t>
        </w:r>
        <w:r w:rsidRPr="00471D38">
          <w:rPr>
            <w:rFonts w:ascii="Arial" w:eastAsia="Times New Roman" w:hAnsi="Arial" w:cs="Arial"/>
            <w:sz w:val="24"/>
            <w:szCs w:val="24"/>
            <w:lang w:eastAsia="ru-RU"/>
          </w:rPr>
          <w:t>равил</w:t>
        </w:r>
        <w:r w:rsidR="004B497B" w:rsidRPr="00471D38">
          <w:rPr>
            <w:rFonts w:ascii="Arial" w:eastAsia="Times New Roman" w:hAnsi="Arial" w:cs="Arial"/>
            <w:sz w:val="24"/>
            <w:szCs w:val="24"/>
            <w:lang w:eastAsia="ru-RU"/>
          </w:rPr>
          <w:t>ах</w:t>
        </w:r>
        <w:r w:rsidRPr="00471D38">
          <w:rPr>
            <w:rFonts w:ascii="Arial" w:eastAsia="Times New Roman" w:hAnsi="Arial" w:cs="Arial"/>
            <w:sz w:val="24"/>
            <w:szCs w:val="24"/>
            <w:lang w:eastAsia="ru-RU"/>
          </w:rPr>
          <w:t xml:space="preserve"> землепользования и застройки </w:t>
        </w:r>
        <w:proofErr w:type="spellStart"/>
        <w:r w:rsidR="001C67C9" w:rsidRPr="00471D38">
          <w:rPr>
            <w:rFonts w:ascii="Arial" w:eastAsia="Times New Roman" w:hAnsi="Arial" w:cs="Arial"/>
            <w:sz w:val="24"/>
            <w:szCs w:val="24"/>
            <w:lang w:eastAsia="ru-RU"/>
          </w:rPr>
          <w:t>Новочеремхов</w:t>
        </w:r>
        <w:r w:rsidRPr="00471D38">
          <w:rPr>
            <w:rFonts w:ascii="Arial" w:eastAsia="Times New Roman" w:hAnsi="Arial" w:cs="Arial"/>
            <w:sz w:val="24"/>
            <w:szCs w:val="24"/>
            <w:lang w:eastAsia="ru-RU"/>
          </w:rPr>
          <w:t>ского</w:t>
        </w:r>
        <w:proofErr w:type="spellEnd"/>
        <w:r w:rsidRPr="00471D38">
          <w:rPr>
            <w:rFonts w:ascii="Arial" w:eastAsia="Times New Roman" w:hAnsi="Arial" w:cs="Arial"/>
            <w:sz w:val="24"/>
            <w:szCs w:val="24"/>
            <w:lang w:eastAsia="ru-RU"/>
          </w:rPr>
          <w:t xml:space="preserve">   муниципального образования </w:t>
        </w:r>
        <w:proofErr w:type="spellStart"/>
        <w:r w:rsidRPr="00471D38">
          <w:rPr>
            <w:rFonts w:ascii="Arial" w:eastAsia="Times New Roman" w:hAnsi="Arial" w:cs="Arial"/>
            <w:sz w:val="24"/>
            <w:szCs w:val="24"/>
            <w:lang w:eastAsia="ru-RU"/>
          </w:rPr>
          <w:t>З</w:t>
        </w:r>
        <w:r w:rsidR="001C67C9" w:rsidRPr="00471D38">
          <w:rPr>
            <w:rFonts w:ascii="Arial" w:eastAsia="Times New Roman" w:hAnsi="Arial" w:cs="Arial"/>
            <w:sz w:val="24"/>
            <w:szCs w:val="24"/>
            <w:lang w:eastAsia="ru-RU"/>
          </w:rPr>
          <w:t>аларин</w:t>
        </w:r>
        <w:r w:rsidRPr="00471D38">
          <w:rPr>
            <w:rFonts w:ascii="Arial" w:eastAsia="Times New Roman" w:hAnsi="Arial" w:cs="Arial"/>
            <w:sz w:val="24"/>
            <w:szCs w:val="24"/>
            <w:lang w:eastAsia="ru-RU"/>
          </w:rPr>
          <w:t>ского</w:t>
        </w:r>
        <w:proofErr w:type="spellEnd"/>
        <w:r w:rsidRPr="00471D38">
          <w:rPr>
            <w:rFonts w:ascii="Arial" w:eastAsia="Times New Roman" w:hAnsi="Arial" w:cs="Arial"/>
            <w:sz w:val="24"/>
            <w:szCs w:val="24"/>
            <w:lang w:eastAsia="ru-RU"/>
          </w:rPr>
          <w:t xml:space="preserve"> района Иркутской области</w:t>
        </w:r>
      </w:hyperlink>
      <w:r w:rsidR="009E6824" w:rsidRPr="00471D38">
        <w:rPr>
          <w:rFonts w:ascii="Arial" w:eastAsia="Times New Roman" w:hAnsi="Arial" w:cs="Arial"/>
          <w:sz w:val="24"/>
          <w:szCs w:val="24"/>
          <w:lang w:eastAsia="ru-RU"/>
        </w:rPr>
        <w:t>»</w:t>
      </w:r>
      <w:r w:rsidRPr="00471D38">
        <w:rPr>
          <w:rFonts w:ascii="Arial" w:eastAsia="Times New Roman" w:hAnsi="Arial" w:cs="Arial"/>
          <w:sz w:val="24"/>
          <w:szCs w:val="24"/>
          <w:lang w:eastAsia="ru-RU"/>
        </w:rPr>
        <w:t>,</w:t>
      </w:r>
      <w:r w:rsidR="00021BE9" w:rsidRPr="00471D38">
        <w:rPr>
          <w:rFonts w:ascii="Arial" w:eastAsia="Times New Roman" w:hAnsi="Arial" w:cs="Arial"/>
          <w:sz w:val="24"/>
          <w:szCs w:val="24"/>
          <w:lang w:eastAsia="ru-RU"/>
        </w:rPr>
        <w:t xml:space="preserve"> </w:t>
      </w:r>
      <w:r w:rsidRPr="00471D38">
        <w:rPr>
          <w:rFonts w:ascii="Arial" w:eastAsia="Times New Roman" w:hAnsi="Arial" w:cs="Arial"/>
          <w:sz w:val="24"/>
          <w:szCs w:val="24"/>
          <w:lang w:eastAsia="ru-RU"/>
        </w:rPr>
        <w:t>руководствуясь ч. 4 ст</w:t>
      </w:r>
      <w:r w:rsidR="00021BE9" w:rsidRPr="00471D38">
        <w:rPr>
          <w:rFonts w:ascii="Arial" w:eastAsia="Times New Roman" w:hAnsi="Arial" w:cs="Arial"/>
          <w:sz w:val="24"/>
          <w:szCs w:val="24"/>
          <w:lang w:eastAsia="ru-RU"/>
        </w:rPr>
        <w:t>атьи</w:t>
      </w:r>
      <w:r w:rsidRPr="00471D38">
        <w:rPr>
          <w:rFonts w:ascii="Arial" w:eastAsia="Times New Roman" w:hAnsi="Arial" w:cs="Arial"/>
          <w:sz w:val="24"/>
          <w:szCs w:val="24"/>
          <w:lang w:eastAsia="ru-RU"/>
        </w:rPr>
        <w:t>14  Федерального Закона от 06.10.2003г. №131-ФЗ</w:t>
      </w:r>
      <w:r w:rsidR="001C67C9" w:rsidRPr="00471D38">
        <w:rPr>
          <w:rFonts w:ascii="Arial" w:eastAsia="Times New Roman" w:hAnsi="Arial" w:cs="Arial"/>
          <w:sz w:val="24"/>
          <w:szCs w:val="24"/>
          <w:lang w:eastAsia="ru-RU"/>
        </w:rPr>
        <w:t xml:space="preserve">  </w:t>
      </w:r>
      <w:r w:rsidRPr="00471D38">
        <w:rPr>
          <w:rFonts w:ascii="Arial" w:eastAsia="Times New Roman" w:hAnsi="Arial" w:cs="Arial"/>
          <w:sz w:val="24"/>
          <w:szCs w:val="24"/>
          <w:lang w:eastAsia="ru-RU"/>
        </w:rPr>
        <w:t xml:space="preserve"> «Об общих принципах</w:t>
      </w:r>
      <w:proofErr w:type="gramEnd"/>
      <w:r w:rsidRPr="00471D38">
        <w:rPr>
          <w:rFonts w:ascii="Arial" w:eastAsia="Times New Roman" w:hAnsi="Arial" w:cs="Arial"/>
          <w:sz w:val="24"/>
          <w:szCs w:val="24"/>
          <w:lang w:eastAsia="ru-RU"/>
        </w:rPr>
        <w:t xml:space="preserve"> организации местного самоуправления в Российской Федерации», ст</w:t>
      </w:r>
      <w:r w:rsidR="00021BE9" w:rsidRPr="00471D38">
        <w:rPr>
          <w:rFonts w:ascii="Arial" w:eastAsia="Times New Roman" w:hAnsi="Arial" w:cs="Arial"/>
          <w:sz w:val="24"/>
          <w:szCs w:val="24"/>
          <w:lang w:eastAsia="ru-RU"/>
        </w:rPr>
        <w:t>атьей</w:t>
      </w:r>
      <w:r w:rsidRPr="00471D38">
        <w:rPr>
          <w:rFonts w:ascii="Arial" w:eastAsia="Times New Roman" w:hAnsi="Arial" w:cs="Arial"/>
          <w:sz w:val="24"/>
          <w:szCs w:val="24"/>
          <w:lang w:eastAsia="ru-RU"/>
        </w:rPr>
        <w:t xml:space="preserve"> 32 Градостроительного кодекса РФ, Земельным кодексом РФ,  рассмотрев представленный проект изменений в Правила землепользования и застройки </w:t>
      </w:r>
      <w:proofErr w:type="spellStart"/>
      <w:r w:rsidR="001C67C9" w:rsidRPr="00471D38">
        <w:rPr>
          <w:rFonts w:ascii="Arial" w:eastAsia="Times New Roman" w:hAnsi="Arial" w:cs="Arial"/>
          <w:sz w:val="24"/>
          <w:szCs w:val="24"/>
          <w:lang w:eastAsia="ru-RU"/>
        </w:rPr>
        <w:t>Новочеремхов</w:t>
      </w:r>
      <w:r w:rsidRPr="00471D38">
        <w:rPr>
          <w:rFonts w:ascii="Arial" w:eastAsia="Times New Roman" w:hAnsi="Arial" w:cs="Arial"/>
          <w:sz w:val="24"/>
          <w:szCs w:val="24"/>
          <w:lang w:eastAsia="ru-RU"/>
        </w:rPr>
        <w:t>ского</w:t>
      </w:r>
      <w:proofErr w:type="spellEnd"/>
      <w:r w:rsidRPr="00471D38">
        <w:rPr>
          <w:rFonts w:ascii="Arial" w:eastAsia="Times New Roman" w:hAnsi="Arial" w:cs="Arial"/>
          <w:sz w:val="24"/>
          <w:szCs w:val="24"/>
          <w:lang w:eastAsia="ru-RU"/>
        </w:rPr>
        <w:t xml:space="preserve"> муниципального образования </w:t>
      </w:r>
      <w:proofErr w:type="spellStart"/>
      <w:r w:rsidRPr="00471D38">
        <w:rPr>
          <w:rFonts w:ascii="Arial" w:eastAsia="Times New Roman" w:hAnsi="Arial" w:cs="Arial"/>
          <w:sz w:val="24"/>
          <w:szCs w:val="24"/>
          <w:lang w:eastAsia="ru-RU"/>
        </w:rPr>
        <w:t>З</w:t>
      </w:r>
      <w:r w:rsidR="001C67C9" w:rsidRPr="00471D38">
        <w:rPr>
          <w:rFonts w:ascii="Arial" w:eastAsia="Times New Roman" w:hAnsi="Arial" w:cs="Arial"/>
          <w:sz w:val="24"/>
          <w:szCs w:val="24"/>
          <w:lang w:eastAsia="ru-RU"/>
        </w:rPr>
        <w:t>аларин</w:t>
      </w:r>
      <w:r w:rsidRPr="00471D38">
        <w:rPr>
          <w:rFonts w:ascii="Arial" w:eastAsia="Times New Roman" w:hAnsi="Arial" w:cs="Arial"/>
          <w:sz w:val="24"/>
          <w:szCs w:val="24"/>
          <w:lang w:eastAsia="ru-RU"/>
        </w:rPr>
        <w:t>ского</w:t>
      </w:r>
      <w:proofErr w:type="spellEnd"/>
      <w:r w:rsidRPr="00471D38">
        <w:rPr>
          <w:rFonts w:ascii="Arial" w:eastAsia="Times New Roman" w:hAnsi="Arial" w:cs="Arial"/>
          <w:sz w:val="24"/>
          <w:szCs w:val="24"/>
          <w:lang w:eastAsia="ru-RU"/>
        </w:rPr>
        <w:t xml:space="preserve"> района Иркутской области, учитывая протокол публичных слушаний</w:t>
      </w:r>
      <w:r w:rsidR="008C2B20" w:rsidRPr="00471D38">
        <w:rPr>
          <w:rFonts w:ascii="Arial" w:eastAsia="Times New Roman" w:hAnsi="Arial" w:cs="Arial"/>
          <w:sz w:val="24"/>
          <w:szCs w:val="24"/>
          <w:lang w:eastAsia="ru-RU"/>
        </w:rPr>
        <w:t xml:space="preserve">  № 1</w:t>
      </w:r>
      <w:r w:rsidRPr="00471D38">
        <w:rPr>
          <w:rFonts w:ascii="Arial" w:eastAsia="Times New Roman" w:hAnsi="Arial" w:cs="Arial"/>
          <w:sz w:val="24"/>
          <w:szCs w:val="24"/>
          <w:lang w:eastAsia="ru-RU"/>
        </w:rPr>
        <w:t xml:space="preserve"> по указанному проекту от </w:t>
      </w:r>
      <w:r w:rsidR="008C2B20" w:rsidRPr="00471D38">
        <w:rPr>
          <w:rFonts w:ascii="Arial" w:eastAsia="Times New Roman" w:hAnsi="Arial" w:cs="Arial"/>
          <w:sz w:val="24"/>
          <w:szCs w:val="24"/>
          <w:lang w:eastAsia="ru-RU"/>
        </w:rPr>
        <w:t>23</w:t>
      </w:r>
      <w:r w:rsidRPr="00471D38">
        <w:rPr>
          <w:rFonts w:ascii="Arial" w:eastAsia="Times New Roman" w:hAnsi="Arial" w:cs="Arial"/>
          <w:sz w:val="24"/>
          <w:szCs w:val="24"/>
          <w:lang w:eastAsia="ru-RU"/>
        </w:rPr>
        <w:t>.0</w:t>
      </w:r>
      <w:r w:rsidR="008C2B20" w:rsidRPr="00471D38">
        <w:rPr>
          <w:rFonts w:ascii="Arial" w:eastAsia="Times New Roman" w:hAnsi="Arial" w:cs="Arial"/>
          <w:sz w:val="24"/>
          <w:szCs w:val="24"/>
          <w:lang w:eastAsia="ru-RU"/>
        </w:rPr>
        <w:t>5</w:t>
      </w:r>
      <w:r w:rsidRPr="00471D38">
        <w:rPr>
          <w:rFonts w:ascii="Arial" w:eastAsia="Times New Roman" w:hAnsi="Arial" w:cs="Arial"/>
          <w:sz w:val="24"/>
          <w:szCs w:val="24"/>
          <w:lang w:eastAsia="ru-RU"/>
        </w:rPr>
        <w:t xml:space="preserve">.2017г. и заключение по результатам публичных слушаний от </w:t>
      </w:r>
      <w:r w:rsidR="008C2B20" w:rsidRPr="00471D38">
        <w:rPr>
          <w:rFonts w:ascii="Arial" w:eastAsia="Times New Roman" w:hAnsi="Arial" w:cs="Arial"/>
          <w:sz w:val="24"/>
          <w:szCs w:val="24"/>
          <w:lang w:eastAsia="ru-RU"/>
        </w:rPr>
        <w:t>23</w:t>
      </w:r>
      <w:r w:rsidRPr="00471D38">
        <w:rPr>
          <w:rFonts w:ascii="Arial" w:eastAsia="Times New Roman" w:hAnsi="Arial" w:cs="Arial"/>
          <w:sz w:val="24"/>
          <w:szCs w:val="24"/>
          <w:lang w:eastAsia="ru-RU"/>
        </w:rPr>
        <w:t>.0</w:t>
      </w:r>
      <w:r w:rsidR="008C2B20" w:rsidRPr="00471D38">
        <w:rPr>
          <w:rFonts w:ascii="Arial" w:eastAsia="Times New Roman" w:hAnsi="Arial" w:cs="Arial"/>
          <w:sz w:val="24"/>
          <w:szCs w:val="24"/>
          <w:lang w:eastAsia="ru-RU"/>
        </w:rPr>
        <w:t>5</w:t>
      </w:r>
      <w:r w:rsidRPr="00471D38">
        <w:rPr>
          <w:rFonts w:ascii="Arial" w:eastAsia="Times New Roman" w:hAnsi="Arial" w:cs="Arial"/>
          <w:sz w:val="24"/>
          <w:szCs w:val="24"/>
          <w:lang w:eastAsia="ru-RU"/>
        </w:rPr>
        <w:t>.2017</w:t>
      </w:r>
      <w:r w:rsidR="00021BE9" w:rsidRPr="00471D38">
        <w:rPr>
          <w:rFonts w:ascii="Arial" w:eastAsia="Times New Roman" w:hAnsi="Arial" w:cs="Arial"/>
          <w:sz w:val="24"/>
          <w:szCs w:val="24"/>
          <w:lang w:eastAsia="ru-RU"/>
        </w:rPr>
        <w:t>г.</w:t>
      </w:r>
      <w:r w:rsidRPr="00471D38">
        <w:rPr>
          <w:rFonts w:ascii="Arial" w:eastAsia="Times New Roman" w:hAnsi="Arial" w:cs="Arial"/>
          <w:sz w:val="24"/>
          <w:szCs w:val="24"/>
          <w:lang w:eastAsia="ru-RU"/>
        </w:rPr>
        <w:t>, Дума  района</w:t>
      </w:r>
    </w:p>
    <w:p w:rsidR="0019371F" w:rsidRPr="00471D38" w:rsidRDefault="0019371F" w:rsidP="00471D38">
      <w:pPr>
        <w:autoSpaceDE w:val="0"/>
        <w:autoSpaceDN w:val="0"/>
        <w:adjustRightInd w:val="0"/>
        <w:spacing w:after="0" w:line="240" w:lineRule="auto"/>
        <w:ind w:firstLine="709"/>
        <w:jc w:val="both"/>
        <w:rPr>
          <w:rFonts w:ascii="Arial" w:eastAsia="Times New Roman" w:hAnsi="Arial" w:cs="Arial"/>
          <w:sz w:val="24"/>
          <w:szCs w:val="24"/>
          <w:lang w:eastAsia="ru-RU"/>
        </w:rPr>
      </w:pPr>
    </w:p>
    <w:p w:rsidR="0019371F" w:rsidRPr="00471D38" w:rsidRDefault="00471D38" w:rsidP="00471D38">
      <w:pPr>
        <w:widowControl w:val="0"/>
        <w:autoSpaceDE w:val="0"/>
        <w:autoSpaceDN w:val="0"/>
        <w:adjustRightInd w:val="0"/>
        <w:spacing w:after="0" w:line="240" w:lineRule="auto"/>
        <w:ind w:right="480" w:firstLine="709"/>
        <w:jc w:val="center"/>
        <w:rPr>
          <w:rFonts w:ascii="Arial" w:eastAsia="Times New Roman" w:hAnsi="Arial" w:cs="Arial"/>
          <w:b/>
          <w:sz w:val="30"/>
          <w:szCs w:val="30"/>
          <w:lang w:eastAsia="ru-RU"/>
        </w:rPr>
      </w:pPr>
      <w:r>
        <w:rPr>
          <w:rFonts w:ascii="Arial" w:eastAsia="Times New Roman" w:hAnsi="Arial" w:cs="Arial"/>
          <w:b/>
          <w:sz w:val="30"/>
          <w:szCs w:val="30"/>
          <w:lang w:eastAsia="ru-RU"/>
        </w:rPr>
        <w:t>РЕ</w:t>
      </w:r>
      <w:r w:rsidR="0019371F" w:rsidRPr="00471D38">
        <w:rPr>
          <w:rFonts w:ascii="Arial" w:eastAsia="Times New Roman" w:hAnsi="Arial" w:cs="Arial"/>
          <w:b/>
          <w:sz w:val="30"/>
          <w:szCs w:val="30"/>
          <w:lang w:eastAsia="ru-RU"/>
        </w:rPr>
        <w:t>ШИЛА:</w:t>
      </w:r>
    </w:p>
    <w:p w:rsidR="0019371F" w:rsidRPr="00471D38" w:rsidRDefault="0019371F" w:rsidP="00471D38">
      <w:pPr>
        <w:widowControl w:val="0"/>
        <w:autoSpaceDE w:val="0"/>
        <w:autoSpaceDN w:val="0"/>
        <w:adjustRightInd w:val="0"/>
        <w:spacing w:after="0" w:line="240" w:lineRule="auto"/>
        <w:ind w:right="480" w:firstLine="709"/>
        <w:jc w:val="center"/>
        <w:rPr>
          <w:rFonts w:ascii="Arial" w:eastAsia="Times New Roman" w:hAnsi="Arial" w:cs="Arial"/>
          <w:sz w:val="24"/>
          <w:szCs w:val="24"/>
          <w:lang w:eastAsia="ru-RU"/>
        </w:rPr>
      </w:pPr>
    </w:p>
    <w:p w:rsidR="0019371F" w:rsidRPr="00471D38" w:rsidRDefault="001C67C9" w:rsidP="00471D38">
      <w:pPr>
        <w:widowControl w:val="0"/>
        <w:autoSpaceDE w:val="0"/>
        <w:autoSpaceDN w:val="0"/>
        <w:adjustRightInd w:val="0"/>
        <w:spacing w:after="0" w:line="240" w:lineRule="auto"/>
        <w:ind w:right="83"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w:t>
      </w:r>
      <w:r w:rsidR="0019371F" w:rsidRPr="00471D38">
        <w:rPr>
          <w:rFonts w:ascii="Arial" w:eastAsia="Times New Roman" w:hAnsi="Arial" w:cs="Arial"/>
          <w:sz w:val="24"/>
          <w:szCs w:val="24"/>
          <w:lang w:eastAsia="ru-RU"/>
        </w:rPr>
        <w:t xml:space="preserve">1. Внести в Правила землепользования и застройки </w:t>
      </w:r>
      <w:proofErr w:type="spellStart"/>
      <w:r w:rsidRPr="00471D38">
        <w:rPr>
          <w:rFonts w:ascii="Arial" w:eastAsia="Times New Roman" w:hAnsi="Arial" w:cs="Arial"/>
          <w:sz w:val="24"/>
          <w:szCs w:val="24"/>
          <w:lang w:eastAsia="ru-RU"/>
        </w:rPr>
        <w:t>Новочеремховского</w:t>
      </w:r>
      <w:proofErr w:type="spellEnd"/>
      <w:r w:rsidRPr="00471D38">
        <w:rPr>
          <w:rFonts w:ascii="Arial" w:eastAsia="Times New Roman" w:hAnsi="Arial" w:cs="Arial"/>
          <w:sz w:val="24"/>
          <w:szCs w:val="24"/>
          <w:lang w:eastAsia="ru-RU"/>
        </w:rPr>
        <w:t xml:space="preserve"> </w:t>
      </w:r>
      <w:r w:rsidR="0019371F" w:rsidRPr="00471D38">
        <w:rPr>
          <w:rFonts w:ascii="Arial" w:eastAsia="Times New Roman" w:hAnsi="Arial" w:cs="Arial"/>
          <w:sz w:val="24"/>
          <w:szCs w:val="24"/>
          <w:lang w:eastAsia="ru-RU"/>
        </w:rPr>
        <w:t xml:space="preserve">муниципального образования </w:t>
      </w:r>
      <w:proofErr w:type="spellStart"/>
      <w:r w:rsidR="0019371F" w:rsidRPr="00471D38">
        <w:rPr>
          <w:rFonts w:ascii="Arial" w:eastAsia="Times New Roman" w:hAnsi="Arial" w:cs="Arial"/>
          <w:sz w:val="24"/>
          <w:szCs w:val="24"/>
          <w:lang w:eastAsia="ru-RU"/>
        </w:rPr>
        <w:t>З</w:t>
      </w:r>
      <w:r w:rsidRPr="00471D38">
        <w:rPr>
          <w:rFonts w:ascii="Arial" w:eastAsia="Times New Roman" w:hAnsi="Arial" w:cs="Arial"/>
          <w:sz w:val="24"/>
          <w:szCs w:val="24"/>
          <w:lang w:eastAsia="ru-RU"/>
        </w:rPr>
        <w:t>аларин</w:t>
      </w:r>
      <w:r w:rsidR="0019371F" w:rsidRPr="00471D38">
        <w:rPr>
          <w:rFonts w:ascii="Arial" w:eastAsia="Times New Roman" w:hAnsi="Arial" w:cs="Arial"/>
          <w:sz w:val="24"/>
          <w:szCs w:val="24"/>
          <w:lang w:eastAsia="ru-RU"/>
        </w:rPr>
        <w:t>ского</w:t>
      </w:r>
      <w:proofErr w:type="spellEnd"/>
      <w:r w:rsidR="0019371F" w:rsidRPr="00471D38">
        <w:rPr>
          <w:rFonts w:ascii="Arial" w:eastAsia="Times New Roman" w:hAnsi="Arial" w:cs="Arial"/>
          <w:sz w:val="24"/>
          <w:szCs w:val="24"/>
          <w:lang w:eastAsia="ru-RU"/>
        </w:rPr>
        <w:t xml:space="preserve"> района Иркутской области, утверждённые </w:t>
      </w:r>
      <w:hyperlink r:id="rId11" w:history="1">
        <w:r w:rsidR="0019371F" w:rsidRPr="00471D38">
          <w:rPr>
            <w:rFonts w:ascii="Arial" w:eastAsia="Times New Roman" w:hAnsi="Arial" w:cs="Arial"/>
            <w:bCs/>
            <w:sz w:val="24"/>
            <w:szCs w:val="24"/>
            <w:lang w:eastAsia="ru-RU"/>
          </w:rPr>
          <w:t xml:space="preserve">решением Думы </w:t>
        </w:r>
        <w:proofErr w:type="spellStart"/>
        <w:r w:rsidRPr="00471D38">
          <w:rPr>
            <w:rFonts w:ascii="Arial" w:eastAsia="Times New Roman" w:hAnsi="Arial" w:cs="Arial"/>
            <w:bCs/>
            <w:sz w:val="24"/>
            <w:szCs w:val="24"/>
            <w:lang w:eastAsia="ru-RU"/>
          </w:rPr>
          <w:t>Новочеремхов</w:t>
        </w:r>
        <w:r w:rsidR="0019371F" w:rsidRPr="00471D38">
          <w:rPr>
            <w:rFonts w:ascii="Arial" w:eastAsia="Times New Roman" w:hAnsi="Arial" w:cs="Arial"/>
            <w:bCs/>
            <w:sz w:val="24"/>
            <w:szCs w:val="24"/>
            <w:lang w:eastAsia="ru-RU"/>
          </w:rPr>
          <w:t>ского</w:t>
        </w:r>
        <w:proofErr w:type="spellEnd"/>
        <w:r w:rsidR="0019371F" w:rsidRPr="00471D38">
          <w:rPr>
            <w:rFonts w:ascii="Arial" w:eastAsia="Times New Roman" w:hAnsi="Arial" w:cs="Arial"/>
            <w:bCs/>
            <w:sz w:val="24"/>
            <w:szCs w:val="24"/>
            <w:lang w:eastAsia="ru-RU"/>
          </w:rPr>
          <w:t xml:space="preserve"> муниципального образования </w:t>
        </w:r>
        <w:proofErr w:type="spellStart"/>
        <w:r w:rsidR="0019371F" w:rsidRPr="00471D38">
          <w:rPr>
            <w:rFonts w:ascii="Arial" w:eastAsia="Times New Roman" w:hAnsi="Arial" w:cs="Arial"/>
            <w:bCs/>
            <w:sz w:val="24"/>
            <w:szCs w:val="24"/>
            <w:lang w:eastAsia="ru-RU"/>
          </w:rPr>
          <w:t>З</w:t>
        </w:r>
        <w:r w:rsidRPr="00471D38">
          <w:rPr>
            <w:rFonts w:ascii="Arial" w:eastAsia="Times New Roman" w:hAnsi="Arial" w:cs="Arial"/>
            <w:bCs/>
            <w:sz w:val="24"/>
            <w:szCs w:val="24"/>
            <w:lang w:eastAsia="ru-RU"/>
          </w:rPr>
          <w:t>аларин</w:t>
        </w:r>
        <w:r w:rsidR="0019371F" w:rsidRPr="00471D38">
          <w:rPr>
            <w:rFonts w:ascii="Arial" w:eastAsia="Times New Roman" w:hAnsi="Arial" w:cs="Arial"/>
            <w:bCs/>
            <w:sz w:val="24"/>
            <w:szCs w:val="24"/>
            <w:lang w:eastAsia="ru-RU"/>
          </w:rPr>
          <w:t>ского</w:t>
        </w:r>
        <w:proofErr w:type="spellEnd"/>
        <w:r w:rsidR="0019371F" w:rsidRPr="00471D38">
          <w:rPr>
            <w:rFonts w:ascii="Arial" w:eastAsia="Times New Roman" w:hAnsi="Arial" w:cs="Arial"/>
            <w:bCs/>
            <w:sz w:val="24"/>
            <w:szCs w:val="24"/>
            <w:lang w:eastAsia="ru-RU"/>
          </w:rPr>
          <w:t xml:space="preserve"> района от 2</w:t>
        </w:r>
        <w:r w:rsidRPr="00471D38">
          <w:rPr>
            <w:rFonts w:ascii="Arial" w:eastAsia="Times New Roman" w:hAnsi="Arial" w:cs="Arial"/>
            <w:bCs/>
            <w:sz w:val="24"/>
            <w:szCs w:val="24"/>
            <w:lang w:eastAsia="ru-RU"/>
          </w:rPr>
          <w:t>8</w:t>
        </w:r>
        <w:r w:rsidR="0019371F" w:rsidRPr="00471D38">
          <w:rPr>
            <w:rFonts w:ascii="Arial" w:eastAsia="Times New Roman" w:hAnsi="Arial" w:cs="Arial"/>
            <w:bCs/>
            <w:sz w:val="24"/>
            <w:szCs w:val="24"/>
            <w:lang w:eastAsia="ru-RU"/>
          </w:rPr>
          <w:t>.05.201</w:t>
        </w:r>
        <w:r w:rsidRPr="00471D38">
          <w:rPr>
            <w:rFonts w:ascii="Arial" w:eastAsia="Times New Roman" w:hAnsi="Arial" w:cs="Arial"/>
            <w:bCs/>
            <w:sz w:val="24"/>
            <w:szCs w:val="24"/>
            <w:lang w:eastAsia="ru-RU"/>
          </w:rPr>
          <w:t xml:space="preserve">3 </w:t>
        </w:r>
        <w:r w:rsidR="0019371F" w:rsidRPr="00471D38">
          <w:rPr>
            <w:rFonts w:ascii="Arial" w:eastAsia="Times New Roman" w:hAnsi="Arial" w:cs="Arial"/>
            <w:bCs/>
            <w:sz w:val="24"/>
            <w:szCs w:val="24"/>
            <w:lang w:eastAsia="ru-RU"/>
          </w:rPr>
          <w:t xml:space="preserve">г. </w:t>
        </w:r>
        <w:r w:rsidRPr="00471D38">
          <w:rPr>
            <w:rFonts w:ascii="Arial" w:eastAsia="Times New Roman" w:hAnsi="Arial" w:cs="Arial"/>
            <w:bCs/>
            <w:sz w:val="24"/>
            <w:szCs w:val="24"/>
            <w:lang w:eastAsia="ru-RU"/>
          </w:rPr>
          <w:t xml:space="preserve">     </w:t>
        </w:r>
        <w:r w:rsidR="0019371F" w:rsidRPr="00471D38">
          <w:rPr>
            <w:rFonts w:ascii="Arial" w:eastAsia="Times New Roman" w:hAnsi="Arial" w:cs="Arial"/>
            <w:bCs/>
            <w:sz w:val="24"/>
            <w:szCs w:val="24"/>
            <w:lang w:eastAsia="ru-RU"/>
          </w:rPr>
          <w:t xml:space="preserve">№ </w:t>
        </w:r>
        <w:r w:rsidRPr="00471D38">
          <w:rPr>
            <w:rFonts w:ascii="Arial" w:eastAsia="Times New Roman" w:hAnsi="Arial" w:cs="Arial"/>
            <w:bCs/>
            <w:sz w:val="24"/>
            <w:szCs w:val="24"/>
            <w:lang w:eastAsia="ru-RU"/>
          </w:rPr>
          <w:t>15/5</w:t>
        </w:r>
        <w:r w:rsidR="0019371F" w:rsidRPr="00471D38">
          <w:rPr>
            <w:rFonts w:ascii="Arial" w:eastAsia="Times New Roman" w:hAnsi="Arial" w:cs="Arial"/>
            <w:bCs/>
            <w:sz w:val="24"/>
            <w:szCs w:val="24"/>
            <w:lang w:eastAsia="ru-RU"/>
          </w:rPr>
          <w:t xml:space="preserve">  "</w:t>
        </w:r>
        <w:hyperlink r:id="rId12" w:history="1">
          <w:r w:rsidRPr="00471D38">
            <w:rPr>
              <w:rFonts w:ascii="Arial" w:eastAsia="Times New Roman" w:hAnsi="Arial" w:cs="Arial"/>
              <w:sz w:val="24"/>
              <w:szCs w:val="24"/>
              <w:lang w:eastAsia="ru-RU"/>
            </w:rPr>
            <w:t xml:space="preserve">№ 15/5 от 28.06.2013 г. </w:t>
          </w:r>
          <w:r w:rsidR="009E6824" w:rsidRPr="00471D38">
            <w:rPr>
              <w:rFonts w:ascii="Arial" w:eastAsia="Times New Roman" w:hAnsi="Arial" w:cs="Arial"/>
              <w:sz w:val="24"/>
              <w:szCs w:val="24"/>
              <w:lang w:eastAsia="ru-RU"/>
            </w:rPr>
            <w:t>«</w:t>
          </w:r>
          <w:r w:rsidRPr="00471D38">
            <w:rPr>
              <w:rFonts w:ascii="Arial" w:eastAsia="Times New Roman" w:hAnsi="Arial" w:cs="Arial"/>
              <w:sz w:val="24"/>
              <w:szCs w:val="24"/>
              <w:lang w:eastAsia="ru-RU"/>
            </w:rPr>
            <w:t>О  правилах землепользования и застройки Новочеремховского   муниципального образования Заларинского района Иркутской области</w:t>
          </w:r>
        </w:hyperlink>
      </w:hyperlink>
      <w:r w:rsidR="009E6824" w:rsidRPr="00471D38">
        <w:rPr>
          <w:rFonts w:ascii="Arial" w:eastAsia="Times New Roman" w:hAnsi="Arial" w:cs="Arial"/>
          <w:sz w:val="24"/>
          <w:szCs w:val="24"/>
          <w:lang w:eastAsia="ru-RU"/>
        </w:rPr>
        <w:t>»</w:t>
      </w:r>
      <w:r w:rsidR="0019371F" w:rsidRPr="00471D38">
        <w:rPr>
          <w:rFonts w:ascii="Arial" w:eastAsia="Times New Roman" w:hAnsi="Arial" w:cs="Arial"/>
          <w:sz w:val="24"/>
          <w:szCs w:val="24"/>
          <w:lang w:eastAsia="ru-RU"/>
        </w:rPr>
        <w:t>, изменения согласно приложению</w:t>
      </w:r>
      <w:r w:rsidRPr="00471D38">
        <w:rPr>
          <w:rFonts w:ascii="Arial" w:eastAsia="Times New Roman" w:hAnsi="Arial" w:cs="Arial"/>
          <w:sz w:val="24"/>
          <w:szCs w:val="24"/>
          <w:lang w:eastAsia="ru-RU"/>
        </w:rPr>
        <w:t xml:space="preserve"> № 1</w:t>
      </w:r>
      <w:r w:rsidR="0019371F" w:rsidRPr="00471D38">
        <w:rPr>
          <w:rFonts w:ascii="Arial" w:eastAsia="Times New Roman" w:hAnsi="Arial" w:cs="Arial"/>
          <w:sz w:val="24"/>
          <w:szCs w:val="24"/>
          <w:lang w:eastAsia="ru-RU"/>
        </w:rPr>
        <w:t xml:space="preserve">. </w:t>
      </w:r>
    </w:p>
    <w:p w:rsidR="00BD33CF" w:rsidRPr="00471D38" w:rsidRDefault="00ED333D" w:rsidP="00471D38">
      <w:pPr>
        <w:shd w:val="clear" w:color="auto" w:fill="FFFFFF"/>
        <w:tabs>
          <w:tab w:val="left" w:pos="557"/>
        </w:tab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w:t>
      </w:r>
      <w:r w:rsidR="00BD33CF" w:rsidRPr="00471D38">
        <w:rPr>
          <w:rFonts w:ascii="Arial" w:eastAsia="Times New Roman" w:hAnsi="Arial" w:cs="Arial"/>
          <w:sz w:val="24"/>
          <w:szCs w:val="24"/>
          <w:lang w:eastAsia="ru-RU"/>
        </w:rPr>
        <w:t>2. Установить, что изменения</w:t>
      </w:r>
      <w:r w:rsidR="001C67C9" w:rsidRPr="00471D38">
        <w:rPr>
          <w:rFonts w:ascii="Arial" w:eastAsia="Times New Roman" w:hAnsi="Arial" w:cs="Arial"/>
          <w:sz w:val="24"/>
          <w:szCs w:val="24"/>
          <w:lang w:eastAsia="ru-RU"/>
        </w:rPr>
        <w:t xml:space="preserve"> </w:t>
      </w:r>
      <w:r w:rsidR="00BD33CF" w:rsidRPr="00471D38">
        <w:rPr>
          <w:rFonts w:ascii="Arial" w:eastAsia="Times New Roman" w:hAnsi="Arial" w:cs="Arial"/>
          <w:sz w:val="24"/>
          <w:szCs w:val="24"/>
          <w:lang w:eastAsia="ru-RU"/>
        </w:rPr>
        <w:t xml:space="preserve"> в </w:t>
      </w:r>
      <w:r w:rsidR="001C67C9" w:rsidRPr="00471D38">
        <w:rPr>
          <w:rFonts w:ascii="Arial" w:eastAsia="Times New Roman" w:hAnsi="Arial" w:cs="Arial"/>
          <w:sz w:val="24"/>
          <w:szCs w:val="24"/>
          <w:lang w:eastAsia="ru-RU"/>
        </w:rPr>
        <w:t xml:space="preserve">ПЗЗ </w:t>
      </w:r>
      <w:proofErr w:type="spellStart"/>
      <w:r w:rsidR="001C67C9" w:rsidRPr="00471D38">
        <w:rPr>
          <w:rFonts w:ascii="Arial" w:eastAsia="Times New Roman" w:hAnsi="Arial" w:cs="Arial"/>
          <w:sz w:val="24"/>
          <w:szCs w:val="24"/>
          <w:lang w:eastAsia="ru-RU"/>
        </w:rPr>
        <w:t>Новочеремховского</w:t>
      </w:r>
      <w:proofErr w:type="spellEnd"/>
      <w:r w:rsidR="00BD33CF" w:rsidRPr="00471D38">
        <w:rPr>
          <w:rFonts w:ascii="Arial" w:eastAsia="Times New Roman" w:hAnsi="Arial" w:cs="Arial"/>
          <w:sz w:val="24"/>
          <w:szCs w:val="24"/>
          <w:lang w:eastAsia="ru-RU"/>
        </w:rPr>
        <w:t xml:space="preserve"> муниципального</w:t>
      </w:r>
      <w:r w:rsidR="00112A72" w:rsidRPr="00471D38">
        <w:rPr>
          <w:rFonts w:ascii="Arial" w:eastAsia="Times New Roman" w:hAnsi="Arial" w:cs="Arial"/>
          <w:sz w:val="24"/>
          <w:szCs w:val="24"/>
          <w:lang w:eastAsia="ru-RU"/>
        </w:rPr>
        <w:t xml:space="preserve"> образования </w:t>
      </w:r>
      <w:proofErr w:type="spellStart"/>
      <w:r w:rsidR="00112A72" w:rsidRPr="00471D38">
        <w:rPr>
          <w:rFonts w:ascii="Arial" w:eastAsia="Times New Roman" w:hAnsi="Arial" w:cs="Arial"/>
          <w:sz w:val="24"/>
          <w:szCs w:val="24"/>
          <w:lang w:eastAsia="ru-RU"/>
        </w:rPr>
        <w:t>Заларинск</w:t>
      </w:r>
      <w:r w:rsidR="001C67C9" w:rsidRPr="00471D38">
        <w:rPr>
          <w:rFonts w:ascii="Arial" w:eastAsia="Times New Roman" w:hAnsi="Arial" w:cs="Arial"/>
          <w:sz w:val="24"/>
          <w:szCs w:val="24"/>
          <w:lang w:eastAsia="ru-RU"/>
        </w:rPr>
        <w:t>ого</w:t>
      </w:r>
      <w:proofErr w:type="spellEnd"/>
      <w:r w:rsidR="00112A72" w:rsidRPr="00471D38">
        <w:rPr>
          <w:rFonts w:ascii="Arial" w:eastAsia="Times New Roman" w:hAnsi="Arial" w:cs="Arial"/>
          <w:sz w:val="24"/>
          <w:szCs w:val="24"/>
          <w:lang w:eastAsia="ru-RU"/>
        </w:rPr>
        <w:t xml:space="preserve"> район</w:t>
      </w:r>
      <w:r w:rsidR="001C67C9" w:rsidRPr="00471D38">
        <w:rPr>
          <w:rFonts w:ascii="Arial" w:eastAsia="Times New Roman" w:hAnsi="Arial" w:cs="Arial"/>
          <w:sz w:val="24"/>
          <w:szCs w:val="24"/>
          <w:lang w:eastAsia="ru-RU"/>
        </w:rPr>
        <w:t>а</w:t>
      </w:r>
      <w:r w:rsidR="00112A72" w:rsidRPr="00471D38">
        <w:rPr>
          <w:rFonts w:ascii="Arial" w:eastAsia="Times New Roman" w:hAnsi="Arial" w:cs="Arial"/>
          <w:sz w:val="24"/>
          <w:szCs w:val="24"/>
          <w:lang w:eastAsia="ru-RU"/>
        </w:rPr>
        <w:t xml:space="preserve"> </w:t>
      </w:r>
      <w:r w:rsidR="00BD33CF" w:rsidRPr="00471D38">
        <w:rPr>
          <w:rFonts w:ascii="Arial" w:eastAsia="Times New Roman" w:hAnsi="Arial" w:cs="Arial"/>
          <w:sz w:val="24"/>
          <w:szCs w:val="24"/>
          <w:lang w:eastAsia="ru-RU"/>
        </w:rPr>
        <w:t xml:space="preserve">  вступают в силу со дня официального опубликования после их регистрации в установленном законодательством порядке.</w:t>
      </w:r>
    </w:p>
    <w:p w:rsidR="00BD33CF" w:rsidRPr="00471D38" w:rsidRDefault="00112A72" w:rsidP="00471D38">
      <w:pPr>
        <w:shd w:val="clear" w:color="auto" w:fill="FFFFFF"/>
        <w:tabs>
          <w:tab w:val="left" w:pos="557"/>
        </w:tab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3</w:t>
      </w:r>
      <w:r w:rsidR="00BD33CF" w:rsidRPr="00471D38">
        <w:rPr>
          <w:rFonts w:ascii="Arial" w:eastAsia="Times New Roman" w:hAnsi="Arial" w:cs="Arial"/>
          <w:sz w:val="24"/>
          <w:szCs w:val="24"/>
          <w:lang w:eastAsia="ru-RU"/>
        </w:rPr>
        <w:t>. Администра</w:t>
      </w:r>
      <w:r w:rsidRPr="00471D38">
        <w:rPr>
          <w:rFonts w:ascii="Arial" w:eastAsia="Times New Roman" w:hAnsi="Arial" w:cs="Arial"/>
          <w:sz w:val="24"/>
          <w:szCs w:val="24"/>
          <w:lang w:eastAsia="ru-RU"/>
        </w:rPr>
        <w:t>ции муниципального образования «Заларинский район»</w:t>
      </w:r>
      <w:r w:rsidR="00BD33CF" w:rsidRPr="00471D38">
        <w:rPr>
          <w:rFonts w:ascii="Arial" w:eastAsia="Times New Roman" w:hAnsi="Arial" w:cs="Arial"/>
          <w:sz w:val="24"/>
          <w:szCs w:val="24"/>
          <w:lang w:eastAsia="ru-RU"/>
        </w:rPr>
        <w:t xml:space="preserve"> обеспечить осуществление государственной регистрации внесенных изменений </w:t>
      </w:r>
      <w:r w:rsidR="001C67C9" w:rsidRPr="00471D38">
        <w:rPr>
          <w:rFonts w:ascii="Arial" w:eastAsia="Times New Roman" w:hAnsi="Arial" w:cs="Arial"/>
          <w:sz w:val="24"/>
          <w:szCs w:val="24"/>
          <w:lang w:eastAsia="ru-RU"/>
        </w:rPr>
        <w:t xml:space="preserve">в ПЗЗ </w:t>
      </w:r>
      <w:proofErr w:type="spellStart"/>
      <w:r w:rsidR="001C67C9" w:rsidRPr="00471D38">
        <w:rPr>
          <w:rFonts w:ascii="Arial" w:eastAsia="Times New Roman" w:hAnsi="Arial" w:cs="Arial"/>
          <w:sz w:val="24"/>
          <w:szCs w:val="24"/>
          <w:lang w:eastAsia="ru-RU"/>
        </w:rPr>
        <w:t>Новочеремховского</w:t>
      </w:r>
      <w:proofErr w:type="spellEnd"/>
      <w:r w:rsidR="001C67C9" w:rsidRPr="00471D38">
        <w:rPr>
          <w:rFonts w:ascii="Arial" w:eastAsia="Times New Roman" w:hAnsi="Arial" w:cs="Arial"/>
          <w:sz w:val="24"/>
          <w:szCs w:val="24"/>
          <w:lang w:eastAsia="ru-RU"/>
        </w:rPr>
        <w:t xml:space="preserve"> муниципального образования </w:t>
      </w:r>
      <w:proofErr w:type="spellStart"/>
      <w:r w:rsidR="001C67C9" w:rsidRPr="00471D38">
        <w:rPr>
          <w:rFonts w:ascii="Arial" w:eastAsia="Times New Roman" w:hAnsi="Arial" w:cs="Arial"/>
          <w:sz w:val="24"/>
          <w:szCs w:val="24"/>
          <w:lang w:eastAsia="ru-RU"/>
        </w:rPr>
        <w:t>Заларинского</w:t>
      </w:r>
      <w:proofErr w:type="spellEnd"/>
      <w:r w:rsidR="001C67C9" w:rsidRPr="00471D38">
        <w:rPr>
          <w:rFonts w:ascii="Arial" w:eastAsia="Times New Roman" w:hAnsi="Arial" w:cs="Arial"/>
          <w:sz w:val="24"/>
          <w:szCs w:val="24"/>
          <w:lang w:eastAsia="ru-RU"/>
        </w:rPr>
        <w:t xml:space="preserve"> района</w:t>
      </w:r>
      <w:r w:rsidR="00BD33CF" w:rsidRPr="00471D38">
        <w:rPr>
          <w:rFonts w:ascii="Arial" w:eastAsia="Times New Roman" w:hAnsi="Arial" w:cs="Arial"/>
          <w:sz w:val="24"/>
          <w:szCs w:val="24"/>
          <w:lang w:eastAsia="ru-RU"/>
        </w:rPr>
        <w:t xml:space="preserve"> в соответствии с законодательством.</w:t>
      </w:r>
    </w:p>
    <w:p w:rsidR="00BD33CF" w:rsidRPr="00471D38" w:rsidRDefault="00112A72" w:rsidP="00471D38">
      <w:pPr>
        <w:shd w:val="clear" w:color="auto" w:fill="FFFFFF"/>
        <w:tabs>
          <w:tab w:val="left" w:pos="557"/>
        </w:tab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lastRenderedPageBreak/>
        <w:t xml:space="preserve"> 4</w:t>
      </w:r>
      <w:r w:rsidR="00BD33CF" w:rsidRPr="00471D38">
        <w:rPr>
          <w:rFonts w:ascii="Arial" w:eastAsia="Times New Roman" w:hAnsi="Arial" w:cs="Arial"/>
          <w:sz w:val="24"/>
          <w:szCs w:val="24"/>
          <w:lang w:eastAsia="ru-RU"/>
        </w:rPr>
        <w:t>. Опубликовать настоящее решение в информационном листке</w:t>
      </w:r>
      <w:r w:rsidRPr="00471D38">
        <w:rPr>
          <w:rFonts w:ascii="Arial" w:eastAsia="Times New Roman" w:hAnsi="Arial" w:cs="Arial"/>
          <w:sz w:val="24"/>
          <w:szCs w:val="24"/>
          <w:lang w:eastAsia="ru-RU"/>
        </w:rPr>
        <w:t xml:space="preserve"> «Мэрия»</w:t>
      </w:r>
      <w:r w:rsidR="00BD33CF" w:rsidRPr="00471D38">
        <w:rPr>
          <w:rFonts w:ascii="Arial" w:eastAsia="Times New Roman" w:hAnsi="Arial" w:cs="Arial"/>
          <w:sz w:val="24"/>
          <w:szCs w:val="24"/>
          <w:lang w:eastAsia="ru-RU"/>
        </w:rPr>
        <w:t xml:space="preserve"> и разместить на официальном са</w:t>
      </w:r>
      <w:r w:rsidRPr="00471D38">
        <w:rPr>
          <w:rFonts w:ascii="Arial" w:eastAsia="Times New Roman" w:hAnsi="Arial" w:cs="Arial"/>
          <w:sz w:val="24"/>
          <w:szCs w:val="24"/>
          <w:lang w:eastAsia="ru-RU"/>
        </w:rPr>
        <w:t>йте муниципального образования «</w:t>
      </w:r>
      <w:r w:rsidR="00BD33CF" w:rsidRPr="00471D38">
        <w:rPr>
          <w:rFonts w:ascii="Arial" w:eastAsia="Times New Roman" w:hAnsi="Arial" w:cs="Arial"/>
          <w:sz w:val="24"/>
          <w:szCs w:val="24"/>
          <w:lang w:eastAsia="ru-RU"/>
        </w:rPr>
        <w:t>За</w:t>
      </w:r>
      <w:r w:rsidRPr="00471D38">
        <w:rPr>
          <w:rFonts w:ascii="Arial" w:eastAsia="Times New Roman" w:hAnsi="Arial" w:cs="Arial"/>
          <w:sz w:val="24"/>
          <w:szCs w:val="24"/>
          <w:lang w:eastAsia="ru-RU"/>
        </w:rPr>
        <w:t>ларинский район»</w:t>
      </w:r>
      <w:r w:rsidR="00BD33CF" w:rsidRPr="00471D38">
        <w:rPr>
          <w:rFonts w:ascii="Arial" w:eastAsia="Times New Roman" w:hAnsi="Arial" w:cs="Arial"/>
          <w:sz w:val="24"/>
          <w:szCs w:val="24"/>
          <w:lang w:eastAsia="ru-RU"/>
        </w:rPr>
        <w:t xml:space="preserve"> в информаци</w:t>
      </w:r>
      <w:r w:rsidRPr="00471D38">
        <w:rPr>
          <w:rFonts w:ascii="Arial" w:eastAsia="Times New Roman" w:hAnsi="Arial" w:cs="Arial"/>
          <w:sz w:val="24"/>
          <w:szCs w:val="24"/>
          <w:lang w:eastAsia="ru-RU"/>
        </w:rPr>
        <w:t>онно-телекоммуникационной сети «Интернет»</w:t>
      </w:r>
      <w:r w:rsidR="00BD33CF" w:rsidRPr="00471D38">
        <w:rPr>
          <w:rFonts w:ascii="Arial" w:eastAsia="Times New Roman" w:hAnsi="Arial" w:cs="Arial"/>
          <w:sz w:val="24"/>
          <w:szCs w:val="24"/>
          <w:lang w:eastAsia="ru-RU"/>
        </w:rPr>
        <w:t>.</w:t>
      </w:r>
      <w:r w:rsidR="00BD33CF" w:rsidRPr="00471D38">
        <w:rPr>
          <w:rFonts w:ascii="Arial" w:eastAsia="Times New Roman" w:hAnsi="Arial" w:cs="Arial"/>
          <w:spacing w:val="1"/>
          <w:sz w:val="24"/>
          <w:szCs w:val="24"/>
          <w:lang w:eastAsia="ru-RU"/>
        </w:rPr>
        <w:t xml:space="preserve">  </w:t>
      </w:r>
    </w:p>
    <w:p w:rsidR="00BD33CF" w:rsidRPr="00471D38" w:rsidRDefault="00ED333D" w:rsidP="00471D38">
      <w:pPr>
        <w:shd w:val="clear" w:color="auto" w:fill="FFFFFF"/>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5</w:t>
      </w:r>
      <w:r w:rsidR="00BD33CF" w:rsidRPr="00471D38">
        <w:rPr>
          <w:rFonts w:ascii="Arial" w:eastAsia="Times New Roman" w:hAnsi="Arial" w:cs="Arial"/>
          <w:sz w:val="24"/>
          <w:szCs w:val="24"/>
          <w:lang w:eastAsia="ru-RU"/>
        </w:rPr>
        <w:t xml:space="preserve">. </w:t>
      </w:r>
      <w:r w:rsidR="00BD33CF" w:rsidRPr="00471D38">
        <w:rPr>
          <w:rFonts w:ascii="Arial" w:eastAsia="Times New Roman" w:hAnsi="Arial" w:cs="Arial"/>
          <w:spacing w:val="3"/>
          <w:sz w:val="24"/>
          <w:szCs w:val="24"/>
          <w:lang w:eastAsia="ru-RU"/>
        </w:rPr>
        <w:t xml:space="preserve">Ответственность за исполнение настоящего решения возложить на руководителя аппарата администрации </w:t>
      </w:r>
      <w:r w:rsidR="00BD33CF" w:rsidRPr="00471D38">
        <w:rPr>
          <w:rFonts w:ascii="Arial" w:eastAsia="Times New Roman" w:hAnsi="Arial" w:cs="Arial"/>
          <w:spacing w:val="1"/>
          <w:sz w:val="24"/>
          <w:szCs w:val="24"/>
          <w:lang w:eastAsia="ru-RU"/>
        </w:rPr>
        <w:t>муниципального образо</w:t>
      </w:r>
      <w:r w:rsidR="00112A72" w:rsidRPr="00471D38">
        <w:rPr>
          <w:rFonts w:ascii="Arial" w:eastAsia="Times New Roman" w:hAnsi="Arial" w:cs="Arial"/>
          <w:spacing w:val="1"/>
          <w:sz w:val="24"/>
          <w:szCs w:val="24"/>
          <w:lang w:eastAsia="ru-RU"/>
        </w:rPr>
        <w:t>вания «</w:t>
      </w:r>
      <w:proofErr w:type="spellStart"/>
      <w:r w:rsidR="00112A72" w:rsidRPr="00471D38">
        <w:rPr>
          <w:rFonts w:ascii="Arial" w:eastAsia="Times New Roman" w:hAnsi="Arial" w:cs="Arial"/>
          <w:spacing w:val="1"/>
          <w:sz w:val="24"/>
          <w:szCs w:val="24"/>
          <w:lang w:eastAsia="ru-RU"/>
        </w:rPr>
        <w:t>Заларинский</w:t>
      </w:r>
      <w:proofErr w:type="spellEnd"/>
      <w:r w:rsidR="00112A72" w:rsidRPr="00471D38">
        <w:rPr>
          <w:rFonts w:ascii="Arial" w:eastAsia="Times New Roman" w:hAnsi="Arial" w:cs="Arial"/>
          <w:spacing w:val="1"/>
          <w:sz w:val="24"/>
          <w:szCs w:val="24"/>
          <w:lang w:eastAsia="ru-RU"/>
        </w:rPr>
        <w:t xml:space="preserve"> район»</w:t>
      </w:r>
      <w:r w:rsidR="00BD33CF" w:rsidRPr="00471D38">
        <w:rPr>
          <w:rFonts w:ascii="Arial" w:eastAsia="Times New Roman" w:hAnsi="Arial" w:cs="Arial"/>
          <w:sz w:val="24"/>
          <w:szCs w:val="24"/>
          <w:lang w:eastAsia="ru-RU"/>
        </w:rPr>
        <w:t xml:space="preserve"> </w:t>
      </w:r>
      <w:proofErr w:type="spellStart"/>
      <w:r w:rsidR="00112A72" w:rsidRPr="00471D38">
        <w:rPr>
          <w:rFonts w:ascii="Arial" w:eastAsia="Times New Roman" w:hAnsi="Arial" w:cs="Arial"/>
          <w:sz w:val="24"/>
          <w:szCs w:val="24"/>
          <w:lang w:eastAsia="ru-RU"/>
        </w:rPr>
        <w:t>М.Г.Соколову</w:t>
      </w:r>
      <w:proofErr w:type="spellEnd"/>
      <w:r w:rsidR="00BD33CF" w:rsidRPr="00471D38">
        <w:rPr>
          <w:rFonts w:ascii="Arial" w:eastAsia="Times New Roman" w:hAnsi="Arial" w:cs="Arial"/>
          <w:sz w:val="24"/>
          <w:szCs w:val="24"/>
          <w:lang w:eastAsia="ru-RU"/>
        </w:rPr>
        <w:t>.</w:t>
      </w:r>
    </w:p>
    <w:p w:rsidR="00112A72" w:rsidRDefault="00112A72" w:rsidP="00471D38">
      <w:pPr>
        <w:shd w:val="clear" w:color="auto" w:fill="FFFFFF"/>
        <w:spacing w:after="0" w:line="240" w:lineRule="auto"/>
        <w:ind w:firstLine="709"/>
        <w:jc w:val="both"/>
        <w:rPr>
          <w:rFonts w:ascii="Arial" w:eastAsia="Times New Roman" w:hAnsi="Arial" w:cs="Arial"/>
          <w:sz w:val="24"/>
          <w:szCs w:val="24"/>
          <w:lang w:eastAsia="ru-RU"/>
        </w:rPr>
      </w:pPr>
    </w:p>
    <w:p w:rsidR="00471D38" w:rsidRDefault="00471D38" w:rsidP="00471D38">
      <w:pPr>
        <w:shd w:val="clear" w:color="auto" w:fill="FFFFFF"/>
        <w:spacing w:after="0" w:line="240" w:lineRule="auto"/>
        <w:ind w:firstLine="709"/>
        <w:jc w:val="both"/>
        <w:rPr>
          <w:rFonts w:ascii="Arial" w:eastAsia="Times New Roman" w:hAnsi="Arial" w:cs="Arial"/>
          <w:sz w:val="24"/>
          <w:szCs w:val="24"/>
          <w:lang w:eastAsia="ru-RU"/>
        </w:rPr>
      </w:pPr>
    </w:p>
    <w:p w:rsidR="00471D38" w:rsidRPr="00471D38" w:rsidRDefault="00471D38" w:rsidP="00471D38">
      <w:pPr>
        <w:tabs>
          <w:tab w:val="left" w:pos="-284"/>
          <w:tab w:val="left" w:pos="567"/>
        </w:tabs>
        <w:suppressAutoHyphens/>
        <w:spacing w:after="0" w:line="240" w:lineRule="auto"/>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Председатель Думы</w:t>
      </w:r>
    </w:p>
    <w:p w:rsidR="00471D38" w:rsidRPr="00471D38" w:rsidRDefault="00471D38" w:rsidP="00471D38">
      <w:pPr>
        <w:tabs>
          <w:tab w:val="left" w:pos="-284"/>
          <w:tab w:val="left" w:pos="567"/>
        </w:tabs>
        <w:suppressAutoHyphens/>
        <w:spacing w:after="0" w:line="240" w:lineRule="auto"/>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муниципального образования «</w:t>
      </w:r>
      <w:proofErr w:type="spellStart"/>
      <w:r w:rsidRPr="00471D38">
        <w:rPr>
          <w:rFonts w:ascii="Arial" w:eastAsia="Times New Roman" w:hAnsi="Arial" w:cs="Arial"/>
          <w:sz w:val="24"/>
          <w:szCs w:val="24"/>
          <w:lang w:eastAsia="ru-RU"/>
        </w:rPr>
        <w:t>Заларинский</w:t>
      </w:r>
      <w:proofErr w:type="spellEnd"/>
      <w:r w:rsidRPr="00471D38">
        <w:rPr>
          <w:rFonts w:ascii="Arial" w:eastAsia="Times New Roman" w:hAnsi="Arial" w:cs="Arial"/>
          <w:sz w:val="24"/>
          <w:szCs w:val="24"/>
          <w:lang w:eastAsia="ru-RU"/>
        </w:rPr>
        <w:t xml:space="preserve"> район»</w:t>
      </w:r>
    </w:p>
    <w:p w:rsidR="00471D38" w:rsidRPr="00471D38" w:rsidRDefault="00471D38" w:rsidP="00471D38">
      <w:pPr>
        <w:tabs>
          <w:tab w:val="left" w:pos="-284"/>
          <w:tab w:val="left" w:pos="567"/>
        </w:tabs>
        <w:suppressAutoHyphens/>
        <w:spacing w:after="0" w:line="240" w:lineRule="auto"/>
        <w:jc w:val="both"/>
        <w:rPr>
          <w:rFonts w:ascii="Arial" w:eastAsia="Times New Roman" w:hAnsi="Arial" w:cs="Arial"/>
          <w:sz w:val="24"/>
          <w:szCs w:val="24"/>
          <w:lang w:eastAsia="ru-RU"/>
        </w:rPr>
      </w:pPr>
      <w:proofErr w:type="spellStart"/>
      <w:r w:rsidRPr="00471D38">
        <w:rPr>
          <w:rFonts w:ascii="Arial" w:eastAsia="Times New Roman" w:hAnsi="Arial" w:cs="Arial"/>
          <w:sz w:val="24"/>
          <w:szCs w:val="24"/>
          <w:lang w:eastAsia="ru-RU"/>
        </w:rPr>
        <w:t>А.Н.Кобешев</w:t>
      </w:r>
      <w:proofErr w:type="spellEnd"/>
    </w:p>
    <w:p w:rsidR="00471D38" w:rsidRPr="00471D38" w:rsidRDefault="00471D38" w:rsidP="00471D38">
      <w:pPr>
        <w:tabs>
          <w:tab w:val="left" w:pos="-284"/>
          <w:tab w:val="left" w:pos="567"/>
        </w:tabs>
        <w:suppressAutoHyphens/>
        <w:spacing w:after="0" w:line="240" w:lineRule="auto"/>
        <w:jc w:val="both"/>
        <w:rPr>
          <w:rFonts w:ascii="Arial" w:eastAsia="Times New Roman" w:hAnsi="Arial" w:cs="Arial"/>
          <w:sz w:val="24"/>
          <w:szCs w:val="24"/>
          <w:lang w:eastAsia="ru-RU"/>
        </w:rPr>
      </w:pPr>
    </w:p>
    <w:p w:rsidR="00471D38" w:rsidRPr="00471D38" w:rsidRDefault="00471D38" w:rsidP="00471D38">
      <w:pPr>
        <w:tabs>
          <w:tab w:val="left" w:pos="-284"/>
          <w:tab w:val="left" w:pos="567"/>
        </w:tabs>
        <w:suppressAutoHyphens/>
        <w:spacing w:after="0" w:line="240" w:lineRule="auto"/>
        <w:jc w:val="both"/>
        <w:rPr>
          <w:rFonts w:ascii="Arial" w:eastAsia="Times New Roman" w:hAnsi="Arial" w:cs="Arial"/>
          <w:sz w:val="24"/>
          <w:szCs w:val="24"/>
          <w:lang w:eastAsia="ru-RU"/>
        </w:rPr>
      </w:pPr>
    </w:p>
    <w:p w:rsidR="00471D38" w:rsidRPr="00471D38" w:rsidRDefault="00471D38" w:rsidP="00471D38">
      <w:pPr>
        <w:tabs>
          <w:tab w:val="left" w:pos="-284"/>
          <w:tab w:val="left" w:pos="567"/>
        </w:tabs>
        <w:suppressAutoHyphens/>
        <w:spacing w:after="0" w:line="240" w:lineRule="auto"/>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Мэр муниципального образования «</w:t>
      </w:r>
      <w:proofErr w:type="spellStart"/>
      <w:r w:rsidRPr="00471D38">
        <w:rPr>
          <w:rFonts w:ascii="Arial" w:eastAsia="Times New Roman" w:hAnsi="Arial" w:cs="Arial"/>
          <w:sz w:val="24"/>
          <w:szCs w:val="24"/>
          <w:lang w:eastAsia="ru-RU"/>
        </w:rPr>
        <w:t>Заларинский</w:t>
      </w:r>
      <w:proofErr w:type="spellEnd"/>
      <w:r w:rsidRPr="00471D38">
        <w:rPr>
          <w:rFonts w:ascii="Arial" w:eastAsia="Times New Roman" w:hAnsi="Arial" w:cs="Arial"/>
          <w:sz w:val="24"/>
          <w:szCs w:val="24"/>
          <w:lang w:eastAsia="ru-RU"/>
        </w:rPr>
        <w:t xml:space="preserve"> район»</w:t>
      </w:r>
    </w:p>
    <w:p w:rsidR="00471D38" w:rsidRPr="00471D38" w:rsidRDefault="00471D38" w:rsidP="00471D38">
      <w:pPr>
        <w:tabs>
          <w:tab w:val="left" w:pos="-284"/>
          <w:tab w:val="left" w:pos="567"/>
        </w:tabs>
        <w:suppressAutoHyphens/>
        <w:spacing w:after="0" w:line="240" w:lineRule="auto"/>
        <w:jc w:val="both"/>
        <w:rPr>
          <w:rFonts w:ascii="Arial" w:eastAsia="Times New Roman" w:hAnsi="Arial" w:cs="Arial"/>
          <w:sz w:val="24"/>
          <w:szCs w:val="24"/>
          <w:lang w:eastAsia="ru-RU"/>
        </w:rPr>
      </w:pPr>
      <w:proofErr w:type="spellStart"/>
      <w:r w:rsidRPr="00471D38">
        <w:rPr>
          <w:rFonts w:ascii="Arial" w:eastAsia="Times New Roman" w:hAnsi="Arial" w:cs="Arial"/>
          <w:sz w:val="24"/>
          <w:szCs w:val="24"/>
          <w:lang w:eastAsia="ru-RU"/>
        </w:rPr>
        <w:t>В.В.Самойлович</w:t>
      </w:r>
      <w:proofErr w:type="spellEnd"/>
    </w:p>
    <w:p w:rsidR="00471D38" w:rsidRPr="00471D38" w:rsidRDefault="00471D38" w:rsidP="00471D38">
      <w:pPr>
        <w:shd w:val="clear" w:color="auto" w:fill="FFFFFF"/>
        <w:spacing w:after="0" w:line="240" w:lineRule="auto"/>
        <w:ind w:firstLine="709"/>
        <w:jc w:val="both"/>
        <w:rPr>
          <w:rFonts w:ascii="Arial" w:eastAsia="Times New Roman" w:hAnsi="Arial" w:cs="Arial"/>
          <w:sz w:val="24"/>
          <w:szCs w:val="24"/>
          <w:lang w:eastAsia="ru-RU"/>
        </w:rPr>
      </w:pPr>
    </w:p>
    <w:p w:rsidR="001C67C9" w:rsidRPr="00471D38" w:rsidRDefault="00471D38" w:rsidP="00471D38">
      <w:pPr>
        <w:autoSpaceDE w:val="0"/>
        <w:autoSpaceDN w:val="0"/>
        <w:adjustRightInd w:val="0"/>
        <w:spacing w:before="108" w:after="0" w:line="240" w:lineRule="auto"/>
        <w:ind w:firstLine="709"/>
        <w:jc w:val="right"/>
        <w:outlineLvl w:val="0"/>
        <w:rPr>
          <w:rFonts w:ascii="Arial" w:hAnsi="Arial" w:cs="Arial"/>
          <w:bCs/>
          <w:color w:val="26282F"/>
          <w:sz w:val="24"/>
          <w:szCs w:val="24"/>
        </w:rPr>
      </w:pPr>
      <w:r>
        <w:rPr>
          <w:rFonts w:ascii="Arial" w:eastAsia="Times New Roman" w:hAnsi="Arial" w:cs="Arial"/>
          <w:sz w:val="24"/>
          <w:szCs w:val="24"/>
          <w:lang w:eastAsia="ru-RU"/>
        </w:rPr>
        <w:t xml:space="preserve"> </w:t>
      </w:r>
    </w:p>
    <w:p w:rsidR="00487729" w:rsidRPr="00471D38" w:rsidRDefault="00487729" w:rsidP="00471D38">
      <w:pPr>
        <w:pStyle w:val="afd"/>
        <w:jc w:val="right"/>
        <w:rPr>
          <w:rFonts w:ascii="Courier New" w:hAnsi="Courier New" w:cs="Courier New"/>
        </w:rPr>
      </w:pPr>
      <w:r w:rsidRPr="00471D38">
        <w:rPr>
          <w:rFonts w:ascii="Courier New" w:hAnsi="Courier New" w:cs="Courier New"/>
        </w:rPr>
        <w:t>Приложение</w:t>
      </w:r>
      <w:r w:rsidR="001C67C9" w:rsidRPr="00471D38">
        <w:rPr>
          <w:rFonts w:ascii="Courier New" w:hAnsi="Courier New" w:cs="Courier New"/>
        </w:rPr>
        <w:t xml:space="preserve"> № 1</w:t>
      </w:r>
    </w:p>
    <w:p w:rsidR="00487729" w:rsidRPr="00471D38" w:rsidRDefault="00487729" w:rsidP="00471D38">
      <w:pPr>
        <w:pStyle w:val="afd"/>
        <w:jc w:val="right"/>
        <w:rPr>
          <w:rFonts w:ascii="Courier New" w:hAnsi="Courier New" w:cs="Courier New"/>
        </w:rPr>
      </w:pPr>
      <w:r w:rsidRPr="00471D38">
        <w:rPr>
          <w:rFonts w:ascii="Courier New" w:hAnsi="Courier New" w:cs="Courier New"/>
        </w:rPr>
        <w:t>к решению районной Думы</w:t>
      </w:r>
    </w:p>
    <w:p w:rsidR="00487729" w:rsidRPr="00471D38" w:rsidRDefault="00487729" w:rsidP="00471D38">
      <w:pPr>
        <w:pStyle w:val="afd"/>
        <w:jc w:val="right"/>
        <w:rPr>
          <w:rFonts w:ascii="Courier New" w:hAnsi="Courier New" w:cs="Courier New"/>
        </w:rPr>
      </w:pPr>
      <w:r w:rsidRPr="00471D38">
        <w:rPr>
          <w:rFonts w:ascii="Courier New" w:hAnsi="Courier New" w:cs="Courier New"/>
        </w:rPr>
        <w:t xml:space="preserve">от </w:t>
      </w:r>
      <w:r w:rsidR="0047315D" w:rsidRPr="00471D38">
        <w:rPr>
          <w:rFonts w:ascii="Courier New" w:hAnsi="Courier New" w:cs="Courier New"/>
        </w:rPr>
        <w:t>2</w:t>
      </w:r>
      <w:r w:rsidR="001C67C9" w:rsidRPr="00471D38">
        <w:rPr>
          <w:rFonts w:ascii="Courier New" w:hAnsi="Courier New" w:cs="Courier New"/>
        </w:rPr>
        <w:t>5</w:t>
      </w:r>
      <w:r w:rsidR="0047315D" w:rsidRPr="00471D38">
        <w:rPr>
          <w:rFonts w:ascii="Courier New" w:hAnsi="Courier New" w:cs="Courier New"/>
        </w:rPr>
        <w:t>.0</w:t>
      </w:r>
      <w:r w:rsidR="001C67C9" w:rsidRPr="00471D38">
        <w:rPr>
          <w:rFonts w:ascii="Courier New" w:hAnsi="Courier New" w:cs="Courier New"/>
        </w:rPr>
        <w:t>5</w:t>
      </w:r>
      <w:r w:rsidR="0047315D" w:rsidRPr="00471D38">
        <w:rPr>
          <w:rFonts w:ascii="Courier New" w:hAnsi="Courier New" w:cs="Courier New"/>
        </w:rPr>
        <w:t>.</w:t>
      </w:r>
      <w:r w:rsidRPr="00471D38">
        <w:rPr>
          <w:rFonts w:ascii="Courier New" w:hAnsi="Courier New" w:cs="Courier New"/>
        </w:rPr>
        <w:t>201</w:t>
      </w:r>
      <w:r w:rsidR="001C67C9" w:rsidRPr="00471D38">
        <w:rPr>
          <w:rFonts w:ascii="Courier New" w:hAnsi="Courier New" w:cs="Courier New"/>
        </w:rPr>
        <w:t>7</w:t>
      </w:r>
      <w:r w:rsidRPr="00471D38">
        <w:rPr>
          <w:rFonts w:ascii="Courier New" w:hAnsi="Courier New" w:cs="Courier New"/>
        </w:rPr>
        <w:t xml:space="preserve"> </w:t>
      </w:r>
      <w:r w:rsidR="00471D38">
        <w:rPr>
          <w:rFonts w:ascii="Courier New" w:hAnsi="Courier New" w:cs="Courier New"/>
        </w:rPr>
        <w:t xml:space="preserve"> №17/112</w:t>
      </w:r>
    </w:p>
    <w:p w:rsidR="00487729" w:rsidRPr="00471D38" w:rsidRDefault="00487729" w:rsidP="00471D38">
      <w:pPr>
        <w:pStyle w:val="afd"/>
        <w:jc w:val="right"/>
        <w:rPr>
          <w:rFonts w:ascii="Courier New" w:hAnsi="Courier New" w:cs="Courier New"/>
        </w:rPr>
      </w:pPr>
    </w:p>
    <w:p w:rsidR="00487729" w:rsidRPr="00471D38" w:rsidRDefault="00487729" w:rsidP="00471D38">
      <w:pPr>
        <w:pStyle w:val="afd"/>
        <w:jc w:val="right"/>
        <w:rPr>
          <w:rFonts w:ascii="Courier New" w:hAnsi="Courier New" w:cs="Courier New"/>
        </w:rPr>
      </w:pPr>
    </w:p>
    <w:p w:rsidR="00A57A0C" w:rsidRPr="00471D38" w:rsidRDefault="00A57A0C" w:rsidP="00471D38">
      <w:pPr>
        <w:tabs>
          <w:tab w:val="left" w:pos="3720"/>
          <w:tab w:val="center" w:pos="4926"/>
        </w:tabs>
        <w:spacing w:after="0" w:line="240" w:lineRule="auto"/>
        <w:ind w:firstLine="709"/>
        <w:rPr>
          <w:rFonts w:ascii="Arial" w:eastAsia="Times New Roman" w:hAnsi="Arial" w:cs="Arial"/>
          <w:sz w:val="24"/>
          <w:szCs w:val="24"/>
          <w:lang w:eastAsia="ru-RU"/>
        </w:rPr>
      </w:pPr>
      <w:r w:rsidRPr="00471D38">
        <w:rPr>
          <w:rFonts w:ascii="Arial" w:eastAsia="Times New Roman" w:hAnsi="Arial" w:cs="Arial"/>
          <w:sz w:val="24"/>
          <w:szCs w:val="24"/>
          <w:lang w:eastAsia="ru-RU"/>
        </w:rPr>
        <w:t>СОДЕРЖАНИЕ</w:t>
      </w:r>
    </w:p>
    <w:p w:rsidR="00A57A0C" w:rsidRPr="00471D38" w:rsidRDefault="00403A71" w:rsidP="00471D38">
      <w:pPr>
        <w:tabs>
          <w:tab w:val="right" w:leader="dot" w:pos="9627"/>
        </w:tabs>
        <w:spacing w:after="0" w:line="240" w:lineRule="auto"/>
        <w:ind w:firstLine="709"/>
        <w:jc w:val="both"/>
        <w:rPr>
          <w:rFonts w:ascii="Arial" w:eastAsia="Times New Roman" w:hAnsi="Arial" w:cs="Arial"/>
          <w:noProof/>
          <w:sz w:val="24"/>
          <w:szCs w:val="24"/>
          <w:lang w:eastAsia="ru-RU"/>
        </w:rPr>
      </w:pPr>
      <w:hyperlink w:anchor="_Toc416081088" w:history="1">
        <w:r w:rsidR="00A57A0C" w:rsidRPr="00471D38">
          <w:rPr>
            <w:rFonts w:ascii="Arial" w:eastAsia="Times New Roman" w:hAnsi="Arial" w:cs="Arial"/>
            <w:bCs/>
            <w:noProof/>
            <w:color w:val="0000FF"/>
            <w:sz w:val="24"/>
            <w:szCs w:val="24"/>
            <w:lang w:eastAsia="ru-RU"/>
          </w:rPr>
          <w:t>Преамбула</w:t>
        </w:r>
        <w:r w:rsidR="00A57A0C" w:rsidRPr="00471D38">
          <w:rPr>
            <w:rFonts w:ascii="Arial" w:eastAsia="Times New Roman" w:hAnsi="Arial" w:cs="Arial"/>
            <w:noProof/>
            <w:webHidden/>
            <w:sz w:val="24"/>
            <w:szCs w:val="24"/>
            <w:lang w:eastAsia="ru-RU"/>
          </w:rPr>
          <w:t>…3</w:t>
        </w:r>
      </w:hyperlink>
    </w:p>
    <w:p w:rsidR="00A57A0C" w:rsidRPr="00471D38" w:rsidRDefault="00403A71" w:rsidP="00471D38">
      <w:pPr>
        <w:tabs>
          <w:tab w:val="right" w:leader="dot" w:pos="9627"/>
        </w:tabs>
        <w:spacing w:after="0" w:line="240" w:lineRule="auto"/>
        <w:ind w:firstLine="709"/>
        <w:jc w:val="both"/>
        <w:rPr>
          <w:rFonts w:ascii="Arial" w:eastAsia="Times New Roman" w:hAnsi="Arial" w:cs="Arial"/>
          <w:noProof/>
          <w:color w:val="0000FF"/>
          <w:sz w:val="24"/>
          <w:szCs w:val="24"/>
          <w:u w:val="single"/>
          <w:lang w:eastAsia="ru-RU"/>
        </w:rPr>
      </w:pPr>
      <w:hyperlink w:anchor="_Toc416081090" w:history="1">
        <w:r w:rsidR="00A57A0C" w:rsidRPr="00471D38">
          <w:rPr>
            <w:rFonts w:ascii="Arial" w:eastAsia="Times New Roman" w:hAnsi="Arial" w:cs="Arial"/>
            <w:bCs/>
            <w:noProof/>
            <w:color w:val="0000FF"/>
            <w:sz w:val="24"/>
            <w:szCs w:val="24"/>
            <w:lang w:eastAsia="ru-RU"/>
          </w:rPr>
          <w:t xml:space="preserve">Статья 1. </w:t>
        </w:r>
        <w:r w:rsidR="00A57A0C" w:rsidRPr="00471D38">
          <w:rPr>
            <w:rFonts w:ascii="Arial" w:eastAsia="Times New Roman" w:hAnsi="Arial" w:cs="Arial"/>
            <w:noProof/>
            <w:sz w:val="24"/>
            <w:szCs w:val="24"/>
            <w:lang w:eastAsia="ru-RU"/>
          </w:rPr>
          <w:t>Внесение изменений в статью 30. Градостроительный регламент. Общественно-деловые зоны</w:t>
        </w:r>
        <w:r w:rsidR="00471D38">
          <w:rPr>
            <w:rFonts w:ascii="Arial" w:eastAsia="Times New Roman" w:hAnsi="Arial" w:cs="Arial"/>
            <w:noProof/>
            <w:sz w:val="24"/>
            <w:szCs w:val="24"/>
            <w:lang w:eastAsia="ru-RU"/>
          </w:rPr>
          <w:t xml:space="preserve"> </w:t>
        </w:r>
        <w:r w:rsidR="00A57A0C" w:rsidRPr="00471D38">
          <w:rPr>
            <w:rFonts w:ascii="Arial" w:eastAsia="Times New Roman" w:hAnsi="Arial" w:cs="Arial"/>
            <w:noProof/>
            <w:sz w:val="24"/>
            <w:szCs w:val="24"/>
            <w:lang w:eastAsia="ru-RU"/>
          </w:rPr>
          <w:t>6</w:t>
        </w:r>
      </w:hyperlink>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Статья 2. Внесение изменений в статью 31. Градостроительный регламент.   Жилые зоны 8</w:t>
      </w:r>
    </w:p>
    <w:p w:rsidR="00A57A0C" w:rsidRPr="00471D38" w:rsidRDefault="00A57A0C" w:rsidP="00471D38">
      <w:pPr>
        <w:spacing w:after="0" w:line="240" w:lineRule="auto"/>
        <w:ind w:firstLine="709"/>
        <w:jc w:val="both"/>
        <w:rPr>
          <w:rFonts w:ascii="Arial" w:eastAsia="Times New Roman" w:hAnsi="Arial" w:cs="Arial"/>
          <w:webHidden/>
          <w:sz w:val="24"/>
          <w:szCs w:val="24"/>
          <w:lang w:eastAsia="ru-RU"/>
        </w:rPr>
      </w:pPr>
      <w:r w:rsidRPr="00471D38">
        <w:rPr>
          <w:rFonts w:ascii="Arial" w:eastAsia="Times New Roman" w:hAnsi="Arial" w:cs="Arial"/>
          <w:sz w:val="24"/>
          <w:szCs w:val="24"/>
          <w:lang w:eastAsia="ru-RU"/>
        </w:rPr>
        <w:t>Статья 3. Внесение изменений в статью 32. Градостроительный р</w:t>
      </w:r>
      <w:r w:rsidR="00332BE0">
        <w:rPr>
          <w:rFonts w:ascii="Arial" w:eastAsia="Times New Roman" w:hAnsi="Arial" w:cs="Arial"/>
          <w:sz w:val="24"/>
          <w:szCs w:val="24"/>
          <w:lang w:eastAsia="ru-RU"/>
        </w:rPr>
        <w:t>егламент. Производственные зоны</w:t>
      </w:r>
      <w:r w:rsidRPr="00471D38">
        <w:rPr>
          <w:rFonts w:ascii="Arial" w:eastAsia="Times New Roman" w:hAnsi="Arial" w:cs="Arial"/>
          <w:sz w:val="24"/>
          <w:szCs w:val="24"/>
          <w:lang w:eastAsia="ru-RU"/>
        </w:rPr>
        <w:t>.</w:t>
      </w:r>
      <w:r w:rsidRPr="00471D38">
        <w:rPr>
          <w:rFonts w:ascii="Arial" w:eastAsia="Times New Roman" w:hAnsi="Arial" w:cs="Arial"/>
          <w:webHidden/>
          <w:sz w:val="24"/>
          <w:szCs w:val="24"/>
          <w:lang w:eastAsia="ru-RU"/>
        </w:rPr>
        <w:t>11</w:t>
      </w:r>
    </w:p>
    <w:p w:rsidR="00A57A0C" w:rsidRPr="00471D38" w:rsidRDefault="00A57A0C" w:rsidP="00471D38">
      <w:pPr>
        <w:spacing w:after="0" w:line="240" w:lineRule="auto"/>
        <w:ind w:firstLine="709"/>
        <w:jc w:val="both"/>
        <w:rPr>
          <w:rFonts w:ascii="Arial" w:eastAsia="Times New Roman" w:hAnsi="Arial" w:cs="Arial"/>
          <w:webHidden/>
          <w:sz w:val="24"/>
          <w:szCs w:val="24"/>
          <w:lang w:eastAsia="ru-RU"/>
        </w:rPr>
      </w:pPr>
      <w:r w:rsidRPr="00471D38">
        <w:rPr>
          <w:rFonts w:ascii="Arial" w:eastAsia="Times New Roman" w:hAnsi="Arial" w:cs="Arial"/>
          <w:sz w:val="24"/>
          <w:szCs w:val="24"/>
          <w:lang w:eastAsia="ru-RU"/>
        </w:rPr>
        <w:t>Статья 4. Внесение изменений в статью 33. Градостроительный регламент. Зоны объ</w:t>
      </w:r>
      <w:r w:rsidR="00332BE0">
        <w:rPr>
          <w:rFonts w:ascii="Arial" w:eastAsia="Times New Roman" w:hAnsi="Arial" w:cs="Arial"/>
          <w:sz w:val="24"/>
          <w:szCs w:val="24"/>
          <w:lang w:eastAsia="ru-RU"/>
        </w:rPr>
        <w:t xml:space="preserve">ектов инженерной инфраструктуры </w:t>
      </w:r>
      <w:r w:rsidRPr="00471D38">
        <w:rPr>
          <w:rFonts w:ascii="Arial" w:eastAsia="Times New Roman" w:hAnsi="Arial" w:cs="Arial"/>
          <w:webHidden/>
          <w:sz w:val="24"/>
          <w:szCs w:val="24"/>
          <w:lang w:eastAsia="ru-RU"/>
        </w:rPr>
        <w:t>12</w:t>
      </w:r>
    </w:p>
    <w:p w:rsidR="00A57A0C" w:rsidRPr="00471D38" w:rsidRDefault="00A57A0C" w:rsidP="00471D38">
      <w:pPr>
        <w:spacing w:after="0" w:line="240" w:lineRule="auto"/>
        <w:ind w:firstLine="709"/>
        <w:jc w:val="both"/>
        <w:rPr>
          <w:rFonts w:ascii="Arial" w:eastAsia="Times New Roman" w:hAnsi="Arial" w:cs="Arial"/>
          <w:webHidden/>
          <w:sz w:val="24"/>
          <w:szCs w:val="24"/>
          <w:lang w:eastAsia="ru-RU"/>
        </w:rPr>
      </w:pPr>
      <w:r w:rsidRPr="00471D38">
        <w:rPr>
          <w:rFonts w:ascii="Arial" w:eastAsia="Times New Roman" w:hAnsi="Arial" w:cs="Arial"/>
          <w:sz w:val="24"/>
          <w:szCs w:val="24"/>
          <w:lang w:eastAsia="ru-RU"/>
        </w:rPr>
        <w:t>Статья 5. Внесение изменений в статью 34. Градостроительный регламент. Зоны специального назначения .</w:t>
      </w:r>
      <w:r w:rsidRPr="00471D38">
        <w:rPr>
          <w:rFonts w:ascii="Arial" w:eastAsia="Times New Roman" w:hAnsi="Arial" w:cs="Arial"/>
          <w:webHidden/>
          <w:sz w:val="24"/>
          <w:szCs w:val="24"/>
          <w:lang w:eastAsia="ru-RU"/>
        </w:rPr>
        <w:t>13</w:t>
      </w:r>
    </w:p>
    <w:p w:rsidR="00A57A0C" w:rsidRPr="00471D38" w:rsidRDefault="00A57A0C" w:rsidP="00471D38">
      <w:pPr>
        <w:spacing w:after="0" w:line="240" w:lineRule="auto"/>
        <w:ind w:firstLine="709"/>
        <w:jc w:val="both"/>
        <w:rPr>
          <w:rFonts w:ascii="Arial" w:eastAsia="Times New Roman" w:hAnsi="Arial" w:cs="Arial"/>
          <w:webHidden/>
          <w:sz w:val="24"/>
          <w:szCs w:val="24"/>
          <w:lang w:eastAsia="ru-RU"/>
        </w:rPr>
      </w:pPr>
      <w:r w:rsidRPr="00471D38">
        <w:rPr>
          <w:rFonts w:ascii="Arial" w:eastAsia="Times New Roman" w:hAnsi="Arial" w:cs="Arial"/>
          <w:sz w:val="24"/>
          <w:szCs w:val="24"/>
          <w:lang w:eastAsia="ru-RU"/>
        </w:rPr>
        <w:t>Статья 6. Внесение изменений в статью 35. Градостроительный регламент. Зоны рекреационного назначения</w:t>
      </w:r>
      <w:r w:rsidR="00332BE0">
        <w:rPr>
          <w:rFonts w:ascii="Arial" w:eastAsia="Times New Roman" w:hAnsi="Arial" w:cs="Arial"/>
          <w:sz w:val="24"/>
          <w:szCs w:val="24"/>
          <w:lang w:eastAsia="ru-RU"/>
        </w:rPr>
        <w:t xml:space="preserve"> </w:t>
      </w:r>
      <w:r w:rsidRPr="00471D38">
        <w:rPr>
          <w:rFonts w:ascii="Arial" w:eastAsia="Times New Roman" w:hAnsi="Arial" w:cs="Arial"/>
          <w:webHidden/>
          <w:sz w:val="24"/>
          <w:szCs w:val="24"/>
          <w:lang w:eastAsia="ru-RU"/>
        </w:rPr>
        <w:t>15</w:t>
      </w:r>
    </w:p>
    <w:p w:rsidR="00A57A0C" w:rsidRPr="00471D38" w:rsidRDefault="00A57A0C" w:rsidP="00471D38">
      <w:pPr>
        <w:spacing w:after="0" w:line="240" w:lineRule="auto"/>
        <w:ind w:firstLine="709"/>
        <w:jc w:val="both"/>
        <w:rPr>
          <w:rFonts w:ascii="Arial" w:eastAsia="Times New Roman" w:hAnsi="Arial" w:cs="Arial"/>
          <w:webHidden/>
          <w:sz w:val="24"/>
          <w:szCs w:val="24"/>
          <w:lang w:eastAsia="ru-RU"/>
        </w:rPr>
      </w:pPr>
      <w:r w:rsidRPr="00471D38">
        <w:rPr>
          <w:rFonts w:ascii="Arial" w:eastAsia="Times New Roman" w:hAnsi="Arial" w:cs="Arial"/>
          <w:sz w:val="24"/>
          <w:szCs w:val="24"/>
          <w:lang w:eastAsia="ru-RU"/>
        </w:rPr>
        <w:t>Статья 7. Внесение изменений в статью 36. Градостроительный регламент. Зоны сельс</w:t>
      </w:r>
      <w:r w:rsidR="00332BE0">
        <w:rPr>
          <w:rFonts w:ascii="Arial" w:eastAsia="Times New Roman" w:hAnsi="Arial" w:cs="Arial"/>
          <w:sz w:val="24"/>
          <w:szCs w:val="24"/>
          <w:lang w:eastAsia="ru-RU"/>
        </w:rPr>
        <w:t>кохозяйственного использования.</w:t>
      </w:r>
      <w:r w:rsidRPr="00471D38">
        <w:rPr>
          <w:rFonts w:ascii="Arial" w:eastAsia="Times New Roman" w:hAnsi="Arial" w:cs="Arial"/>
          <w:webHidden/>
          <w:sz w:val="24"/>
          <w:szCs w:val="24"/>
          <w:lang w:eastAsia="ru-RU"/>
        </w:rPr>
        <w:t>20</w:t>
      </w:r>
    </w:p>
    <w:p w:rsidR="00A57A0C" w:rsidRPr="00471D38" w:rsidRDefault="00A57A0C" w:rsidP="00471D38">
      <w:pPr>
        <w:spacing w:after="0" w:line="240" w:lineRule="auto"/>
        <w:ind w:firstLine="709"/>
        <w:rPr>
          <w:rFonts w:ascii="Arial" w:eastAsia="Times New Roman" w:hAnsi="Arial" w:cs="Arial"/>
          <w:sz w:val="24"/>
          <w:szCs w:val="24"/>
          <w:highlight w:val="yellow"/>
          <w:lang w:eastAsia="ru-RU"/>
        </w:rPr>
        <w:sectPr w:rsidR="00A57A0C" w:rsidRPr="00471D38" w:rsidSect="00471D38">
          <w:footerReference w:type="even" r:id="rId13"/>
          <w:footerReference w:type="default" r:id="rId14"/>
          <w:type w:val="continuous"/>
          <w:pgSz w:w="11906" w:h="16838"/>
          <w:pgMar w:top="1134" w:right="850" w:bottom="1134" w:left="1701" w:header="567" w:footer="567" w:gutter="0"/>
          <w:cols w:space="708"/>
          <w:docGrid w:linePitch="381"/>
        </w:sectPr>
      </w:pPr>
    </w:p>
    <w:p w:rsidR="00A57A0C" w:rsidRPr="00332BE0" w:rsidRDefault="00332BE0" w:rsidP="00471D38">
      <w:pPr>
        <w:keepNext/>
        <w:spacing w:after="0" w:line="240" w:lineRule="auto"/>
        <w:ind w:firstLine="709"/>
        <w:jc w:val="center"/>
        <w:outlineLvl w:val="1"/>
        <w:rPr>
          <w:rFonts w:ascii="Arial" w:eastAsia="Times New Roman" w:hAnsi="Arial" w:cs="Arial"/>
          <w:b/>
          <w:bCs/>
          <w:sz w:val="30"/>
          <w:szCs w:val="30"/>
          <w:lang w:eastAsia="ru-RU"/>
        </w:rPr>
      </w:pPr>
      <w:r w:rsidRPr="00332BE0">
        <w:rPr>
          <w:rFonts w:ascii="Arial" w:eastAsia="Times New Roman" w:hAnsi="Arial" w:cs="Arial"/>
          <w:b/>
          <w:bCs/>
          <w:sz w:val="30"/>
          <w:szCs w:val="30"/>
          <w:lang w:eastAsia="ru-RU"/>
        </w:rPr>
        <w:lastRenderedPageBreak/>
        <w:t>ПРЕАМБУЛА</w:t>
      </w:r>
    </w:p>
    <w:p w:rsidR="00332BE0" w:rsidRDefault="00332BE0" w:rsidP="00471D38">
      <w:pPr>
        <w:suppressAutoHyphens/>
        <w:spacing w:after="0" w:line="240" w:lineRule="auto"/>
        <w:ind w:firstLine="709"/>
        <w:jc w:val="both"/>
        <w:rPr>
          <w:rFonts w:ascii="Arial" w:eastAsia="Times New Roman" w:hAnsi="Arial" w:cs="Arial"/>
          <w:sz w:val="24"/>
          <w:szCs w:val="24"/>
          <w:lang w:eastAsia="ru-RU"/>
        </w:rPr>
      </w:pP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proofErr w:type="gramStart"/>
      <w:r w:rsidRPr="00471D38">
        <w:rPr>
          <w:rFonts w:ascii="Arial" w:eastAsia="Times New Roman" w:hAnsi="Arial" w:cs="Arial"/>
          <w:sz w:val="24"/>
          <w:szCs w:val="24"/>
          <w:lang w:eastAsia="ru-RU"/>
        </w:rPr>
        <w:t xml:space="preserve">Работа по подготовке проекта внесения изменений в Правила землепользования и застройки </w:t>
      </w:r>
      <w:proofErr w:type="spellStart"/>
      <w:r w:rsidRPr="00471D38">
        <w:rPr>
          <w:rFonts w:ascii="Arial" w:eastAsia="Times New Roman" w:hAnsi="Arial" w:cs="Arial"/>
          <w:sz w:val="24"/>
          <w:szCs w:val="24"/>
          <w:lang w:eastAsia="ru-RU"/>
        </w:rPr>
        <w:t>Новочеремховского</w:t>
      </w:r>
      <w:proofErr w:type="spellEnd"/>
      <w:r w:rsidRPr="00471D38">
        <w:rPr>
          <w:rFonts w:ascii="Arial" w:eastAsia="Times New Roman" w:hAnsi="Arial" w:cs="Arial"/>
          <w:sz w:val="24"/>
          <w:szCs w:val="24"/>
          <w:lang w:eastAsia="ru-RU"/>
        </w:rPr>
        <w:t xml:space="preserve"> муниципального образования </w:t>
      </w:r>
      <w:proofErr w:type="spellStart"/>
      <w:r w:rsidRPr="00471D38">
        <w:rPr>
          <w:rFonts w:ascii="Arial" w:eastAsia="Times New Roman" w:hAnsi="Arial" w:cs="Arial"/>
          <w:sz w:val="24"/>
          <w:szCs w:val="24"/>
          <w:lang w:eastAsia="ru-RU"/>
        </w:rPr>
        <w:t>Заларинского</w:t>
      </w:r>
      <w:proofErr w:type="spellEnd"/>
      <w:r w:rsidRPr="00471D38">
        <w:rPr>
          <w:rFonts w:ascii="Arial" w:eastAsia="Times New Roman" w:hAnsi="Arial" w:cs="Arial"/>
          <w:sz w:val="24"/>
          <w:szCs w:val="24"/>
          <w:lang w:eastAsia="ru-RU"/>
        </w:rPr>
        <w:t xml:space="preserve"> района Иркутской области (далее - Проект) выполнена в соответствии с постановлением  администрации </w:t>
      </w:r>
      <w:proofErr w:type="spellStart"/>
      <w:r w:rsidRPr="00471D38">
        <w:rPr>
          <w:rFonts w:ascii="Arial" w:eastAsia="Times New Roman" w:hAnsi="Arial" w:cs="Arial"/>
          <w:sz w:val="24"/>
          <w:szCs w:val="24"/>
          <w:lang w:eastAsia="ru-RU"/>
        </w:rPr>
        <w:t>Новочеремховского</w:t>
      </w:r>
      <w:proofErr w:type="spellEnd"/>
      <w:r w:rsidRPr="00471D38">
        <w:rPr>
          <w:rFonts w:ascii="Arial" w:eastAsia="Times New Roman" w:hAnsi="Arial" w:cs="Arial"/>
          <w:sz w:val="24"/>
          <w:szCs w:val="24"/>
          <w:lang w:eastAsia="ru-RU"/>
        </w:rPr>
        <w:t xml:space="preserve"> муниципального образования </w:t>
      </w:r>
      <w:proofErr w:type="spellStart"/>
      <w:r w:rsidRPr="00471D38">
        <w:rPr>
          <w:rFonts w:ascii="Arial" w:eastAsia="Times New Roman" w:hAnsi="Arial" w:cs="Arial"/>
          <w:sz w:val="24"/>
          <w:szCs w:val="24"/>
          <w:lang w:eastAsia="ru-RU"/>
        </w:rPr>
        <w:t>Заларинского</w:t>
      </w:r>
      <w:proofErr w:type="spellEnd"/>
      <w:r w:rsidRPr="00471D38">
        <w:rPr>
          <w:rFonts w:ascii="Arial" w:eastAsia="Times New Roman" w:hAnsi="Arial" w:cs="Arial"/>
          <w:sz w:val="24"/>
          <w:szCs w:val="24"/>
          <w:lang w:eastAsia="ru-RU"/>
        </w:rPr>
        <w:t xml:space="preserve"> района Иркутской области от 03.11.2016 г. № 108 «О подготовке проекта внесения изменений в правила землепользования и застройки </w:t>
      </w:r>
      <w:proofErr w:type="spellStart"/>
      <w:r w:rsidRPr="00471D38">
        <w:rPr>
          <w:rFonts w:ascii="Arial" w:eastAsia="Times New Roman" w:hAnsi="Arial" w:cs="Arial"/>
          <w:sz w:val="24"/>
          <w:szCs w:val="24"/>
          <w:lang w:eastAsia="ru-RU"/>
        </w:rPr>
        <w:t>Новочеремховского</w:t>
      </w:r>
      <w:proofErr w:type="spellEnd"/>
      <w:r w:rsidRPr="00471D38">
        <w:rPr>
          <w:rFonts w:ascii="Arial" w:eastAsia="Times New Roman" w:hAnsi="Arial" w:cs="Arial"/>
          <w:sz w:val="24"/>
          <w:szCs w:val="24"/>
          <w:lang w:eastAsia="ru-RU"/>
        </w:rPr>
        <w:t xml:space="preserve"> муниципального образования </w:t>
      </w:r>
      <w:proofErr w:type="spellStart"/>
      <w:r w:rsidRPr="00471D38">
        <w:rPr>
          <w:rFonts w:ascii="Arial" w:eastAsia="Times New Roman" w:hAnsi="Arial" w:cs="Arial"/>
          <w:sz w:val="24"/>
          <w:szCs w:val="24"/>
          <w:lang w:eastAsia="ru-RU"/>
        </w:rPr>
        <w:t>Заларинского</w:t>
      </w:r>
      <w:proofErr w:type="spellEnd"/>
      <w:r w:rsidRPr="00471D38">
        <w:rPr>
          <w:rFonts w:ascii="Arial" w:eastAsia="Times New Roman" w:hAnsi="Arial" w:cs="Arial"/>
          <w:sz w:val="24"/>
          <w:szCs w:val="24"/>
          <w:lang w:eastAsia="ru-RU"/>
        </w:rPr>
        <w:t xml:space="preserve"> района Иркутской области».</w:t>
      </w:r>
      <w:proofErr w:type="gramEnd"/>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В соответствии с ч.1 ст.36 Градостроительного кодекса Российской Федерации (далее </w:t>
      </w:r>
      <w:proofErr w:type="spellStart"/>
      <w:r w:rsidRPr="00471D38">
        <w:rPr>
          <w:rFonts w:ascii="Arial" w:eastAsia="Times New Roman" w:hAnsi="Arial" w:cs="Arial"/>
          <w:sz w:val="24"/>
          <w:szCs w:val="24"/>
          <w:lang w:eastAsia="ru-RU"/>
        </w:rPr>
        <w:t>ГрК</w:t>
      </w:r>
      <w:proofErr w:type="spellEnd"/>
      <w:r w:rsidRPr="00471D38">
        <w:rPr>
          <w:rFonts w:ascii="Arial" w:eastAsia="Times New Roman" w:hAnsi="Arial" w:cs="Arial"/>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В соответствии с ч.1 ст.39 </w:t>
      </w:r>
      <w:proofErr w:type="spellStart"/>
      <w:r w:rsidRPr="00471D38">
        <w:rPr>
          <w:rFonts w:ascii="Arial" w:eastAsia="Times New Roman" w:hAnsi="Arial" w:cs="Arial"/>
          <w:sz w:val="24"/>
          <w:szCs w:val="24"/>
          <w:lang w:eastAsia="ru-RU"/>
        </w:rPr>
        <w:t>ГрК</w:t>
      </w:r>
      <w:proofErr w:type="spellEnd"/>
      <w:r w:rsidRPr="00471D38">
        <w:rPr>
          <w:rFonts w:ascii="Arial" w:eastAsia="Times New Roman" w:hAnsi="Arial" w:cs="Arial"/>
          <w:sz w:val="24"/>
          <w:szCs w:val="24"/>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57A0C" w:rsidRPr="00471D38" w:rsidRDefault="00403A71" w:rsidP="00403A71">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57A0C" w:rsidRPr="00471D38">
        <w:rPr>
          <w:rFonts w:ascii="Arial" w:eastAsia="Times New Roman" w:hAnsi="Arial" w:cs="Arial"/>
          <w:sz w:val="24"/>
          <w:szCs w:val="24"/>
          <w:lang w:eastAsia="ru-RU"/>
        </w:rPr>
        <w:t>Предельные (минимальные и (или) максимальные) размеры земельных участков, в том числе их площадь;</w:t>
      </w:r>
    </w:p>
    <w:p w:rsidR="00A57A0C" w:rsidRPr="00471D38" w:rsidRDefault="00403A71" w:rsidP="00403A71">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57A0C" w:rsidRPr="00471D38">
        <w:rPr>
          <w:rFonts w:ascii="Arial" w:eastAsia="Times New Roman" w:hAnsi="Arial" w:cs="Arial"/>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w:t>
      </w:r>
      <w:proofErr w:type="gramStart"/>
      <w:r w:rsidR="00A57A0C" w:rsidRPr="00471D38">
        <w:rPr>
          <w:rFonts w:ascii="Arial" w:eastAsia="Times New Roman" w:hAnsi="Arial" w:cs="Arial"/>
          <w:sz w:val="24"/>
          <w:szCs w:val="24"/>
          <w:lang w:eastAsia="ru-RU"/>
        </w:rPr>
        <w:t>сооружений</w:t>
      </w:r>
      <w:proofErr w:type="gramEnd"/>
      <w:r w:rsidR="00A57A0C" w:rsidRPr="00471D38">
        <w:rPr>
          <w:rFonts w:ascii="Arial" w:eastAsia="Times New Roman" w:hAnsi="Arial" w:cs="Arial"/>
          <w:sz w:val="24"/>
          <w:szCs w:val="24"/>
          <w:lang w:eastAsia="ru-RU"/>
        </w:rPr>
        <w:t xml:space="preserve"> за пределами которых запрещено строительство зданий строений, сооружений;</w:t>
      </w:r>
    </w:p>
    <w:p w:rsidR="00A57A0C" w:rsidRPr="00471D38" w:rsidRDefault="00403A71" w:rsidP="00403A71">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57A0C" w:rsidRPr="00471D38">
        <w:rPr>
          <w:rFonts w:ascii="Arial" w:eastAsia="Times New Roman" w:hAnsi="Arial" w:cs="Arial"/>
          <w:sz w:val="24"/>
          <w:szCs w:val="24"/>
          <w:lang w:eastAsia="ru-RU"/>
        </w:rPr>
        <w:t>Предельное количество этажей или предельную высоту зданий, строений, сооружений;</w:t>
      </w:r>
    </w:p>
    <w:p w:rsidR="00A57A0C" w:rsidRPr="00471D38" w:rsidRDefault="00403A71" w:rsidP="00403A71">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A57A0C" w:rsidRPr="00471D38">
        <w:rPr>
          <w:rFonts w:ascii="Arial" w:eastAsia="Times New Roman" w:hAnsi="Arial" w:cs="Arial"/>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57A0C" w:rsidRPr="00471D38" w:rsidRDefault="00403A71" w:rsidP="00403A71">
      <w:pPr>
        <w:suppressAutoHyphen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57A0C" w:rsidRPr="00471D38">
        <w:rPr>
          <w:rFonts w:ascii="Arial" w:eastAsia="Times New Roman" w:hAnsi="Arial" w:cs="Arial"/>
          <w:sz w:val="24"/>
          <w:szCs w:val="24"/>
          <w:lang w:eastAsia="ru-RU"/>
        </w:rPr>
        <w:t>Иные показатели</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В соответствии с ч.2 ст.38 ГК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Согласно ч.1 ст.37 </w:t>
      </w:r>
      <w:proofErr w:type="spellStart"/>
      <w:r w:rsidRPr="00471D38">
        <w:rPr>
          <w:rFonts w:ascii="Arial" w:eastAsia="Times New Roman" w:hAnsi="Arial" w:cs="Arial"/>
          <w:sz w:val="24"/>
          <w:szCs w:val="24"/>
          <w:lang w:eastAsia="ru-RU"/>
        </w:rPr>
        <w:t>ГрК</w:t>
      </w:r>
      <w:proofErr w:type="spellEnd"/>
      <w:r w:rsidRPr="00471D38">
        <w:rPr>
          <w:rFonts w:ascii="Arial" w:eastAsia="Times New Roman" w:hAnsi="Arial" w:cs="Arial"/>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A57A0C" w:rsidRPr="00471D38" w:rsidRDefault="00403A71" w:rsidP="00403A71">
      <w:pPr>
        <w:suppressAutoHyphens/>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57A0C" w:rsidRPr="00471D38">
        <w:rPr>
          <w:rFonts w:ascii="Arial" w:eastAsia="Times New Roman" w:hAnsi="Arial" w:cs="Arial"/>
          <w:sz w:val="24"/>
          <w:szCs w:val="24"/>
          <w:lang w:eastAsia="ru-RU"/>
        </w:rPr>
        <w:t>основные виды разрешенного использования;</w:t>
      </w:r>
    </w:p>
    <w:p w:rsidR="00A57A0C" w:rsidRPr="00471D38" w:rsidRDefault="00403A71" w:rsidP="00403A71">
      <w:pPr>
        <w:suppressAutoHyphens/>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57A0C" w:rsidRPr="00471D38">
        <w:rPr>
          <w:rFonts w:ascii="Arial" w:eastAsia="Times New Roman" w:hAnsi="Arial" w:cs="Arial"/>
          <w:sz w:val="24"/>
          <w:szCs w:val="24"/>
          <w:lang w:eastAsia="ru-RU"/>
        </w:rPr>
        <w:t>условно разрешенные виды использования;</w:t>
      </w:r>
    </w:p>
    <w:p w:rsidR="00A57A0C" w:rsidRPr="00403A71" w:rsidRDefault="00403A71" w:rsidP="00403A71">
      <w:pPr>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57A0C" w:rsidRPr="00403A71">
        <w:rPr>
          <w:rFonts w:ascii="Arial" w:eastAsia="Times New Roman" w:hAnsi="Arial" w:cs="Arial"/>
          <w:sz w:val="24"/>
          <w:szCs w:val="24"/>
          <w:lang w:eastAsia="ru-RU"/>
        </w:rPr>
        <w:t xml:space="preserve">вспомогательные виды разрешенного использования, допустимые только в качестве </w:t>
      </w:r>
      <w:proofErr w:type="gramStart"/>
      <w:r w:rsidR="00A57A0C" w:rsidRPr="00403A71">
        <w:rPr>
          <w:rFonts w:ascii="Arial" w:eastAsia="Times New Roman" w:hAnsi="Arial" w:cs="Arial"/>
          <w:sz w:val="24"/>
          <w:szCs w:val="24"/>
          <w:lang w:eastAsia="ru-RU"/>
        </w:rPr>
        <w:t>дополнительных</w:t>
      </w:r>
      <w:proofErr w:type="gramEnd"/>
      <w:r w:rsidR="00A57A0C" w:rsidRPr="00403A71">
        <w:rPr>
          <w:rFonts w:ascii="Arial" w:eastAsia="Times New Roman"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lastRenderedPageBreak/>
        <w:t>В соответствии с ч.2 ст.37 ГК РФ виды разрешенного использования земельных участков устанавливаются применительно к каждой территориальной зоне.</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Проект внесения изменений в Правила землепользования и застройки </w:t>
      </w:r>
      <w:proofErr w:type="spellStart"/>
      <w:r w:rsidRPr="00471D38">
        <w:rPr>
          <w:rFonts w:ascii="Arial" w:eastAsia="Times New Roman" w:hAnsi="Arial" w:cs="Arial"/>
          <w:sz w:val="24"/>
          <w:szCs w:val="24"/>
          <w:lang w:eastAsia="ru-RU"/>
        </w:rPr>
        <w:t>Новочеремховского</w:t>
      </w:r>
      <w:proofErr w:type="spellEnd"/>
      <w:r w:rsidRPr="00471D38">
        <w:rPr>
          <w:rFonts w:ascii="Arial" w:eastAsia="Times New Roman" w:hAnsi="Arial" w:cs="Arial"/>
          <w:sz w:val="24"/>
          <w:szCs w:val="24"/>
          <w:lang w:eastAsia="ru-RU"/>
        </w:rPr>
        <w:t xml:space="preserve"> муниципального образования </w:t>
      </w:r>
      <w:proofErr w:type="spellStart"/>
      <w:r w:rsidRPr="00471D38">
        <w:rPr>
          <w:rFonts w:ascii="Arial" w:eastAsia="Times New Roman" w:hAnsi="Arial" w:cs="Arial"/>
          <w:sz w:val="24"/>
          <w:szCs w:val="24"/>
          <w:lang w:eastAsia="ru-RU"/>
        </w:rPr>
        <w:t>Заларинского</w:t>
      </w:r>
      <w:proofErr w:type="spellEnd"/>
      <w:r w:rsidRPr="00471D38">
        <w:rPr>
          <w:rFonts w:ascii="Arial" w:eastAsia="Times New Roman" w:hAnsi="Arial" w:cs="Arial"/>
          <w:sz w:val="24"/>
          <w:szCs w:val="24"/>
          <w:lang w:eastAsia="ru-RU"/>
        </w:rPr>
        <w:t xml:space="preserve">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A57A0C" w:rsidRPr="00471D38" w:rsidRDefault="00A57A0C" w:rsidP="00403A71">
      <w:pPr>
        <w:autoSpaceDE w:val="0"/>
        <w:autoSpaceDN w:val="0"/>
        <w:adjustRightInd w:val="0"/>
        <w:spacing w:after="0" w:line="240" w:lineRule="auto"/>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Градостроительный кодекс Российской Федерации от 29 декабря 2004 года № 190-ФЗ;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Земельный кодекс Российской Федерации от 25 октября 2001 года № 136-ФЗ;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Жилищный кодекс Российской Федерации от 29 декабря 2004 года № 188-ФЗ;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Водный кодекс Российской Федерации от 3 июня 2006 года № 74-ФЗ;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Лесной кодекс Российской Федерации от 4 декабря 2006 года № 200-ФЗ;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Закон Российской Федерации от 21 февраля 1992 года № 2395-1 «О недрах»;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Федеральный закон от 14 марта 1995 года № 33-ФЗ «Об особо охраняемых природных территориях»;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Федеральный закон от 24 апреля 1995 года № 52-ФЗ «О животном мире»;</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Федеральный закон от 07.07.2003 N 112-ФЗ (ред. от 21.06.2011) «О личном подсобном хозяйстве»;</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Закон РФ от 14 мая 1993 г. №4979-I «О ветеринарии»;</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Закон Иркутской области от 30 апреля 2015г. №27-ОЗ «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A57A0C" w:rsidRPr="00471D38" w:rsidRDefault="00403A71" w:rsidP="00403A71">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15" w:history="1">
        <w:r w:rsidR="00A57A0C" w:rsidRPr="00471D38">
          <w:rPr>
            <w:rFonts w:ascii="Arial" w:eastAsia="Times New Roman" w:hAnsi="Arial" w:cs="Arial"/>
            <w:sz w:val="24"/>
            <w:szCs w:val="24"/>
            <w:u w:val="single"/>
            <w:lang w:eastAsia="ru-RU"/>
          </w:rPr>
          <w:t>Закон</w:t>
        </w:r>
      </w:hyperlink>
      <w:r w:rsidR="00A57A0C" w:rsidRPr="00471D38">
        <w:rPr>
          <w:rFonts w:ascii="Arial" w:eastAsia="Times New Roman" w:hAnsi="Arial" w:cs="Arial"/>
          <w:color w:val="000000"/>
          <w:sz w:val="24"/>
          <w:szCs w:val="24"/>
          <w:lang w:eastAsia="ru-RU"/>
        </w:rPr>
        <w:t xml:space="preserve"> Иркутской области от 10 декабря 2003 года N 63-оз "О предельных размерах земельных участков, предоставляемых гражданам в собственность";</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Федеральный закон от 22 июля 2008 года № 123-ФЗ «Технический регламент о требованиях пожарной безопасности»;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lastRenderedPageBreak/>
        <w:t>Федеральный закон "О техническом регулировании" от 27.12.2002 N 184-ФЗ (действующая редакция, 2016);</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СНиП 2.06.15-85. Инженерная защита территории от затопления и подтопления;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СНиП 22-02-2003. Инженерная защита территорий, зданий и сооружений от опасных геологических процессов. Основные положения;</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СП 14.13330.2011. Свод правил. Строительство в сейсмических районах. Актуализированная редакция СНиП II-7-81*;</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РД 34.20.185-94. Инструкция по проектированию городских электрических сетей;</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СП 30-102-99 Планировка и застройка территорий малоэтажного жилищного строительства;</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СанПиН 42-128-4690-88 Санитарные правила содержания территорий населенных мест;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СП 11.13130.2009 «Места дислокации подразделений пожарной охраны. Порядок и методика определения»;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СП 42.13330.2011 «СНиП 2.07.01-89*. Градостроительство. Планировка и застройка городских и сельских поселений»;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СанПиН 42-128-4690-88. Санитарные правила содержания территорий населенных мест;</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СП 54.13330.2011. Свод правил. Здания жилые многоквартирные. Актуализированная редакция СНиП 31-01-2003;</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СП 2.1.7.1038-01. Гигиенические требования к устройству и содержанию полигонов для твердых бытовых отходов;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СП 18.13330.2011. Свод правил. Генеральные планы промышленных предприятий. Актуализированная редакция СНиП II-89-80*;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СП 18.13330.2011. Свод правил. Генеральные планы промышленных предприятий. Актуализированная редакция СНиП II-89-80*; </w:t>
      </w:r>
    </w:p>
    <w:p w:rsidR="00A57A0C" w:rsidRPr="00471D38" w:rsidRDefault="00A57A0C" w:rsidP="00403A71">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Статья 1. Внесение изменений в статью 30 Градостроительный регламент. Общественно-деловые зоны.</w:t>
      </w:r>
    </w:p>
    <w:p w:rsidR="00A57A0C" w:rsidRPr="00471D38" w:rsidRDefault="00403A71" w:rsidP="00403A71">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57A0C" w:rsidRPr="00471D38">
        <w:rPr>
          <w:rFonts w:ascii="Arial" w:eastAsia="Times New Roman" w:hAnsi="Arial" w:cs="Arial"/>
          <w:sz w:val="24"/>
          <w:szCs w:val="24"/>
          <w:lang w:eastAsia="ru-RU"/>
        </w:rPr>
        <w:t xml:space="preserve">- раздел </w:t>
      </w:r>
      <w:r w:rsidR="00A57A0C" w:rsidRPr="00471D38">
        <w:rPr>
          <w:rFonts w:ascii="Arial" w:eastAsia="Times New Roman" w:hAnsi="Arial" w:cs="Arial"/>
          <w:bCs/>
          <w:caps/>
          <w:sz w:val="24"/>
          <w:szCs w:val="24"/>
          <w:lang w:eastAsia="ru-RU"/>
        </w:rPr>
        <w:t>1. ОД-1.</w:t>
      </w:r>
      <w:r w:rsidR="00A57A0C" w:rsidRPr="00471D38">
        <w:rPr>
          <w:rFonts w:ascii="Arial" w:eastAsia="Times New Roman" w:hAnsi="Arial" w:cs="Arial"/>
          <w:sz w:val="24"/>
          <w:szCs w:val="24"/>
          <w:lang w:eastAsia="ru-RU"/>
        </w:rPr>
        <w:t>Зона общественно-деловой застройки: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в </w:t>
      </w:r>
      <w:r w:rsidRPr="00471D38">
        <w:rPr>
          <w:rFonts w:ascii="Arial" w:eastAsia="Times New Roman" w:hAnsi="Arial" w:cs="Arial"/>
          <w:bCs/>
          <w:sz w:val="24"/>
          <w:szCs w:val="24"/>
          <w:lang w:eastAsia="ru-RU"/>
        </w:rPr>
        <w:t>основные виды разрешенного использования недвижимости дополнить:- Объекты культового и религиозного назначения</w:t>
      </w:r>
    </w:p>
    <w:p w:rsidR="00A57A0C" w:rsidRPr="00471D38" w:rsidRDefault="00A57A0C" w:rsidP="00471D38">
      <w:pPr>
        <w:tabs>
          <w:tab w:val="num" w:pos="1080"/>
        </w:tab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bCs/>
          <w:sz w:val="24"/>
          <w:szCs w:val="24"/>
          <w:lang w:eastAsia="ru-RU"/>
        </w:rPr>
        <w:t xml:space="preserve">Б)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bCs/>
          <w:sz w:val="24"/>
          <w:szCs w:val="24"/>
          <w:lang w:eastAsia="ru-RU"/>
        </w:rPr>
        <w:t>заменить на слова</w:t>
      </w:r>
      <w:proofErr w:type="gramEnd"/>
      <w:r w:rsidRPr="00471D38">
        <w:rPr>
          <w:rFonts w:ascii="Arial" w:eastAsia="Times New Roman" w:hAnsi="Arial" w:cs="Arial"/>
          <w:bCs/>
          <w:sz w:val="24"/>
          <w:szCs w:val="24"/>
          <w:lang w:eastAsia="ru-RU"/>
        </w:rPr>
        <w:t xml:space="preserve">: </w:t>
      </w:r>
      <w:r w:rsidRPr="00471D38">
        <w:rPr>
          <w:rFonts w:ascii="Arial" w:eastAsia="Times New Roman" w:hAnsi="Arial" w:cs="Arial"/>
          <w:sz w:val="24"/>
          <w:szCs w:val="24"/>
          <w:lang w:eastAsia="ru-RU"/>
        </w:rPr>
        <w:t xml:space="preserve">« </w:t>
      </w:r>
      <w:r w:rsidRPr="00471D38">
        <w:rPr>
          <w:rFonts w:ascii="Arial" w:eastAsia="Times New Roman" w:hAnsi="Arial" w:cs="Arial"/>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tabs>
          <w:tab w:val="num" w:pos="1080"/>
        </w:tabs>
        <w:spacing w:after="0" w:line="240" w:lineRule="auto"/>
        <w:ind w:firstLine="709"/>
        <w:jc w:val="both"/>
        <w:rPr>
          <w:rFonts w:ascii="Arial" w:eastAsia="Times New Roman" w:hAnsi="Arial" w:cs="Arial"/>
          <w:bCs/>
          <w:i/>
          <w:sz w:val="24"/>
          <w:szCs w:val="24"/>
          <w:lang w:eastAsia="ru-RU"/>
        </w:rPr>
      </w:pPr>
      <w:r w:rsidRPr="00471D38">
        <w:rPr>
          <w:rFonts w:ascii="Arial" w:eastAsia="Times New Roman" w:hAnsi="Arial" w:cs="Arial"/>
          <w:sz w:val="24"/>
          <w:szCs w:val="24"/>
          <w:lang w:eastAsia="ru-RU"/>
        </w:rPr>
        <w:t xml:space="preserve">В) </w:t>
      </w:r>
      <w:r w:rsidRPr="00471D38">
        <w:rPr>
          <w:rFonts w:ascii="Arial" w:eastAsia="Times New Roman" w:hAnsi="Arial" w:cs="Arial"/>
          <w:bCs/>
          <w:sz w:val="24"/>
          <w:szCs w:val="24"/>
          <w:lang w:eastAsia="ru-RU"/>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читать в новой редакции</w:t>
      </w:r>
      <w:r w:rsidRPr="00471D38">
        <w:rPr>
          <w:rFonts w:ascii="Arial" w:eastAsia="Times New Roman" w:hAnsi="Arial" w:cs="Arial"/>
          <w:bCs/>
          <w:i/>
          <w:sz w:val="24"/>
          <w:szCs w:val="24"/>
          <w:lang w:eastAsia="ru-RU"/>
        </w:rPr>
        <w:t>:</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«1. Предельные минимальные размеры земельных участков–0,1га, для средств наружной рекламы, благоустройства территории –  0,004 га.</w:t>
      </w:r>
      <w:r w:rsidRPr="00471D38">
        <w:rPr>
          <w:rFonts w:ascii="Arial" w:eastAsia="Times New Roman" w:hAnsi="Arial" w:cs="Arial"/>
          <w:sz w:val="24"/>
          <w:szCs w:val="24"/>
          <w:lang w:eastAsia="ru-RU"/>
        </w:rPr>
        <w:t xml:space="preserve"> Для объектов инженерно-технического обеспечения предельные минимальные размеры земельных участков – не нормируются.</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2. Минимальные отступы от границ земельных участков – 3м.</w:t>
      </w:r>
    </w:p>
    <w:p w:rsidR="00A57A0C" w:rsidRPr="00471D38" w:rsidRDefault="00332BE0" w:rsidP="00471D38">
      <w:pPr>
        <w:tabs>
          <w:tab w:val="num" w:pos="1080"/>
        </w:tabs>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A57A0C" w:rsidRPr="00471D38">
        <w:rPr>
          <w:rFonts w:ascii="Arial" w:eastAsia="Times New Roman" w:hAnsi="Arial" w:cs="Arial"/>
          <w:bCs/>
          <w:sz w:val="24"/>
          <w:szCs w:val="24"/>
          <w:lang w:eastAsia="ru-RU"/>
        </w:rPr>
        <w:t>3. Предельное количество этажей – 3.</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4. Максимальный процент застройки в границах земельного участка -80%.</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5. Иные показатели:</w:t>
      </w:r>
      <w:r w:rsidRPr="00471D38">
        <w:rPr>
          <w:rFonts w:ascii="Arial" w:eastAsia="Times New Roman" w:hAnsi="Arial" w:cs="Arial"/>
          <w:sz w:val="24"/>
          <w:szCs w:val="24"/>
          <w:lang w:eastAsia="ru-RU"/>
        </w:rPr>
        <w:t xml:space="preserve"> параметры использования земельных участков:</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Минимальный процент озеленения территории – 20% от площади земельного участка».</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p>
    <w:p w:rsidR="00A57A0C" w:rsidRPr="00471D38" w:rsidRDefault="00403A71" w:rsidP="00403A71">
      <w:pPr>
        <w:spacing w:after="0" w:line="240" w:lineRule="auto"/>
        <w:ind w:left="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57A0C" w:rsidRPr="00471D38">
        <w:rPr>
          <w:rFonts w:ascii="Arial" w:eastAsia="Times New Roman" w:hAnsi="Arial" w:cs="Arial"/>
          <w:sz w:val="24"/>
          <w:szCs w:val="24"/>
          <w:lang w:eastAsia="ru-RU"/>
        </w:rPr>
        <w:t xml:space="preserve"> раздел </w:t>
      </w:r>
      <w:r w:rsidR="00A57A0C" w:rsidRPr="00471D38">
        <w:rPr>
          <w:rFonts w:ascii="Arial" w:eastAsia="Times New Roman" w:hAnsi="Arial" w:cs="Arial"/>
          <w:bCs/>
          <w:caps/>
          <w:sz w:val="24"/>
          <w:szCs w:val="24"/>
          <w:lang w:eastAsia="ru-RU"/>
        </w:rPr>
        <w:t xml:space="preserve">2. ОД-2. </w:t>
      </w:r>
      <w:r w:rsidR="00A57A0C" w:rsidRPr="00471D38">
        <w:rPr>
          <w:rFonts w:ascii="Arial" w:eastAsia="Times New Roman" w:hAnsi="Arial" w:cs="Arial"/>
          <w:sz w:val="24"/>
          <w:szCs w:val="24"/>
          <w:lang w:eastAsia="ru-RU"/>
        </w:rPr>
        <w:t>Зона учреждений здравоохранения и социальной защиты:</w:t>
      </w:r>
    </w:p>
    <w:p w:rsidR="00A57A0C" w:rsidRPr="00471D38" w:rsidRDefault="00A57A0C" w:rsidP="00471D38">
      <w:pPr>
        <w:tabs>
          <w:tab w:val="num" w:pos="1080"/>
        </w:tab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bCs/>
          <w:sz w:val="24"/>
          <w:szCs w:val="24"/>
          <w:lang w:eastAsia="ru-RU"/>
        </w:rPr>
        <w:t xml:space="preserve"> 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bCs/>
          <w:sz w:val="24"/>
          <w:szCs w:val="24"/>
          <w:lang w:eastAsia="ru-RU"/>
        </w:rPr>
        <w:t>заменить на слова</w:t>
      </w:r>
      <w:proofErr w:type="gramEnd"/>
      <w:r w:rsidRPr="00471D38">
        <w:rPr>
          <w:rFonts w:ascii="Arial" w:eastAsia="Times New Roman" w:hAnsi="Arial" w:cs="Arial"/>
          <w:bCs/>
          <w:sz w:val="24"/>
          <w:szCs w:val="24"/>
          <w:lang w:eastAsia="ru-RU"/>
        </w:rPr>
        <w:t xml:space="preserve">: </w:t>
      </w:r>
      <w:r w:rsidRPr="00471D38">
        <w:rPr>
          <w:rFonts w:ascii="Arial" w:eastAsia="Times New Roman" w:hAnsi="Arial" w:cs="Arial"/>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tabs>
          <w:tab w:val="num" w:pos="1080"/>
        </w:tabs>
        <w:spacing w:after="0" w:line="240" w:lineRule="auto"/>
        <w:ind w:firstLine="709"/>
        <w:jc w:val="both"/>
        <w:rPr>
          <w:rFonts w:ascii="Arial" w:eastAsia="Times New Roman" w:hAnsi="Arial" w:cs="Arial"/>
          <w:bCs/>
          <w:i/>
          <w:sz w:val="24"/>
          <w:szCs w:val="24"/>
          <w:lang w:eastAsia="ru-RU"/>
        </w:rPr>
      </w:pPr>
      <w:r w:rsidRPr="00471D38">
        <w:rPr>
          <w:rFonts w:ascii="Arial" w:eastAsia="Times New Roman" w:hAnsi="Arial" w:cs="Arial"/>
          <w:sz w:val="24"/>
          <w:szCs w:val="24"/>
          <w:lang w:eastAsia="ru-RU"/>
        </w:rPr>
        <w:t xml:space="preserve"> Б) </w:t>
      </w:r>
      <w:r w:rsidRPr="00471D38">
        <w:rPr>
          <w:rFonts w:ascii="Arial" w:eastAsia="Times New Roman" w:hAnsi="Arial" w:cs="Arial"/>
          <w:bCs/>
          <w:sz w:val="24"/>
          <w:szCs w:val="24"/>
          <w:lang w:eastAsia="ru-RU"/>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spellStart"/>
      <w:r w:rsidRPr="00471D38">
        <w:rPr>
          <w:rFonts w:ascii="Arial" w:eastAsia="Times New Roman" w:hAnsi="Arial" w:cs="Arial"/>
          <w:bCs/>
          <w:sz w:val="24"/>
          <w:szCs w:val="24"/>
          <w:lang w:eastAsia="ru-RU"/>
        </w:rPr>
        <w:t>читатьв</w:t>
      </w:r>
      <w:proofErr w:type="spellEnd"/>
      <w:r w:rsidRPr="00471D38">
        <w:rPr>
          <w:rFonts w:ascii="Arial" w:eastAsia="Times New Roman" w:hAnsi="Arial" w:cs="Arial"/>
          <w:bCs/>
          <w:sz w:val="24"/>
          <w:szCs w:val="24"/>
          <w:lang w:eastAsia="ru-RU"/>
        </w:rPr>
        <w:t xml:space="preserve"> новой редакции</w:t>
      </w:r>
      <w:r w:rsidRPr="00471D38">
        <w:rPr>
          <w:rFonts w:ascii="Arial" w:eastAsia="Times New Roman" w:hAnsi="Arial" w:cs="Arial"/>
          <w:bCs/>
          <w:i/>
          <w:sz w:val="24"/>
          <w:szCs w:val="24"/>
          <w:lang w:eastAsia="ru-RU"/>
        </w:rPr>
        <w:t>:</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«1. Предельные минимальные размеры земельных участков – 0,1га, для средств наружной рекламы, благоустройства территории –  0,004 га. </w:t>
      </w:r>
      <w:r w:rsidRPr="00471D38">
        <w:rPr>
          <w:rFonts w:ascii="Arial" w:eastAsia="Times New Roman" w:hAnsi="Arial" w:cs="Arial"/>
          <w:sz w:val="24"/>
          <w:szCs w:val="24"/>
          <w:lang w:eastAsia="ru-RU"/>
        </w:rPr>
        <w:t>Для объектов инженерно-технического обеспечения предельные минимальные размеры земельных участков – не нормируются.</w:t>
      </w:r>
    </w:p>
    <w:p w:rsidR="00A57A0C" w:rsidRPr="00471D38" w:rsidRDefault="00332BE0" w:rsidP="00471D38">
      <w:pPr>
        <w:tabs>
          <w:tab w:val="num" w:pos="1080"/>
        </w:tabs>
        <w:spacing w:after="0" w:line="24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A57A0C" w:rsidRPr="00471D38">
        <w:rPr>
          <w:rFonts w:ascii="Arial" w:eastAsia="Times New Roman" w:hAnsi="Arial" w:cs="Arial"/>
          <w:bCs/>
          <w:sz w:val="24"/>
          <w:szCs w:val="24"/>
          <w:lang w:eastAsia="ru-RU"/>
        </w:rPr>
        <w:t>2. Минимальные отступы от границ земельных участков – 3м.</w:t>
      </w:r>
    </w:p>
    <w:p w:rsidR="00A57A0C" w:rsidRPr="00471D38" w:rsidRDefault="00332BE0" w:rsidP="00471D38">
      <w:pPr>
        <w:tabs>
          <w:tab w:val="num" w:pos="1080"/>
        </w:tabs>
        <w:spacing w:after="0" w:line="240" w:lineRule="auto"/>
        <w:ind w:firstLine="709"/>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A57A0C" w:rsidRPr="00471D38">
        <w:rPr>
          <w:rFonts w:ascii="Arial" w:eastAsia="Times New Roman" w:hAnsi="Arial" w:cs="Arial"/>
          <w:bCs/>
          <w:sz w:val="24"/>
          <w:szCs w:val="24"/>
          <w:lang w:eastAsia="ru-RU"/>
        </w:rPr>
        <w:t>3. Предельное количество этажей – 3.</w:t>
      </w:r>
    </w:p>
    <w:p w:rsidR="00A57A0C" w:rsidRPr="00471D38" w:rsidRDefault="00A57A0C" w:rsidP="00471D38">
      <w:pPr>
        <w:tabs>
          <w:tab w:val="num" w:pos="1080"/>
        </w:tabs>
        <w:spacing w:after="0" w:line="240" w:lineRule="auto"/>
        <w:ind w:firstLine="709"/>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4. Максимальный процент застройки в границах земельного участка - 45%.</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5. Иные показатели:</w:t>
      </w:r>
      <w:r w:rsidRPr="00471D38">
        <w:rPr>
          <w:rFonts w:ascii="Arial" w:eastAsia="Times New Roman" w:hAnsi="Arial" w:cs="Arial"/>
          <w:sz w:val="24"/>
          <w:szCs w:val="24"/>
          <w:lang w:eastAsia="ru-RU"/>
        </w:rPr>
        <w:t xml:space="preserve"> параметры использования земельных участков:</w:t>
      </w:r>
    </w:p>
    <w:p w:rsidR="00A57A0C" w:rsidRPr="00471D38" w:rsidRDefault="00A57A0C" w:rsidP="00471D38">
      <w:pPr>
        <w:spacing w:after="0" w:line="240" w:lineRule="auto"/>
        <w:ind w:firstLine="709"/>
        <w:rPr>
          <w:rFonts w:ascii="Arial" w:eastAsia="Times New Roman" w:hAnsi="Arial" w:cs="Arial"/>
          <w:bCs/>
          <w:sz w:val="24"/>
          <w:szCs w:val="24"/>
          <w:lang w:eastAsia="ru-RU"/>
        </w:rPr>
      </w:pPr>
      <w:r w:rsidRPr="00471D38">
        <w:rPr>
          <w:rFonts w:ascii="Arial" w:eastAsia="Times New Roman" w:hAnsi="Arial" w:cs="Arial"/>
          <w:bCs/>
          <w:sz w:val="24"/>
          <w:szCs w:val="24"/>
          <w:lang w:eastAsia="ru-RU"/>
        </w:rPr>
        <w:t>- Минимальный процент озеленения территории – 20% от площади земельного участка».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Статья 2. Внесение изменений в статью 31 Градостроительный регламент. Жилые зоны.</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1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332BE0">
      <w:pPr>
        <w:spacing w:after="0" w:line="240" w:lineRule="auto"/>
        <w:ind w:firstLine="709"/>
        <w:jc w:val="both"/>
        <w:rPr>
          <w:rFonts w:ascii="Arial" w:eastAsia="Times New Roman" w:hAnsi="Arial" w:cs="Arial"/>
          <w:bCs/>
          <w:i/>
          <w:sz w:val="24"/>
          <w:szCs w:val="24"/>
          <w:lang w:eastAsia="ru-RU"/>
        </w:rPr>
      </w:pPr>
      <w:r w:rsidRPr="00471D38">
        <w:rPr>
          <w:rFonts w:ascii="Arial" w:eastAsia="Times New Roman" w:hAnsi="Arial" w:cs="Arial"/>
          <w:sz w:val="24"/>
          <w:szCs w:val="24"/>
          <w:lang w:eastAsia="ru-RU"/>
        </w:rPr>
        <w:t xml:space="preserve"> 2 </w:t>
      </w:r>
      <w:r w:rsidRPr="00471D38">
        <w:rPr>
          <w:rFonts w:ascii="Arial" w:eastAsia="Times New Roman" w:hAnsi="Arial" w:cs="Arial"/>
          <w:bCs/>
          <w:sz w:val="24"/>
          <w:szCs w:val="24"/>
          <w:lang w:eastAsia="ru-RU"/>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читать в новой редакции</w:t>
      </w:r>
      <w:r w:rsidRPr="00471D38">
        <w:rPr>
          <w:rFonts w:ascii="Arial" w:eastAsia="Times New Roman" w:hAnsi="Arial" w:cs="Arial"/>
          <w:bCs/>
          <w:i/>
          <w:sz w:val="24"/>
          <w:szCs w:val="24"/>
          <w:lang w:eastAsia="ru-RU"/>
        </w:rPr>
        <w:t>:</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«1. Предельные минимальные размеры земельных участков – 0,04га, для средств наружной рекламы, благоустройства территории –  0,004 га; </w:t>
      </w:r>
      <w:r w:rsidRPr="00471D38">
        <w:rPr>
          <w:rFonts w:ascii="Arial" w:eastAsia="Times New Roman" w:hAnsi="Arial" w:cs="Arial"/>
          <w:sz w:val="24"/>
          <w:szCs w:val="24"/>
          <w:lang w:eastAsia="ru-RU"/>
        </w:rPr>
        <w:t xml:space="preserve">для гаражей </w:t>
      </w:r>
      <w:r w:rsidRPr="00471D38">
        <w:rPr>
          <w:rFonts w:ascii="Arial" w:eastAsia="Times New Roman" w:hAnsi="Arial" w:cs="Arial"/>
          <w:sz w:val="24"/>
          <w:szCs w:val="24"/>
          <w:lang w:eastAsia="ru-RU"/>
        </w:rPr>
        <w:lastRenderedPageBreak/>
        <w:t>– 0,002 га. Для объектов инженерно-технического обеспечения предельные минимальные размеры земельных участков – не нормируются.</w:t>
      </w:r>
    </w:p>
    <w:p w:rsidR="00A57A0C" w:rsidRPr="00471D38" w:rsidRDefault="00332BE0" w:rsidP="00332BE0">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2.</w:t>
      </w:r>
      <w:r w:rsidR="00A57A0C" w:rsidRPr="00471D38">
        <w:rPr>
          <w:rFonts w:ascii="Arial" w:eastAsia="Times New Roman" w:hAnsi="Arial" w:cs="Arial"/>
          <w:bCs/>
          <w:sz w:val="24"/>
          <w:szCs w:val="24"/>
          <w:lang w:eastAsia="ru-RU"/>
        </w:rPr>
        <w:t xml:space="preserve"> Минимальные отступы от границ земельных участков – 3м.</w:t>
      </w:r>
    </w:p>
    <w:p w:rsidR="00A57A0C" w:rsidRPr="00471D38" w:rsidRDefault="00A57A0C" w:rsidP="00332BE0">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3. Предельное количество этажей – 3.</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4. Максимальный процент застройки в границах земельного участка - 40%.</w:t>
      </w:r>
    </w:p>
    <w:p w:rsidR="00A57A0C" w:rsidRPr="00471D38" w:rsidRDefault="00332BE0" w:rsidP="00471D38">
      <w:pPr>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 </w:t>
      </w:r>
      <w:r w:rsidR="00A57A0C" w:rsidRPr="00471D38">
        <w:rPr>
          <w:rFonts w:ascii="Arial" w:eastAsia="Times New Roman" w:hAnsi="Arial" w:cs="Arial"/>
          <w:bCs/>
          <w:sz w:val="24"/>
          <w:szCs w:val="24"/>
          <w:lang w:eastAsia="ru-RU"/>
        </w:rPr>
        <w:t xml:space="preserve">5. Иные показатели: </w:t>
      </w:r>
      <w:r w:rsidR="00A57A0C" w:rsidRPr="00471D38">
        <w:rPr>
          <w:rFonts w:ascii="Arial" w:eastAsia="Times New Roman" w:hAnsi="Arial" w:cs="Arial"/>
          <w:sz w:val="24"/>
          <w:szCs w:val="24"/>
          <w:lang w:eastAsia="ru-RU"/>
        </w:rPr>
        <w:t>параметры использования земельных участков:</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471D38">
        <w:rPr>
          <w:rFonts w:ascii="Arial" w:eastAsia="Times New Roman" w:hAnsi="Arial" w:cs="Arial"/>
          <w:sz w:val="24"/>
          <w:szCs w:val="24"/>
          <w:lang w:eastAsia="ru-RU"/>
        </w:rPr>
        <w:t>Минрегиона</w:t>
      </w:r>
      <w:proofErr w:type="spellEnd"/>
      <w:r w:rsidRPr="00471D38">
        <w:rPr>
          <w:rFonts w:ascii="Arial" w:eastAsia="Times New Roman" w:hAnsi="Arial" w:cs="Arial"/>
          <w:sz w:val="24"/>
          <w:szCs w:val="24"/>
          <w:lang w:eastAsia="ru-RU"/>
        </w:rPr>
        <w:t xml:space="preserve"> РФ от 28.12.2010 N 820), Санитарными правилами содержания населенных мест (№ 469080):</w:t>
      </w:r>
    </w:p>
    <w:p w:rsidR="00A57A0C" w:rsidRPr="00471D38" w:rsidRDefault="00A57A0C" w:rsidP="00403A71">
      <w:pPr>
        <w:spacing w:after="0" w:line="240" w:lineRule="auto"/>
        <w:ind w:firstLine="709"/>
        <w:rPr>
          <w:rFonts w:ascii="Arial" w:eastAsia="Times New Roman" w:hAnsi="Arial" w:cs="Arial"/>
          <w:sz w:val="24"/>
          <w:szCs w:val="24"/>
          <w:lang w:eastAsia="ru-RU"/>
        </w:rPr>
      </w:pPr>
      <w:r w:rsidRPr="00471D38">
        <w:rPr>
          <w:rFonts w:ascii="Arial" w:eastAsia="Times New Roman" w:hAnsi="Arial" w:cs="Arial"/>
          <w:sz w:val="24"/>
          <w:szCs w:val="24"/>
          <w:lang w:eastAsia="ru-RU"/>
        </w:rPr>
        <w:t>от границ соседнего участка до:</w:t>
      </w:r>
    </w:p>
    <w:p w:rsidR="00A57A0C" w:rsidRPr="00471D38" w:rsidRDefault="00A57A0C" w:rsidP="00403A71">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основного строения - </w:t>
      </w:r>
      <w:smartTag w:uri="urn:schemas-microsoft-com:office:smarttags" w:element="metricconverter">
        <w:smartTagPr>
          <w:attr w:name="ProductID" w:val="3 м"/>
        </w:smartTagPr>
        <w:r w:rsidRPr="00471D38">
          <w:rPr>
            <w:rFonts w:ascii="Arial" w:eastAsia="Times New Roman" w:hAnsi="Arial" w:cs="Arial"/>
            <w:sz w:val="24"/>
            <w:szCs w:val="24"/>
            <w:lang w:eastAsia="ru-RU"/>
          </w:rPr>
          <w:t>3 м</w:t>
        </w:r>
      </w:smartTag>
      <w:r w:rsidRPr="00471D38">
        <w:rPr>
          <w:rFonts w:ascii="Arial" w:eastAsia="Times New Roman" w:hAnsi="Arial" w:cs="Arial"/>
          <w:sz w:val="24"/>
          <w:szCs w:val="24"/>
          <w:lang w:eastAsia="ru-RU"/>
        </w:rPr>
        <w:t xml:space="preserve">; </w:t>
      </w:r>
    </w:p>
    <w:p w:rsidR="00A57A0C" w:rsidRPr="00471D38" w:rsidRDefault="00A57A0C" w:rsidP="00403A71">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хозяйственных и прочих строений - </w:t>
      </w:r>
      <w:smartTag w:uri="urn:schemas-microsoft-com:office:smarttags" w:element="metricconverter">
        <w:smartTagPr>
          <w:attr w:name="ProductID" w:val="1 м"/>
        </w:smartTagPr>
        <w:r w:rsidRPr="00471D38">
          <w:rPr>
            <w:rFonts w:ascii="Arial" w:eastAsia="Times New Roman" w:hAnsi="Arial" w:cs="Arial"/>
            <w:sz w:val="24"/>
            <w:szCs w:val="24"/>
            <w:lang w:eastAsia="ru-RU"/>
          </w:rPr>
          <w:t>1 м</w:t>
        </w:r>
      </w:smartTag>
      <w:r w:rsidRPr="00471D38">
        <w:rPr>
          <w:rFonts w:ascii="Arial" w:eastAsia="Times New Roman" w:hAnsi="Arial" w:cs="Arial"/>
          <w:sz w:val="24"/>
          <w:szCs w:val="24"/>
          <w:lang w:eastAsia="ru-RU"/>
        </w:rPr>
        <w:t xml:space="preserve">; </w:t>
      </w:r>
    </w:p>
    <w:p w:rsidR="00A57A0C" w:rsidRPr="00471D38" w:rsidRDefault="00A57A0C" w:rsidP="00403A71">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открытой стоянки - </w:t>
      </w:r>
      <w:smartTag w:uri="urn:schemas-microsoft-com:office:smarttags" w:element="metricconverter">
        <w:smartTagPr>
          <w:attr w:name="ProductID" w:val="1 м"/>
        </w:smartTagPr>
        <w:r w:rsidRPr="00471D38">
          <w:rPr>
            <w:rFonts w:ascii="Arial" w:eastAsia="Times New Roman" w:hAnsi="Arial" w:cs="Arial"/>
            <w:sz w:val="24"/>
            <w:szCs w:val="24"/>
            <w:lang w:eastAsia="ru-RU"/>
          </w:rPr>
          <w:t>1 м</w:t>
        </w:r>
      </w:smartTag>
      <w:r w:rsidRPr="00471D38">
        <w:rPr>
          <w:rFonts w:ascii="Arial" w:eastAsia="Times New Roman" w:hAnsi="Arial" w:cs="Arial"/>
          <w:sz w:val="24"/>
          <w:szCs w:val="24"/>
          <w:lang w:eastAsia="ru-RU"/>
        </w:rPr>
        <w:t xml:space="preserve">; </w:t>
      </w:r>
    </w:p>
    <w:p w:rsidR="00A57A0C" w:rsidRPr="00471D38" w:rsidRDefault="00A57A0C" w:rsidP="00403A71">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отдельно стоящего гаража - </w:t>
      </w:r>
      <w:smartTag w:uri="urn:schemas-microsoft-com:office:smarttags" w:element="metricconverter">
        <w:smartTagPr>
          <w:attr w:name="ProductID" w:val="1 м"/>
        </w:smartTagPr>
        <w:r w:rsidRPr="00471D38">
          <w:rPr>
            <w:rFonts w:ascii="Arial" w:eastAsia="Times New Roman" w:hAnsi="Arial" w:cs="Arial"/>
            <w:sz w:val="24"/>
            <w:szCs w:val="24"/>
            <w:lang w:eastAsia="ru-RU"/>
          </w:rPr>
          <w:t>1 м</w:t>
        </w:r>
      </w:smartTag>
    </w:p>
    <w:p w:rsidR="00A57A0C" w:rsidRPr="00471D38" w:rsidRDefault="00A57A0C" w:rsidP="00403A71">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стволов высокорослых деревьев – </w:t>
      </w:r>
      <w:smartTag w:uri="urn:schemas-microsoft-com:office:smarttags" w:element="metricconverter">
        <w:smartTagPr>
          <w:attr w:name="ProductID" w:val="4 м"/>
        </w:smartTagPr>
        <w:r w:rsidRPr="00471D38">
          <w:rPr>
            <w:rFonts w:ascii="Arial" w:eastAsia="Times New Roman" w:hAnsi="Arial" w:cs="Arial"/>
            <w:sz w:val="24"/>
            <w:szCs w:val="24"/>
            <w:lang w:eastAsia="ru-RU"/>
          </w:rPr>
          <w:t>4 м</w:t>
        </w:r>
      </w:smartTag>
      <w:r w:rsidRPr="00471D38">
        <w:rPr>
          <w:rFonts w:ascii="Arial" w:eastAsia="Times New Roman" w:hAnsi="Arial" w:cs="Arial"/>
          <w:sz w:val="24"/>
          <w:szCs w:val="24"/>
          <w:lang w:eastAsia="ru-RU"/>
        </w:rPr>
        <w:t>;</w:t>
      </w:r>
    </w:p>
    <w:p w:rsidR="00A57A0C" w:rsidRPr="00471D38" w:rsidRDefault="00A57A0C" w:rsidP="00403A71">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стволов средне рослых деревьев – </w:t>
      </w:r>
      <w:smartTag w:uri="urn:schemas-microsoft-com:office:smarttags" w:element="metricconverter">
        <w:smartTagPr>
          <w:attr w:name="ProductID" w:val="2 м"/>
        </w:smartTagPr>
        <w:r w:rsidRPr="00471D38">
          <w:rPr>
            <w:rFonts w:ascii="Arial" w:eastAsia="Times New Roman" w:hAnsi="Arial" w:cs="Arial"/>
            <w:sz w:val="24"/>
            <w:szCs w:val="24"/>
            <w:lang w:eastAsia="ru-RU"/>
          </w:rPr>
          <w:t>2 м</w:t>
        </w:r>
      </w:smartTag>
      <w:r w:rsidRPr="00471D38">
        <w:rPr>
          <w:rFonts w:ascii="Arial" w:eastAsia="Times New Roman" w:hAnsi="Arial" w:cs="Arial"/>
          <w:sz w:val="24"/>
          <w:szCs w:val="24"/>
          <w:lang w:eastAsia="ru-RU"/>
        </w:rPr>
        <w:t>;</w:t>
      </w:r>
    </w:p>
    <w:p w:rsidR="00A57A0C" w:rsidRPr="00471D38" w:rsidRDefault="00A57A0C" w:rsidP="00403A71">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кустарника – </w:t>
      </w:r>
      <w:smartTag w:uri="urn:schemas-microsoft-com:office:smarttags" w:element="metricconverter">
        <w:smartTagPr>
          <w:attr w:name="ProductID" w:val="1 м"/>
        </w:smartTagPr>
        <w:r w:rsidRPr="00471D38">
          <w:rPr>
            <w:rFonts w:ascii="Arial" w:eastAsia="Times New Roman" w:hAnsi="Arial" w:cs="Arial"/>
            <w:sz w:val="24"/>
            <w:szCs w:val="24"/>
            <w:lang w:eastAsia="ru-RU"/>
          </w:rPr>
          <w:t>1 м</w:t>
        </w:r>
      </w:smartTag>
      <w:r w:rsidRPr="00471D38">
        <w:rPr>
          <w:rFonts w:ascii="Arial" w:eastAsia="Times New Roman" w:hAnsi="Arial" w:cs="Arial"/>
          <w:sz w:val="24"/>
          <w:szCs w:val="24"/>
          <w:lang w:eastAsia="ru-RU"/>
        </w:rPr>
        <w:t>.</w:t>
      </w:r>
    </w:p>
    <w:p w:rsidR="00A57A0C" w:rsidRPr="00471D38" w:rsidRDefault="00A57A0C"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5.2. На территории с застройкой жилыми домами усадебного типа стоянки размещаются в пределах отведенного участка.</w:t>
      </w:r>
    </w:p>
    <w:p w:rsidR="00A57A0C" w:rsidRPr="00471D38" w:rsidRDefault="00A57A0C"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471D38">
          <w:rPr>
            <w:rFonts w:ascii="Arial" w:eastAsia="Times New Roman" w:hAnsi="Arial" w:cs="Arial"/>
            <w:sz w:val="24"/>
            <w:szCs w:val="24"/>
            <w:lang w:eastAsia="ru-RU"/>
          </w:rPr>
          <w:t>2,0 м</w:t>
        </w:r>
      </w:smartTag>
      <w:r w:rsidRPr="00471D38">
        <w:rPr>
          <w:rFonts w:ascii="Arial" w:eastAsia="Times New Roman" w:hAnsi="Arial" w:cs="Arial"/>
          <w:sz w:val="24"/>
          <w:szCs w:val="24"/>
          <w:lang w:eastAsia="ru-RU"/>
        </w:rPr>
        <w:t>.</w:t>
      </w:r>
    </w:p>
    <w:p w:rsidR="00A57A0C" w:rsidRPr="00471D38" w:rsidRDefault="00A57A0C"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471D38">
          <w:rPr>
            <w:rFonts w:ascii="Arial" w:eastAsia="Times New Roman" w:hAnsi="Arial" w:cs="Arial"/>
            <w:sz w:val="24"/>
            <w:szCs w:val="24"/>
            <w:lang w:eastAsia="ru-RU"/>
          </w:rPr>
          <w:t>2,0 м</w:t>
        </w:r>
      </w:smartTag>
      <w:r w:rsidRPr="00471D38">
        <w:rPr>
          <w:rFonts w:ascii="Arial" w:eastAsia="Times New Roman" w:hAnsi="Arial" w:cs="Arial"/>
          <w:sz w:val="24"/>
          <w:szCs w:val="24"/>
          <w:lang w:eastAsia="ru-RU"/>
        </w:rPr>
        <w:t>.</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471D38">
        <w:rPr>
          <w:rFonts w:ascii="Arial" w:eastAsia="Calibri" w:hAnsi="Arial" w:cs="Arial"/>
          <w:sz w:val="24"/>
          <w:szCs w:val="24"/>
          <w:lang w:eastAsia="ru-RU"/>
        </w:rPr>
        <w:t xml:space="preserve">Федеральный Закон РФ от 22.07.2008 №123-ФЗ «Технический регламент о требованиях пожарной безопасности» и </w:t>
      </w:r>
      <w:r w:rsidRPr="00471D38">
        <w:rPr>
          <w:rFonts w:ascii="Arial" w:eastAsia="Times New Roman" w:hAnsi="Arial" w:cs="Arial"/>
          <w:sz w:val="24"/>
          <w:szCs w:val="24"/>
          <w:lang w:eastAsia="ru-RU"/>
        </w:rPr>
        <w:t>с таблицей.</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914"/>
        <w:gridCol w:w="1914"/>
        <w:gridCol w:w="1914"/>
      </w:tblGrid>
      <w:tr w:rsidR="00A57A0C" w:rsidRPr="00471D38" w:rsidTr="004F0AC3">
        <w:trPr>
          <w:jc w:val="center"/>
        </w:trPr>
        <w:tc>
          <w:tcPr>
            <w:tcW w:w="1914" w:type="dxa"/>
            <w:vMerge w:val="restart"/>
            <w:shd w:val="clear" w:color="auto" w:fill="auto"/>
          </w:tcPr>
          <w:p w:rsidR="00A57A0C" w:rsidRPr="00332BE0" w:rsidRDefault="00A57A0C" w:rsidP="00471D38">
            <w:pPr>
              <w:spacing w:after="0" w:line="240" w:lineRule="auto"/>
              <w:ind w:firstLine="709"/>
              <w:jc w:val="both"/>
              <w:rPr>
                <w:rFonts w:ascii="Courier New" w:eastAsia="Calibri" w:hAnsi="Courier New" w:cs="Courier New"/>
                <w:lang w:eastAsia="ru-RU"/>
              </w:rPr>
            </w:pPr>
            <w:r w:rsidRPr="00332BE0">
              <w:rPr>
                <w:rFonts w:ascii="Courier New" w:eastAsia="Times New Roman" w:hAnsi="Courier New" w:cs="Courier New"/>
                <w:lang w:eastAsia="ru-RU"/>
              </w:rPr>
              <w:t>Степень огнестойкости здания</w:t>
            </w:r>
          </w:p>
        </w:tc>
        <w:tc>
          <w:tcPr>
            <w:tcW w:w="5742" w:type="dxa"/>
            <w:gridSpan w:val="3"/>
            <w:shd w:val="clear" w:color="auto" w:fill="auto"/>
          </w:tcPr>
          <w:p w:rsidR="00A57A0C" w:rsidRPr="00332BE0" w:rsidRDefault="00A57A0C" w:rsidP="00471D38">
            <w:pPr>
              <w:spacing w:after="0" w:line="240" w:lineRule="auto"/>
              <w:ind w:firstLine="709"/>
              <w:jc w:val="both"/>
              <w:rPr>
                <w:rFonts w:ascii="Courier New" w:eastAsia="Calibri" w:hAnsi="Courier New" w:cs="Courier New"/>
                <w:lang w:eastAsia="ru-RU"/>
              </w:rPr>
            </w:pPr>
            <w:r w:rsidRPr="00332BE0">
              <w:rPr>
                <w:rFonts w:ascii="Courier New" w:eastAsia="Times New Roman" w:hAnsi="Courier New" w:cs="Courier New"/>
                <w:lang w:eastAsia="ru-RU"/>
              </w:rPr>
              <w:t xml:space="preserve">Расстояние, </w:t>
            </w:r>
            <w:proofErr w:type="gramStart"/>
            <w:r w:rsidRPr="00332BE0">
              <w:rPr>
                <w:rFonts w:ascii="Courier New" w:eastAsia="Times New Roman" w:hAnsi="Courier New" w:cs="Courier New"/>
                <w:lang w:eastAsia="ru-RU"/>
              </w:rPr>
              <w:t>м</w:t>
            </w:r>
            <w:proofErr w:type="gramEnd"/>
            <w:r w:rsidRPr="00332BE0">
              <w:rPr>
                <w:rFonts w:ascii="Courier New" w:eastAsia="Times New Roman" w:hAnsi="Courier New" w:cs="Courier New"/>
                <w:lang w:eastAsia="ru-RU"/>
              </w:rPr>
              <w:t>, при степени огнестойкости зданий</w:t>
            </w:r>
          </w:p>
        </w:tc>
      </w:tr>
      <w:tr w:rsidR="00A57A0C" w:rsidRPr="00471D38" w:rsidTr="004F0AC3">
        <w:trPr>
          <w:jc w:val="center"/>
        </w:trPr>
        <w:tc>
          <w:tcPr>
            <w:tcW w:w="1914" w:type="dxa"/>
            <w:vMerge/>
            <w:shd w:val="clear" w:color="auto" w:fill="auto"/>
          </w:tcPr>
          <w:p w:rsidR="00A57A0C" w:rsidRPr="00332BE0" w:rsidRDefault="00A57A0C" w:rsidP="00471D38">
            <w:pPr>
              <w:spacing w:after="0" w:line="240" w:lineRule="auto"/>
              <w:ind w:firstLine="709"/>
              <w:jc w:val="both"/>
              <w:rPr>
                <w:rFonts w:ascii="Courier New" w:eastAsia="Calibri" w:hAnsi="Courier New" w:cs="Courier New"/>
                <w:lang w:eastAsia="ru-RU"/>
              </w:rPr>
            </w:pP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I, II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III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proofErr w:type="spellStart"/>
            <w:r w:rsidRPr="00332BE0">
              <w:rPr>
                <w:rFonts w:ascii="Courier New" w:eastAsia="Times New Roman" w:hAnsi="Courier New" w:cs="Courier New"/>
                <w:lang w:eastAsia="ru-RU"/>
              </w:rPr>
              <w:t>III</w:t>
            </w:r>
            <w:proofErr w:type="gramStart"/>
            <w:r w:rsidRPr="00332BE0">
              <w:rPr>
                <w:rFonts w:ascii="Courier New" w:eastAsia="Times New Roman" w:hAnsi="Courier New" w:cs="Courier New"/>
                <w:lang w:eastAsia="ru-RU"/>
              </w:rPr>
              <w:t>а</w:t>
            </w:r>
            <w:proofErr w:type="spellEnd"/>
            <w:proofErr w:type="gramEnd"/>
            <w:r w:rsidRPr="00332BE0">
              <w:rPr>
                <w:rFonts w:ascii="Courier New" w:eastAsia="Times New Roman" w:hAnsi="Courier New" w:cs="Courier New"/>
                <w:lang w:eastAsia="ru-RU"/>
              </w:rPr>
              <w:t xml:space="preserve">, </w:t>
            </w:r>
            <w:proofErr w:type="spellStart"/>
            <w:r w:rsidRPr="00332BE0">
              <w:rPr>
                <w:rFonts w:ascii="Courier New" w:eastAsia="Times New Roman" w:hAnsi="Courier New" w:cs="Courier New"/>
                <w:lang w:eastAsia="ru-RU"/>
              </w:rPr>
              <w:t>IIIб</w:t>
            </w:r>
            <w:proofErr w:type="spellEnd"/>
            <w:r w:rsidRPr="00332BE0">
              <w:rPr>
                <w:rFonts w:ascii="Courier New" w:eastAsia="Times New Roman" w:hAnsi="Courier New" w:cs="Courier New"/>
                <w:lang w:eastAsia="ru-RU"/>
              </w:rPr>
              <w:t xml:space="preserve">, IV, </w:t>
            </w:r>
            <w:proofErr w:type="spellStart"/>
            <w:r w:rsidRPr="00332BE0">
              <w:rPr>
                <w:rFonts w:ascii="Courier New" w:eastAsia="Times New Roman" w:hAnsi="Courier New" w:cs="Courier New"/>
                <w:lang w:eastAsia="ru-RU"/>
              </w:rPr>
              <w:t>IVа</w:t>
            </w:r>
            <w:proofErr w:type="spellEnd"/>
            <w:r w:rsidRPr="00332BE0">
              <w:rPr>
                <w:rFonts w:ascii="Courier New" w:eastAsia="Times New Roman" w:hAnsi="Courier New" w:cs="Courier New"/>
                <w:lang w:eastAsia="ru-RU"/>
              </w:rPr>
              <w:t xml:space="preserve">, V </w:t>
            </w:r>
          </w:p>
        </w:tc>
      </w:tr>
      <w:tr w:rsidR="00A57A0C" w:rsidRPr="00471D38" w:rsidTr="004F0AC3">
        <w:trPr>
          <w:jc w:val="center"/>
        </w:trPr>
        <w:tc>
          <w:tcPr>
            <w:tcW w:w="1914" w:type="dxa"/>
            <w:shd w:val="clear" w:color="auto" w:fill="auto"/>
          </w:tcPr>
          <w:p w:rsidR="00A57A0C" w:rsidRPr="00332BE0" w:rsidRDefault="00A57A0C" w:rsidP="00471D38">
            <w:pPr>
              <w:spacing w:after="0" w:line="240" w:lineRule="auto"/>
              <w:ind w:firstLine="709"/>
              <w:rPr>
                <w:rFonts w:ascii="Courier New" w:eastAsia="Times New Roman" w:hAnsi="Courier New" w:cs="Courier New"/>
                <w:lang w:eastAsia="ru-RU"/>
              </w:rPr>
            </w:pPr>
            <w:r w:rsidRPr="00332BE0">
              <w:rPr>
                <w:rFonts w:ascii="Courier New" w:eastAsia="Times New Roman" w:hAnsi="Courier New" w:cs="Courier New"/>
                <w:lang w:eastAsia="ru-RU"/>
              </w:rPr>
              <w:t xml:space="preserve">I, II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6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8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10 </w:t>
            </w:r>
          </w:p>
        </w:tc>
      </w:tr>
      <w:tr w:rsidR="00A57A0C" w:rsidRPr="00471D38" w:rsidTr="004F0AC3">
        <w:trPr>
          <w:jc w:val="center"/>
        </w:trPr>
        <w:tc>
          <w:tcPr>
            <w:tcW w:w="1914" w:type="dxa"/>
            <w:shd w:val="clear" w:color="auto" w:fill="auto"/>
          </w:tcPr>
          <w:p w:rsidR="00A57A0C" w:rsidRPr="00332BE0" w:rsidRDefault="00A57A0C" w:rsidP="00471D38">
            <w:pPr>
              <w:spacing w:after="0" w:line="240" w:lineRule="auto"/>
              <w:ind w:firstLine="709"/>
              <w:rPr>
                <w:rFonts w:ascii="Courier New" w:eastAsia="Times New Roman" w:hAnsi="Courier New" w:cs="Courier New"/>
                <w:lang w:eastAsia="ru-RU"/>
              </w:rPr>
            </w:pPr>
            <w:r w:rsidRPr="00332BE0">
              <w:rPr>
                <w:rFonts w:ascii="Courier New" w:eastAsia="Times New Roman" w:hAnsi="Courier New" w:cs="Courier New"/>
                <w:lang w:eastAsia="ru-RU"/>
              </w:rPr>
              <w:t xml:space="preserve">III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8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8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10 </w:t>
            </w:r>
          </w:p>
        </w:tc>
      </w:tr>
      <w:tr w:rsidR="00A57A0C" w:rsidRPr="00471D38" w:rsidTr="004F0AC3">
        <w:trPr>
          <w:jc w:val="center"/>
        </w:trPr>
        <w:tc>
          <w:tcPr>
            <w:tcW w:w="1914" w:type="dxa"/>
            <w:shd w:val="clear" w:color="auto" w:fill="auto"/>
          </w:tcPr>
          <w:p w:rsidR="00A57A0C" w:rsidRPr="00332BE0" w:rsidRDefault="00A57A0C" w:rsidP="00471D38">
            <w:pPr>
              <w:spacing w:after="0" w:line="240" w:lineRule="auto"/>
              <w:ind w:firstLine="709"/>
              <w:rPr>
                <w:rFonts w:ascii="Courier New" w:eastAsia="Times New Roman" w:hAnsi="Courier New" w:cs="Courier New"/>
                <w:lang w:eastAsia="ru-RU"/>
              </w:rPr>
            </w:pPr>
            <w:proofErr w:type="spellStart"/>
            <w:r w:rsidRPr="00332BE0">
              <w:rPr>
                <w:rFonts w:ascii="Courier New" w:eastAsia="Times New Roman" w:hAnsi="Courier New" w:cs="Courier New"/>
                <w:lang w:eastAsia="ru-RU"/>
              </w:rPr>
              <w:t>III</w:t>
            </w:r>
            <w:proofErr w:type="gramStart"/>
            <w:r w:rsidRPr="00332BE0">
              <w:rPr>
                <w:rFonts w:ascii="Courier New" w:eastAsia="Times New Roman" w:hAnsi="Courier New" w:cs="Courier New"/>
                <w:lang w:eastAsia="ru-RU"/>
              </w:rPr>
              <w:t>а</w:t>
            </w:r>
            <w:proofErr w:type="spellEnd"/>
            <w:proofErr w:type="gramEnd"/>
            <w:r w:rsidRPr="00332BE0">
              <w:rPr>
                <w:rFonts w:ascii="Courier New" w:eastAsia="Times New Roman" w:hAnsi="Courier New" w:cs="Courier New"/>
                <w:lang w:eastAsia="ru-RU"/>
              </w:rPr>
              <w:t xml:space="preserve">, </w:t>
            </w:r>
            <w:proofErr w:type="spellStart"/>
            <w:r w:rsidRPr="00332BE0">
              <w:rPr>
                <w:rFonts w:ascii="Courier New" w:eastAsia="Times New Roman" w:hAnsi="Courier New" w:cs="Courier New"/>
                <w:lang w:eastAsia="ru-RU"/>
              </w:rPr>
              <w:t>IIIб</w:t>
            </w:r>
            <w:proofErr w:type="spellEnd"/>
            <w:r w:rsidRPr="00332BE0">
              <w:rPr>
                <w:rFonts w:ascii="Courier New" w:eastAsia="Times New Roman" w:hAnsi="Courier New" w:cs="Courier New"/>
                <w:lang w:eastAsia="ru-RU"/>
              </w:rPr>
              <w:t xml:space="preserve">, IV, </w:t>
            </w:r>
            <w:proofErr w:type="spellStart"/>
            <w:r w:rsidRPr="00332BE0">
              <w:rPr>
                <w:rFonts w:ascii="Courier New" w:eastAsia="Times New Roman" w:hAnsi="Courier New" w:cs="Courier New"/>
                <w:lang w:eastAsia="ru-RU"/>
              </w:rPr>
              <w:t>IVа</w:t>
            </w:r>
            <w:proofErr w:type="spellEnd"/>
            <w:r w:rsidRPr="00332BE0">
              <w:rPr>
                <w:rFonts w:ascii="Courier New" w:eastAsia="Times New Roman" w:hAnsi="Courier New" w:cs="Courier New"/>
                <w:lang w:eastAsia="ru-RU"/>
              </w:rPr>
              <w:t xml:space="preserve">, V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10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10 </w:t>
            </w:r>
          </w:p>
        </w:tc>
        <w:tc>
          <w:tcPr>
            <w:tcW w:w="1914" w:type="dxa"/>
            <w:shd w:val="clear" w:color="auto" w:fill="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 xml:space="preserve">15 </w:t>
            </w:r>
          </w:p>
        </w:tc>
      </w:tr>
    </w:tbl>
    <w:p w:rsidR="00A57A0C" w:rsidRPr="00471D38" w:rsidRDefault="00A57A0C" w:rsidP="00471D38">
      <w:pPr>
        <w:keepLines/>
        <w:widowControl w:val="0"/>
        <w:spacing w:after="0" w:line="240" w:lineRule="auto"/>
        <w:ind w:firstLine="709"/>
        <w:jc w:val="both"/>
        <w:rPr>
          <w:rFonts w:ascii="Arial" w:eastAsia="Times New Roman" w:hAnsi="Arial" w:cs="Arial"/>
          <w:sz w:val="24"/>
          <w:szCs w:val="24"/>
          <w:lang w:eastAsia="ru-RU"/>
        </w:rPr>
      </w:pPr>
    </w:p>
    <w:p w:rsidR="00A57A0C" w:rsidRPr="00403A71" w:rsidRDefault="00A57A0C" w:rsidP="00471D38">
      <w:pPr>
        <w:spacing w:after="0" w:line="240" w:lineRule="auto"/>
        <w:ind w:firstLine="709"/>
        <w:jc w:val="both"/>
        <w:rPr>
          <w:rFonts w:ascii="Arial" w:eastAsia="Times New Roman" w:hAnsi="Arial" w:cs="Arial"/>
          <w:sz w:val="24"/>
          <w:szCs w:val="24"/>
          <w:lang w:eastAsia="ru-RU"/>
        </w:rPr>
      </w:pPr>
      <w:r w:rsidRPr="00403A71">
        <w:rPr>
          <w:rFonts w:ascii="Arial" w:eastAsia="Times New Roman" w:hAnsi="Arial" w:cs="Arial"/>
          <w:sz w:val="24"/>
          <w:szCs w:val="24"/>
          <w:lang w:eastAsia="ru-RU"/>
        </w:rPr>
        <w:t>Примечания:</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 Расстояния измеряются до наружных граней стен, выступа частей строений</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3. Высота зданий:</w:t>
      </w:r>
    </w:p>
    <w:p w:rsidR="00A57A0C" w:rsidRPr="00471D38" w:rsidRDefault="00A57A0C" w:rsidP="00332BE0">
      <w:pPr>
        <w:spacing w:after="0" w:line="240" w:lineRule="auto"/>
        <w:ind w:left="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lastRenderedPageBreak/>
        <w:t>для всех основных строений количество надземных этажей – 3 с возможным использованием (дополнительно) мансардного этажа;</w:t>
      </w:r>
    </w:p>
    <w:p w:rsidR="00A57A0C" w:rsidRPr="00471D38" w:rsidRDefault="00A57A0C" w:rsidP="00332BE0">
      <w:pPr>
        <w:spacing w:after="0" w:line="240" w:lineRule="auto"/>
        <w:ind w:left="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471D38">
          <w:rPr>
            <w:rFonts w:ascii="Arial" w:eastAsia="Times New Roman" w:hAnsi="Arial" w:cs="Arial"/>
            <w:sz w:val="24"/>
            <w:szCs w:val="24"/>
            <w:lang w:eastAsia="ru-RU"/>
          </w:rPr>
          <w:t>4 м</w:t>
        </w:r>
      </w:smartTag>
      <w:r w:rsidRPr="00471D38">
        <w:rPr>
          <w:rFonts w:ascii="Arial" w:eastAsia="Times New Roman" w:hAnsi="Arial" w:cs="Arial"/>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471D38">
          <w:rPr>
            <w:rFonts w:ascii="Arial" w:eastAsia="Times New Roman" w:hAnsi="Arial" w:cs="Arial"/>
            <w:sz w:val="24"/>
            <w:szCs w:val="24"/>
            <w:lang w:eastAsia="ru-RU"/>
          </w:rPr>
          <w:t>7 м</w:t>
        </w:r>
      </w:smartTag>
      <w:r w:rsidRPr="00471D38">
        <w:rPr>
          <w:rFonts w:ascii="Arial" w:eastAsia="Times New Roman" w:hAnsi="Arial" w:cs="Arial"/>
          <w:sz w:val="24"/>
          <w:szCs w:val="24"/>
          <w:lang w:eastAsia="ru-RU"/>
        </w:rPr>
        <w:t>;</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4. Вспомогательные строения, за исключением гаражей, размещать со стороны улиц не допускается.</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5. Расстояния от сараев для скота и птицы до шахтных колодцев должно быть не менее 50 м. </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6. Строительство хозяйственных построек на приусадебных участках  для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A57A0C" w:rsidRPr="00471D38" w:rsidRDefault="00A57A0C"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71D38">
          <w:rPr>
            <w:rFonts w:ascii="Arial" w:eastAsia="Times New Roman" w:hAnsi="Arial" w:cs="Arial"/>
            <w:sz w:val="24"/>
            <w:szCs w:val="24"/>
            <w:lang w:eastAsia="ru-RU"/>
          </w:rPr>
          <w:t>7 м</w:t>
        </w:r>
      </w:smartTag>
      <w:r w:rsidRPr="00471D38">
        <w:rPr>
          <w:rFonts w:ascii="Arial" w:eastAsia="Times New Roman" w:hAnsi="Arial" w:cs="Arial"/>
          <w:sz w:val="24"/>
          <w:szCs w:val="24"/>
          <w:lang w:eastAsia="ru-RU"/>
        </w:rPr>
        <w:t xml:space="preserve"> от входа в дом.</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10. Расстояния от помещений (сооружений) для содержания и разведения животных до объектов жилой застройки должно быть не </w:t>
      </w:r>
      <w:proofErr w:type="gramStart"/>
      <w:r w:rsidRPr="00471D38">
        <w:rPr>
          <w:rFonts w:ascii="Arial" w:eastAsia="Times New Roman" w:hAnsi="Arial" w:cs="Arial"/>
          <w:sz w:val="24"/>
          <w:szCs w:val="24"/>
          <w:lang w:eastAsia="ru-RU"/>
        </w:rPr>
        <w:t>менее указанного</w:t>
      </w:r>
      <w:proofErr w:type="gramEnd"/>
      <w:r w:rsidRPr="00471D38">
        <w:rPr>
          <w:rFonts w:ascii="Arial" w:eastAsia="Times New Roman" w:hAnsi="Arial" w:cs="Arial"/>
          <w:sz w:val="24"/>
          <w:szCs w:val="24"/>
          <w:lang w:eastAsia="ru-RU"/>
        </w:rPr>
        <w:t xml:space="preserve"> в таблице:</w:t>
      </w:r>
    </w:p>
    <w:p w:rsidR="00A57A0C" w:rsidRPr="00471D38" w:rsidRDefault="00A57A0C" w:rsidP="00471D38">
      <w:pPr>
        <w:spacing w:after="0" w:line="240" w:lineRule="auto"/>
        <w:ind w:firstLine="709"/>
        <w:jc w:val="right"/>
        <w:rPr>
          <w:rFonts w:ascii="Arial" w:eastAsia="Times New Roman" w:hAnsi="Arial" w:cs="Arial"/>
          <w:sz w:val="24"/>
          <w:szCs w:val="24"/>
          <w:lang w:eastAsia="ru-RU"/>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009"/>
        <w:gridCol w:w="877"/>
        <w:gridCol w:w="1141"/>
        <w:gridCol w:w="1273"/>
        <w:gridCol w:w="877"/>
        <w:gridCol w:w="1009"/>
        <w:gridCol w:w="1009"/>
      </w:tblGrid>
      <w:tr w:rsidR="00A57A0C" w:rsidRPr="00471D38" w:rsidTr="004F0AC3">
        <w:trPr>
          <w:cantSplit/>
          <w:trHeight w:val="256"/>
        </w:trPr>
        <w:tc>
          <w:tcPr>
            <w:tcW w:w="1787" w:type="dxa"/>
            <w:vMerge w:val="restart"/>
          </w:tcPr>
          <w:p w:rsidR="00A57A0C" w:rsidRPr="00332BE0" w:rsidRDefault="00A57A0C" w:rsidP="00471D38">
            <w:pPr>
              <w:spacing w:after="0" w:line="240" w:lineRule="auto"/>
              <w:ind w:firstLine="709"/>
              <w:rPr>
                <w:rFonts w:ascii="Courier New" w:eastAsia="Times New Roman" w:hAnsi="Courier New" w:cs="Courier New"/>
                <w:lang w:eastAsia="ru-RU"/>
              </w:rPr>
            </w:pPr>
            <w:r w:rsidRPr="00332BE0">
              <w:rPr>
                <w:rFonts w:ascii="Courier New" w:eastAsia="Times New Roman" w:hAnsi="Courier New" w:cs="Courier New"/>
                <w:lang w:eastAsia="ru-RU"/>
              </w:rPr>
              <w:t>Нормативный разрыв</w:t>
            </w:r>
          </w:p>
        </w:tc>
        <w:tc>
          <w:tcPr>
            <w:tcW w:w="7142" w:type="dxa"/>
            <w:gridSpan w:val="7"/>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Поголовье (шт.), не более</w:t>
            </w:r>
          </w:p>
        </w:tc>
      </w:tr>
      <w:tr w:rsidR="00A57A0C" w:rsidRPr="00471D38" w:rsidTr="004F0AC3">
        <w:trPr>
          <w:cantSplit/>
          <w:trHeight w:val="145"/>
        </w:trPr>
        <w:tc>
          <w:tcPr>
            <w:tcW w:w="1787" w:type="dxa"/>
            <w:vMerge/>
          </w:tcPr>
          <w:p w:rsidR="00A57A0C" w:rsidRPr="00332BE0" w:rsidRDefault="00A57A0C" w:rsidP="00471D38">
            <w:pPr>
              <w:spacing w:after="0" w:line="240" w:lineRule="auto"/>
              <w:ind w:firstLine="709"/>
              <w:rPr>
                <w:rFonts w:ascii="Courier New" w:eastAsia="Times New Roman" w:hAnsi="Courier New" w:cs="Courier New"/>
                <w:lang w:eastAsia="ru-RU"/>
              </w:rPr>
            </w:pP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свиньи</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птица</w:t>
            </w:r>
          </w:p>
        </w:tc>
        <w:tc>
          <w:tcPr>
            <w:tcW w:w="110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коровы, бычки</w:t>
            </w:r>
          </w:p>
        </w:tc>
        <w:tc>
          <w:tcPr>
            <w:tcW w:w="123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кролики-матки</w:t>
            </w:r>
          </w:p>
        </w:tc>
        <w:tc>
          <w:tcPr>
            <w:tcW w:w="854"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овцы, козы</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лошади</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нутрии</w:t>
            </w:r>
          </w:p>
        </w:tc>
      </w:tr>
      <w:tr w:rsidR="00A57A0C" w:rsidRPr="00471D38" w:rsidTr="004F0AC3">
        <w:trPr>
          <w:trHeight w:val="271"/>
        </w:trPr>
        <w:tc>
          <w:tcPr>
            <w:tcW w:w="1787"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smartTag w:uri="urn:schemas-microsoft-com:office:smarttags" w:element="metricconverter">
              <w:smartTagPr>
                <w:attr w:name="ProductID" w:val="10 м"/>
              </w:smartTagPr>
              <w:r w:rsidRPr="00332BE0">
                <w:rPr>
                  <w:rFonts w:ascii="Courier New" w:eastAsia="Times New Roman" w:hAnsi="Courier New" w:cs="Courier New"/>
                  <w:lang w:eastAsia="ru-RU"/>
                </w:rPr>
                <w:t>10 м</w:t>
              </w:r>
            </w:smartTag>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5</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30</w:t>
            </w:r>
          </w:p>
        </w:tc>
        <w:tc>
          <w:tcPr>
            <w:tcW w:w="110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5</w:t>
            </w:r>
          </w:p>
        </w:tc>
        <w:tc>
          <w:tcPr>
            <w:tcW w:w="123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10</w:t>
            </w:r>
          </w:p>
        </w:tc>
        <w:tc>
          <w:tcPr>
            <w:tcW w:w="854"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10</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5</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5</w:t>
            </w:r>
          </w:p>
        </w:tc>
      </w:tr>
      <w:tr w:rsidR="00A57A0C" w:rsidRPr="00471D38" w:rsidTr="004F0AC3">
        <w:trPr>
          <w:trHeight w:val="271"/>
        </w:trPr>
        <w:tc>
          <w:tcPr>
            <w:tcW w:w="1787"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smartTag w:uri="urn:schemas-microsoft-com:office:smarttags" w:element="metricconverter">
              <w:smartTagPr>
                <w:attr w:name="ProductID" w:val="20 м"/>
              </w:smartTagPr>
              <w:r w:rsidRPr="00332BE0">
                <w:rPr>
                  <w:rFonts w:ascii="Courier New" w:eastAsia="Times New Roman" w:hAnsi="Courier New" w:cs="Courier New"/>
                  <w:lang w:eastAsia="ru-RU"/>
                </w:rPr>
                <w:t>20 м</w:t>
              </w:r>
            </w:smartTag>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8</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45</w:t>
            </w:r>
          </w:p>
        </w:tc>
        <w:tc>
          <w:tcPr>
            <w:tcW w:w="110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8</w:t>
            </w:r>
          </w:p>
        </w:tc>
        <w:tc>
          <w:tcPr>
            <w:tcW w:w="123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20</w:t>
            </w:r>
          </w:p>
        </w:tc>
        <w:tc>
          <w:tcPr>
            <w:tcW w:w="854"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15</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8</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8</w:t>
            </w:r>
          </w:p>
        </w:tc>
      </w:tr>
      <w:tr w:rsidR="00A57A0C" w:rsidRPr="00471D38" w:rsidTr="004F0AC3">
        <w:trPr>
          <w:trHeight w:val="271"/>
        </w:trPr>
        <w:tc>
          <w:tcPr>
            <w:tcW w:w="1787"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smartTag w:uri="urn:schemas-microsoft-com:office:smarttags" w:element="metricconverter">
              <w:smartTagPr>
                <w:attr w:name="ProductID" w:val="30 м"/>
              </w:smartTagPr>
              <w:r w:rsidRPr="00332BE0">
                <w:rPr>
                  <w:rFonts w:ascii="Courier New" w:eastAsia="Times New Roman" w:hAnsi="Courier New" w:cs="Courier New"/>
                  <w:lang w:eastAsia="ru-RU"/>
                </w:rPr>
                <w:t>30 м</w:t>
              </w:r>
            </w:smartTag>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10</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60</w:t>
            </w:r>
          </w:p>
        </w:tc>
        <w:tc>
          <w:tcPr>
            <w:tcW w:w="110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10</w:t>
            </w:r>
          </w:p>
        </w:tc>
        <w:tc>
          <w:tcPr>
            <w:tcW w:w="123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30</w:t>
            </w:r>
          </w:p>
        </w:tc>
        <w:tc>
          <w:tcPr>
            <w:tcW w:w="854"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20</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10</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10</w:t>
            </w:r>
          </w:p>
        </w:tc>
      </w:tr>
      <w:tr w:rsidR="00A57A0C" w:rsidRPr="00471D38" w:rsidTr="004F0AC3">
        <w:trPr>
          <w:trHeight w:val="287"/>
        </w:trPr>
        <w:tc>
          <w:tcPr>
            <w:tcW w:w="1787"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smartTag w:uri="urn:schemas-microsoft-com:office:smarttags" w:element="metricconverter">
              <w:smartTagPr>
                <w:attr w:name="ProductID" w:val="40 м"/>
              </w:smartTagPr>
              <w:r w:rsidRPr="00332BE0">
                <w:rPr>
                  <w:rFonts w:ascii="Courier New" w:eastAsia="Times New Roman" w:hAnsi="Courier New" w:cs="Courier New"/>
                  <w:lang w:eastAsia="ru-RU"/>
                </w:rPr>
                <w:t>40 м</w:t>
              </w:r>
            </w:smartTag>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15</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75</w:t>
            </w:r>
          </w:p>
        </w:tc>
        <w:tc>
          <w:tcPr>
            <w:tcW w:w="110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15</w:t>
            </w:r>
          </w:p>
        </w:tc>
        <w:tc>
          <w:tcPr>
            <w:tcW w:w="1233"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40</w:t>
            </w:r>
          </w:p>
        </w:tc>
        <w:tc>
          <w:tcPr>
            <w:tcW w:w="854" w:type="dxa"/>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25</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15</w:t>
            </w:r>
          </w:p>
        </w:tc>
        <w:tc>
          <w:tcPr>
            <w:tcW w:w="0" w:type="auto"/>
          </w:tcPr>
          <w:p w:rsidR="00A57A0C" w:rsidRPr="00332BE0" w:rsidRDefault="00A57A0C" w:rsidP="00471D38">
            <w:pPr>
              <w:spacing w:after="0" w:line="240" w:lineRule="auto"/>
              <w:ind w:firstLine="709"/>
              <w:jc w:val="center"/>
              <w:rPr>
                <w:rFonts w:ascii="Courier New" w:eastAsia="Times New Roman" w:hAnsi="Courier New" w:cs="Courier New"/>
                <w:lang w:eastAsia="ru-RU"/>
              </w:rPr>
            </w:pPr>
            <w:r w:rsidRPr="00332BE0">
              <w:rPr>
                <w:rFonts w:ascii="Courier New" w:eastAsia="Times New Roman" w:hAnsi="Courier New" w:cs="Courier New"/>
                <w:lang w:eastAsia="ru-RU"/>
              </w:rPr>
              <w:t>15</w:t>
            </w:r>
          </w:p>
        </w:tc>
      </w:tr>
    </w:tbl>
    <w:p w:rsidR="00332BE0" w:rsidRDefault="00332BE0" w:rsidP="00471D38">
      <w:pPr>
        <w:spacing w:after="0" w:line="240" w:lineRule="auto"/>
        <w:ind w:firstLine="709"/>
        <w:jc w:val="both"/>
        <w:rPr>
          <w:rFonts w:ascii="Arial" w:eastAsia="Times New Roman" w:hAnsi="Arial" w:cs="Arial"/>
          <w:sz w:val="24"/>
          <w:szCs w:val="24"/>
          <w:lang w:eastAsia="ru-RU"/>
        </w:rPr>
      </w:pP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57A0C" w:rsidRPr="00471D38" w:rsidRDefault="00A57A0C"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12. </w:t>
      </w:r>
      <w:r w:rsidRPr="00471D38">
        <w:rPr>
          <w:rFonts w:ascii="Arial" w:eastAsia="Times New Roman" w:hAnsi="Arial" w:cs="Arial"/>
          <w:color w:val="000000"/>
          <w:sz w:val="24"/>
          <w:szCs w:val="24"/>
          <w:lang w:eastAsia="ru-RU"/>
        </w:rPr>
        <w:t xml:space="preserve">В населенных пунктах допускается разведение пчелосемей на земельных участках, принадлежащих гражданам на праве собственности, </w:t>
      </w:r>
      <w:r w:rsidRPr="00471D38">
        <w:rPr>
          <w:rFonts w:ascii="Arial" w:eastAsia="Times New Roman" w:hAnsi="Arial" w:cs="Arial"/>
          <w:color w:val="000000"/>
          <w:sz w:val="24"/>
          <w:szCs w:val="24"/>
          <w:lang w:eastAsia="ru-RU"/>
        </w:rPr>
        <w:lastRenderedPageBreak/>
        <w:t>постоянного (бессрочного) пользования или пожизненного наследуемого владения, а также предоставленных гражданам по договорам аренды, при этом:</w:t>
      </w:r>
    </w:p>
    <w:p w:rsidR="00A57A0C" w:rsidRPr="00471D38" w:rsidRDefault="00A57A0C" w:rsidP="00332BE0">
      <w:pPr>
        <w:spacing w:after="0" w:line="240" w:lineRule="auto"/>
        <w:jc w:val="both"/>
        <w:rPr>
          <w:rFonts w:ascii="Arial" w:eastAsia="Times New Roman" w:hAnsi="Arial" w:cs="Arial"/>
          <w:sz w:val="24"/>
          <w:szCs w:val="24"/>
          <w:lang w:eastAsia="ru-RU"/>
        </w:rPr>
      </w:pPr>
      <w:proofErr w:type="gramStart"/>
      <w:r w:rsidRPr="00471D38">
        <w:rPr>
          <w:rFonts w:ascii="Arial" w:eastAsia="Times New Roman" w:hAnsi="Arial" w:cs="Arial"/>
          <w:sz w:val="24"/>
          <w:szCs w:val="24"/>
          <w:lang w:eastAsia="ru-RU"/>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471D38">
          <w:rPr>
            <w:rFonts w:ascii="Arial" w:eastAsia="Times New Roman" w:hAnsi="Arial" w:cs="Arial"/>
            <w:sz w:val="24"/>
            <w:szCs w:val="24"/>
            <w:lang w:eastAsia="ru-RU"/>
          </w:rPr>
          <w:t>2 метров</w:t>
        </w:r>
      </w:smartTag>
      <w:r w:rsidRPr="00471D38">
        <w:rPr>
          <w:rFonts w:ascii="Arial" w:eastAsia="Times New Roman" w:hAnsi="Arial" w:cs="Arial"/>
          <w:sz w:val="24"/>
          <w:szCs w:val="24"/>
          <w:lang w:eastAsia="ru-RU"/>
        </w:rPr>
        <w:t>;</w:t>
      </w:r>
      <w:proofErr w:type="gramEnd"/>
    </w:p>
    <w:p w:rsidR="00A57A0C" w:rsidRPr="00471D38" w:rsidRDefault="00A57A0C" w:rsidP="00332BE0">
      <w:pPr>
        <w:spacing w:after="0" w:line="240" w:lineRule="auto"/>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471D38">
          <w:rPr>
            <w:rFonts w:ascii="Arial" w:eastAsia="Times New Roman" w:hAnsi="Arial" w:cs="Arial"/>
            <w:sz w:val="24"/>
            <w:szCs w:val="24"/>
            <w:lang w:eastAsia="ru-RU"/>
          </w:rPr>
          <w:t>6 метров</w:t>
        </w:r>
      </w:smartTag>
      <w:r w:rsidRPr="00471D38">
        <w:rPr>
          <w:rFonts w:ascii="Arial" w:eastAsia="Times New Roman" w:hAnsi="Arial" w:cs="Arial"/>
          <w:sz w:val="24"/>
          <w:szCs w:val="24"/>
          <w:lang w:eastAsia="ru-RU"/>
        </w:rPr>
        <w:t xml:space="preserve">, до неогороженных границ – не менее </w:t>
      </w:r>
      <w:smartTag w:uri="urn:schemas-microsoft-com:office:smarttags" w:element="metricconverter">
        <w:smartTagPr>
          <w:attr w:name="ProductID" w:val="10 метров"/>
        </w:smartTagPr>
        <w:r w:rsidRPr="00471D38">
          <w:rPr>
            <w:rFonts w:ascii="Arial" w:eastAsia="Times New Roman" w:hAnsi="Arial" w:cs="Arial"/>
            <w:sz w:val="24"/>
            <w:szCs w:val="24"/>
            <w:lang w:eastAsia="ru-RU"/>
          </w:rPr>
          <w:t>10 метров</w:t>
        </w:r>
      </w:smartTag>
      <w:r w:rsidRPr="00471D38">
        <w:rPr>
          <w:rFonts w:ascii="Arial" w:eastAsia="Times New Roman" w:hAnsi="Arial" w:cs="Arial"/>
          <w:sz w:val="24"/>
          <w:szCs w:val="24"/>
          <w:lang w:eastAsia="ru-RU"/>
        </w:rPr>
        <w:t>;</w:t>
      </w:r>
    </w:p>
    <w:p w:rsidR="00A57A0C" w:rsidRPr="00471D38" w:rsidRDefault="00A57A0C" w:rsidP="00332BE0">
      <w:pPr>
        <w:spacing w:after="0" w:line="240" w:lineRule="auto"/>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количество ульев на </w:t>
      </w:r>
      <w:smartTag w:uri="urn:schemas-microsoft-com:office:smarttags" w:element="metricconverter">
        <w:smartTagPr>
          <w:attr w:name="ProductID" w:val="100 кв. м"/>
        </w:smartTagPr>
        <w:r w:rsidRPr="00471D38">
          <w:rPr>
            <w:rFonts w:ascii="Arial" w:eastAsia="Times New Roman" w:hAnsi="Arial" w:cs="Arial"/>
            <w:sz w:val="24"/>
            <w:szCs w:val="24"/>
            <w:lang w:eastAsia="ru-RU"/>
          </w:rPr>
          <w:t>100 кв. м</w:t>
        </w:r>
      </w:smartTag>
      <w:r w:rsidRPr="00471D38">
        <w:rPr>
          <w:rFonts w:ascii="Arial" w:eastAsia="Times New Roman" w:hAnsi="Arial" w:cs="Arial"/>
          <w:sz w:val="24"/>
          <w:szCs w:val="24"/>
          <w:lang w:eastAsia="ru-RU"/>
        </w:rPr>
        <w:t xml:space="preserve"> земельного участка – не более 6.</w:t>
      </w:r>
    </w:p>
    <w:p w:rsidR="00A57A0C" w:rsidRPr="00471D38" w:rsidRDefault="00A57A0C" w:rsidP="00332BE0">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471D38">
          <w:rPr>
            <w:rFonts w:ascii="Arial" w:eastAsia="Times New Roman" w:hAnsi="Arial" w:cs="Arial"/>
            <w:sz w:val="24"/>
            <w:szCs w:val="24"/>
            <w:lang w:eastAsia="ru-RU"/>
          </w:rPr>
          <w:t>6 метров</w:t>
        </w:r>
      </w:smartTag>
      <w:r w:rsidR="00332BE0">
        <w:rPr>
          <w:rFonts w:ascii="Arial" w:eastAsia="Times New Roman" w:hAnsi="Arial" w:cs="Arial"/>
          <w:sz w:val="24"/>
          <w:szCs w:val="24"/>
          <w:lang w:eastAsia="ru-RU"/>
        </w:rPr>
        <w:t>.</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Статья 3. Внесение изменений в статью 32 Градостроительный регламент. Производственные зоны.</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1-в раздел 1. ПК-1. Зона производственно-коммунальных объектов V класса опасности: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«1. Предельные минимальные размеры земельных участков – 0,1га, для средств наружной рекламы, благоустройства территории –  0,004 га. </w:t>
      </w:r>
      <w:r w:rsidRPr="00471D38">
        <w:rPr>
          <w:rFonts w:ascii="Arial" w:eastAsia="Times New Roman" w:hAnsi="Arial" w:cs="Arial"/>
          <w:sz w:val="24"/>
          <w:szCs w:val="24"/>
          <w:lang w:eastAsia="ru-RU"/>
        </w:rPr>
        <w:t>Для объектов инженерно-технического обеспечения предельные минимальные размеры земельных участков – не нормируются.</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2. Минимальные отступы от границ земельных участков – 7,5м</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3. Предельное количество этажей - 3</w:t>
      </w:r>
    </w:p>
    <w:p w:rsidR="00A57A0C" w:rsidRPr="00471D38" w:rsidRDefault="00332BE0" w:rsidP="00471D38">
      <w:pPr>
        <w:tabs>
          <w:tab w:val="num" w:pos="1080"/>
        </w:tabs>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A57A0C" w:rsidRPr="00471D38">
        <w:rPr>
          <w:rFonts w:ascii="Arial" w:eastAsia="Times New Roman" w:hAnsi="Arial" w:cs="Arial"/>
          <w:bCs/>
          <w:sz w:val="24"/>
          <w:szCs w:val="24"/>
          <w:lang w:eastAsia="ru-RU"/>
        </w:rPr>
        <w:t>4. Максимальный процент застройки в границах земельного участка - 80%.»</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2- в раздел 2. ПК-2. Зона производственно-коммунальных объектов </w:t>
      </w:r>
      <w:r w:rsidRPr="00471D38">
        <w:rPr>
          <w:rFonts w:ascii="Arial" w:eastAsia="Times New Roman" w:hAnsi="Arial" w:cs="Arial"/>
          <w:sz w:val="24"/>
          <w:szCs w:val="24"/>
          <w:lang w:val="en-US" w:eastAsia="ru-RU"/>
        </w:rPr>
        <w:t>I</w:t>
      </w:r>
      <w:r w:rsidRPr="00471D38">
        <w:rPr>
          <w:rFonts w:ascii="Arial" w:eastAsia="Times New Roman" w:hAnsi="Arial" w:cs="Arial"/>
          <w:sz w:val="24"/>
          <w:szCs w:val="24"/>
          <w:lang w:eastAsia="ru-RU"/>
        </w:rPr>
        <w:t>V класса опасности: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«1. Предельные минимальные размеры земельных участков – 0,1га, для средств наружной рекламы, благоустройства территории –  0,004 </w:t>
      </w:r>
      <w:proofErr w:type="spellStart"/>
      <w:r w:rsidRPr="00471D38">
        <w:rPr>
          <w:rFonts w:ascii="Arial" w:eastAsia="Times New Roman" w:hAnsi="Arial" w:cs="Arial"/>
          <w:bCs/>
          <w:sz w:val="24"/>
          <w:szCs w:val="24"/>
          <w:lang w:eastAsia="ru-RU"/>
        </w:rPr>
        <w:t>га</w:t>
      </w:r>
      <w:proofErr w:type="gramStart"/>
      <w:r w:rsidRPr="00471D38">
        <w:rPr>
          <w:rFonts w:ascii="Arial" w:eastAsia="Times New Roman" w:hAnsi="Arial" w:cs="Arial"/>
          <w:bCs/>
          <w:sz w:val="24"/>
          <w:szCs w:val="24"/>
          <w:lang w:eastAsia="ru-RU"/>
        </w:rPr>
        <w:t>.</w:t>
      </w:r>
      <w:r w:rsidRPr="00471D38">
        <w:rPr>
          <w:rFonts w:ascii="Arial" w:eastAsia="Times New Roman" w:hAnsi="Arial" w:cs="Arial"/>
          <w:sz w:val="24"/>
          <w:szCs w:val="24"/>
          <w:lang w:eastAsia="ru-RU"/>
        </w:rPr>
        <w:t>Д</w:t>
      </w:r>
      <w:proofErr w:type="gramEnd"/>
      <w:r w:rsidRPr="00471D38">
        <w:rPr>
          <w:rFonts w:ascii="Arial" w:eastAsia="Times New Roman" w:hAnsi="Arial" w:cs="Arial"/>
          <w:sz w:val="24"/>
          <w:szCs w:val="24"/>
          <w:lang w:eastAsia="ru-RU"/>
        </w:rPr>
        <w:t>ля</w:t>
      </w:r>
      <w:proofErr w:type="spellEnd"/>
      <w:r w:rsidRPr="00471D38">
        <w:rPr>
          <w:rFonts w:ascii="Arial" w:eastAsia="Times New Roman" w:hAnsi="Arial" w:cs="Arial"/>
          <w:sz w:val="24"/>
          <w:szCs w:val="24"/>
          <w:lang w:eastAsia="ru-RU"/>
        </w:rPr>
        <w:t xml:space="preserve"> объектов инженерно-технического обеспечения предельные минимальные размеры земельных участков – не нормируются.</w:t>
      </w:r>
    </w:p>
    <w:p w:rsidR="00A57A0C" w:rsidRPr="00471D38" w:rsidRDefault="00332BE0" w:rsidP="00471D38">
      <w:pPr>
        <w:tabs>
          <w:tab w:val="num" w:pos="1080"/>
        </w:tabs>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2.</w:t>
      </w:r>
      <w:r w:rsidR="00A57A0C" w:rsidRPr="00471D38">
        <w:rPr>
          <w:rFonts w:ascii="Arial" w:eastAsia="Times New Roman" w:hAnsi="Arial" w:cs="Arial"/>
          <w:bCs/>
          <w:sz w:val="24"/>
          <w:szCs w:val="24"/>
          <w:lang w:eastAsia="ru-RU"/>
        </w:rPr>
        <w:t xml:space="preserve"> Минимальные отступы от границ земельных участков – 7,5м.</w:t>
      </w:r>
    </w:p>
    <w:p w:rsidR="00A57A0C" w:rsidRPr="00471D38" w:rsidRDefault="00332BE0" w:rsidP="00471D38">
      <w:pPr>
        <w:tabs>
          <w:tab w:val="num" w:pos="1080"/>
        </w:tabs>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3.</w:t>
      </w:r>
      <w:r w:rsidR="00A57A0C" w:rsidRPr="00471D38">
        <w:rPr>
          <w:rFonts w:ascii="Arial" w:eastAsia="Times New Roman" w:hAnsi="Arial" w:cs="Arial"/>
          <w:bCs/>
          <w:sz w:val="24"/>
          <w:szCs w:val="24"/>
          <w:lang w:eastAsia="ru-RU"/>
        </w:rPr>
        <w:t xml:space="preserve"> Предельное количество этажей – 3.</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lastRenderedPageBreak/>
        <w:t xml:space="preserve"> 4. Максимальный процент застройки в границах земельного участка - 80%.»</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Статья 4. Внесение изменений в статью 33 Градостроительный регламент. Зоны объектов инженерной инфраструктуры. </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 – в раздел 1. И-1. Зона технических сооружений инженерного обеспечения:</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Б) 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«1. Предельные минимальные размеры земельных участков для средств наружной рекламы, благоустройства территории –  0,004 га. </w:t>
      </w:r>
      <w:r w:rsidRPr="00471D38">
        <w:rPr>
          <w:rFonts w:ascii="Arial" w:eastAsia="Times New Roman" w:hAnsi="Arial" w:cs="Arial"/>
          <w:sz w:val="24"/>
          <w:szCs w:val="24"/>
          <w:lang w:eastAsia="ru-RU"/>
        </w:rPr>
        <w:t>Для объектов инженерно-технического обеспечения предельные минимальные размеры земельных участков – не нормируются.</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471D38">
        <w:rPr>
          <w:rFonts w:ascii="Arial" w:eastAsia="Times New Roman" w:hAnsi="Arial" w:cs="Arial"/>
          <w:bCs/>
          <w:sz w:val="24"/>
          <w:szCs w:val="24"/>
          <w:lang w:eastAsia="ru-RU"/>
        </w:rPr>
        <w:t>сооружений</w:t>
      </w:r>
      <w:proofErr w:type="gramEnd"/>
      <w:r w:rsidRPr="00471D38">
        <w:rPr>
          <w:rFonts w:ascii="Arial" w:eastAsia="Times New Roman" w:hAnsi="Arial" w:cs="Arial"/>
          <w:bCs/>
          <w:sz w:val="24"/>
          <w:szCs w:val="24"/>
          <w:lang w:eastAsia="ru-RU"/>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Статья 5. Внесение изменений в статью 34 Градостроительный регламент. Зоны специального назначения.</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ar-SA"/>
        </w:rPr>
        <w:t xml:space="preserve">1 – в раздел 1. СН-1. Зона кладбищ: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471D38">
        <w:rPr>
          <w:rFonts w:ascii="Arial" w:eastAsia="Times New Roman" w:hAnsi="Arial" w:cs="Arial"/>
          <w:sz w:val="24"/>
          <w:szCs w:val="24"/>
          <w:lang w:eastAsia="ru-RU"/>
        </w:rPr>
        <w:t>определение правового режима земельных участков</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«1. Предельные минимальные размеры земельных участков -0,24га на тысячу человек, максимальные размеры земельных участков – 40га. </w:t>
      </w:r>
      <w:r w:rsidRPr="00471D38">
        <w:rPr>
          <w:rFonts w:ascii="Arial" w:eastAsia="Times New Roman" w:hAnsi="Arial" w:cs="Arial"/>
          <w:sz w:val="24"/>
          <w:szCs w:val="24"/>
          <w:lang w:eastAsia="ru-RU"/>
        </w:rPr>
        <w:t>Для объектов инженерно-технического обеспечения предельные минимальные размеры земельных участков – не нормируются.</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2. Минимальные отступы от границ земельных участков в целях определения мест допустимого размещения зданий, строений, </w:t>
      </w:r>
      <w:proofErr w:type="gramStart"/>
      <w:r w:rsidRPr="00471D38">
        <w:rPr>
          <w:rFonts w:ascii="Arial" w:eastAsia="Times New Roman" w:hAnsi="Arial" w:cs="Arial"/>
          <w:bCs/>
          <w:sz w:val="24"/>
          <w:szCs w:val="24"/>
          <w:lang w:eastAsia="ru-RU"/>
        </w:rPr>
        <w:t>сооружений</w:t>
      </w:r>
      <w:proofErr w:type="gramEnd"/>
      <w:r w:rsidRPr="00471D38">
        <w:rPr>
          <w:rFonts w:ascii="Arial" w:eastAsia="Times New Roman" w:hAnsi="Arial" w:cs="Arial"/>
          <w:bCs/>
          <w:sz w:val="24"/>
          <w:szCs w:val="24"/>
          <w:lang w:eastAsia="ru-RU"/>
        </w:rPr>
        <w:t xml:space="preserve"> за </w:t>
      </w:r>
      <w:r w:rsidRPr="00471D38">
        <w:rPr>
          <w:rFonts w:ascii="Arial" w:eastAsia="Times New Roman" w:hAnsi="Arial" w:cs="Arial"/>
          <w:bCs/>
          <w:sz w:val="24"/>
          <w:szCs w:val="24"/>
          <w:lang w:eastAsia="ru-RU"/>
        </w:rPr>
        <w:lastRenderedPageBreak/>
        <w:t>пределами которых запрещено строительство зданий строений, сооружений – не нормируются, определяются проектами планировки территории;</w:t>
      </w:r>
    </w:p>
    <w:p w:rsidR="00A57A0C" w:rsidRPr="00471D38" w:rsidRDefault="00A57A0C" w:rsidP="00471D38">
      <w:pPr>
        <w:tabs>
          <w:tab w:val="num" w:pos="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3. Предельное количество этажей – 2.</w:t>
      </w:r>
    </w:p>
    <w:p w:rsidR="00A57A0C" w:rsidRPr="00471D38" w:rsidRDefault="00A57A0C" w:rsidP="00471D38">
      <w:pPr>
        <w:tabs>
          <w:tab w:val="num" w:pos="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4. Максимальный процент застройки – 75%.»</w:t>
      </w:r>
    </w:p>
    <w:p w:rsidR="00A57A0C" w:rsidRPr="00471D38" w:rsidRDefault="00A57A0C" w:rsidP="00471D38">
      <w:pPr>
        <w:suppressAutoHyphens/>
        <w:spacing w:after="0" w:line="240" w:lineRule="auto"/>
        <w:ind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 xml:space="preserve">2 – в раздел 2. СН-2. Зона полигонов ТБО: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471D38">
        <w:rPr>
          <w:rFonts w:ascii="Arial" w:eastAsia="Times New Roman" w:hAnsi="Arial" w:cs="Arial"/>
          <w:sz w:val="24"/>
          <w:szCs w:val="24"/>
          <w:lang w:eastAsia="ru-RU"/>
        </w:rPr>
        <w:t>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«1. Предельные минимальные размеры земельных участков - 0,06га, максимальные размеры земельных участков – 13га. </w:t>
      </w:r>
      <w:r w:rsidRPr="00471D38">
        <w:rPr>
          <w:rFonts w:ascii="Arial" w:eastAsia="Times New Roman" w:hAnsi="Arial" w:cs="Arial"/>
          <w:sz w:val="24"/>
          <w:szCs w:val="24"/>
          <w:lang w:eastAsia="ru-RU"/>
        </w:rPr>
        <w:t>Для объектов инженерно-технического обеспечения предельные минимальные размеры земельных участков – не нормируются.</w:t>
      </w:r>
    </w:p>
    <w:p w:rsidR="00A57A0C" w:rsidRPr="00471D38" w:rsidRDefault="00A57A0C" w:rsidP="00471D38">
      <w:pPr>
        <w:tabs>
          <w:tab w:val="num" w:pos="1080"/>
        </w:tab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bCs/>
          <w:sz w:val="24"/>
          <w:szCs w:val="24"/>
          <w:lang w:eastAsia="ru-RU"/>
        </w:rPr>
        <w:t>2. Минимальные отступы от</w:t>
      </w:r>
      <w:r w:rsidRPr="00471D38">
        <w:rPr>
          <w:rFonts w:ascii="Arial" w:eastAsia="Times New Roman" w:hAnsi="Arial" w:cs="Arial"/>
          <w:sz w:val="24"/>
          <w:szCs w:val="24"/>
          <w:lang w:eastAsia="ru-RU"/>
        </w:rPr>
        <w:t xml:space="preserve"> границ земельных участков в целях определения мест допустимого размещения зданий, строений, </w:t>
      </w:r>
      <w:proofErr w:type="gramStart"/>
      <w:r w:rsidRPr="00471D38">
        <w:rPr>
          <w:rFonts w:ascii="Arial" w:eastAsia="Times New Roman" w:hAnsi="Arial" w:cs="Arial"/>
          <w:sz w:val="24"/>
          <w:szCs w:val="24"/>
          <w:lang w:eastAsia="ru-RU"/>
        </w:rPr>
        <w:t>сооружений</w:t>
      </w:r>
      <w:proofErr w:type="gramEnd"/>
      <w:r w:rsidRPr="00471D38">
        <w:rPr>
          <w:rFonts w:ascii="Arial" w:eastAsia="Times New Roman" w:hAnsi="Arial" w:cs="Arial"/>
          <w:sz w:val="24"/>
          <w:szCs w:val="24"/>
          <w:lang w:eastAsia="ru-RU"/>
        </w:rPr>
        <w:t xml:space="preserve"> за пределами которых запрещено строительство зданий строений, сооружений – не нормируются, определяются проектами планировки территории;</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3.  Предельное количество этажей - не более 1.</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4. Максимальный процент застройки – 90%.</w:t>
      </w:r>
    </w:p>
    <w:p w:rsidR="00A57A0C" w:rsidRPr="00471D38" w:rsidRDefault="00A57A0C" w:rsidP="00471D38">
      <w:pPr>
        <w:tabs>
          <w:tab w:val="num" w:pos="1080"/>
        </w:tabs>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bCs/>
          <w:sz w:val="24"/>
          <w:szCs w:val="24"/>
          <w:lang w:eastAsia="ru-RU"/>
        </w:rPr>
        <w:t>5.  Иные показатели:</w:t>
      </w:r>
      <w:r w:rsidRPr="00471D38">
        <w:rPr>
          <w:rFonts w:ascii="Arial" w:eastAsia="Times New Roman" w:hAnsi="Arial" w:cs="Arial"/>
          <w:sz w:val="24"/>
          <w:szCs w:val="24"/>
          <w:lang w:eastAsia="ru-RU"/>
        </w:rPr>
        <w:t xml:space="preserve"> параметры использования земельных участков:</w:t>
      </w:r>
    </w:p>
    <w:p w:rsidR="00A57A0C" w:rsidRPr="00471D38" w:rsidRDefault="00A57A0C" w:rsidP="00332BE0">
      <w:pPr>
        <w:spacing w:after="0" w:line="240" w:lineRule="auto"/>
        <w:ind w:left="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основное сооружение полигона (участок складирования ТБО) – 90%;</w:t>
      </w:r>
    </w:p>
    <w:p w:rsidR="00A57A0C" w:rsidRPr="00471D38" w:rsidRDefault="00A57A0C" w:rsidP="00332BE0">
      <w:pPr>
        <w:spacing w:after="0" w:line="240" w:lineRule="auto"/>
        <w:ind w:left="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хозяйственная зона – 10%;</w:t>
      </w:r>
    </w:p>
    <w:p w:rsidR="00A57A0C" w:rsidRPr="00471D38" w:rsidRDefault="00A57A0C" w:rsidP="00332BE0">
      <w:pPr>
        <w:spacing w:after="0" w:line="240" w:lineRule="auto"/>
        <w:ind w:left="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471D38">
          <w:rPr>
            <w:rFonts w:ascii="Arial" w:eastAsia="Times New Roman" w:hAnsi="Arial" w:cs="Arial"/>
            <w:sz w:val="24"/>
            <w:szCs w:val="24"/>
            <w:lang w:eastAsia="ru-RU"/>
          </w:rPr>
          <w:t>2 м</w:t>
        </w:r>
      </w:smartTag>
      <w:r w:rsidRPr="00471D38">
        <w:rPr>
          <w:rFonts w:ascii="Arial" w:eastAsia="Times New Roman" w:hAnsi="Arial" w:cs="Arial"/>
          <w:sz w:val="24"/>
          <w:szCs w:val="24"/>
          <w:lang w:eastAsia="ru-RU"/>
        </w:rPr>
        <w:t xml:space="preserve"> или вал высотой не более </w:t>
      </w:r>
      <w:smartTag w:uri="urn:schemas-microsoft-com:office:smarttags" w:element="metricconverter">
        <w:smartTagPr>
          <w:attr w:name="ProductID" w:val="2 м"/>
        </w:smartTagPr>
        <w:r w:rsidRPr="00471D38">
          <w:rPr>
            <w:rFonts w:ascii="Arial" w:eastAsia="Times New Roman" w:hAnsi="Arial" w:cs="Arial"/>
            <w:sz w:val="24"/>
            <w:szCs w:val="24"/>
            <w:lang w:eastAsia="ru-RU"/>
          </w:rPr>
          <w:t>2 м</w:t>
        </w:r>
      </w:smartTag>
      <w:r w:rsidRPr="00471D38">
        <w:rPr>
          <w:rFonts w:ascii="Arial" w:eastAsia="Times New Roman" w:hAnsi="Arial" w:cs="Arial"/>
          <w:sz w:val="24"/>
          <w:szCs w:val="24"/>
          <w:lang w:eastAsia="ru-RU"/>
        </w:rPr>
        <w:t>.»</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Статья 6. Внесение изменений в статью 35 Градостроительный регламент. Зоны рекреационного  назначения.</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1 - в раздел 1. Р-1. Зона зеленых насаждений специального назначения:</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Б)</w:t>
      </w:r>
      <w:proofErr w:type="gramStart"/>
      <w:r w:rsidRPr="00471D38">
        <w:rPr>
          <w:rFonts w:ascii="Arial" w:eastAsia="Times New Roman" w:hAnsi="Arial" w:cs="Arial"/>
          <w:sz w:val="24"/>
          <w:szCs w:val="24"/>
          <w:lang w:eastAsia="ru-RU"/>
        </w:rPr>
        <w:t>«П</w:t>
      </w:r>
      <w:proofErr w:type="gramEnd"/>
      <w:r w:rsidRPr="00471D38">
        <w:rPr>
          <w:rFonts w:ascii="Arial" w:eastAsia="Times New Roman" w:hAnsi="Arial" w:cs="Arial"/>
          <w:sz w:val="24"/>
          <w:szCs w:val="24"/>
          <w:lang w:eastAsia="ru-RU"/>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читать в новой редакции:</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«1. Предельные (минимальные и (или) максимальные) размеры земельных участков – не нормируются;</w:t>
      </w:r>
    </w:p>
    <w:p w:rsidR="00A57A0C" w:rsidRPr="00471D38" w:rsidRDefault="00332BE0" w:rsidP="00471D38">
      <w:pPr>
        <w:tabs>
          <w:tab w:val="num" w:pos="1080"/>
        </w:tabs>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A57A0C" w:rsidRPr="00471D38">
        <w:rPr>
          <w:rFonts w:ascii="Arial" w:eastAsia="Times New Roman" w:hAnsi="Arial" w:cs="Arial"/>
          <w:bCs/>
          <w:sz w:val="24"/>
          <w:szCs w:val="24"/>
          <w:lang w:eastAsia="ru-RU"/>
        </w:rPr>
        <w:t xml:space="preserve"> Минимальные отступы от границ земельных участков в целях определения мест допустимого размещения зданий, строений, </w:t>
      </w:r>
      <w:proofErr w:type="gramStart"/>
      <w:r w:rsidR="00A57A0C" w:rsidRPr="00471D38">
        <w:rPr>
          <w:rFonts w:ascii="Arial" w:eastAsia="Times New Roman" w:hAnsi="Arial" w:cs="Arial"/>
          <w:bCs/>
          <w:sz w:val="24"/>
          <w:szCs w:val="24"/>
          <w:lang w:eastAsia="ru-RU"/>
        </w:rPr>
        <w:t>сооружений</w:t>
      </w:r>
      <w:proofErr w:type="gramEnd"/>
      <w:r w:rsidR="00A57A0C" w:rsidRPr="00471D38">
        <w:rPr>
          <w:rFonts w:ascii="Arial" w:eastAsia="Times New Roman" w:hAnsi="Arial" w:cs="Arial"/>
          <w:bCs/>
          <w:sz w:val="24"/>
          <w:szCs w:val="24"/>
          <w:lang w:eastAsia="ru-RU"/>
        </w:rPr>
        <w:t xml:space="preserve">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w:t>
      </w:r>
      <w:r w:rsidRPr="00471D38">
        <w:rPr>
          <w:rFonts w:ascii="Arial" w:eastAsia="Times New Roman" w:hAnsi="Arial" w:cs="Arial"/>
          <w:bCs/>
          <w:sz w:val="24"/>
          <w:szCs w:val="24"/>
          <w:lang w:eastAsia="ru-RU"/>
        </w:rPr>
        <w:lastRenderedPageBreak/>
        <w:t>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5. Иные показатели: </w:t>
      </w:r>
      <w:r w:rsidRPr="00471D38">
        <w:rPr>
          <w:rFonts w:ascii="Arial" w:eastAsia="Times New Roman" w:hAnsi="Arial" w:cs="Arial"/>
          <w:sz w:val="24"/>
          <w:szCs w:val="24"/>
          <w:lang w:eastAsia="ru-RU"/>
        </w:rPr>
        <w:t>параметры использования земельных участков:</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5.1. Зеленые насаждения –80 %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5.2. Аллеи и дороги – 10 %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5.3. Площадки – 5 %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5.4. Парковки – не более 5%.»</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2 - в раздел 2. Р-2.Зона объектов спорта и отдыха: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«1. Предельные минимальные размеры земельных участков – 0,1га, для средств наружной рекламы, благоустройства территории –  0,004 га. </w:t>
      </w:r>
      <w:r w:rsidRPr="00471D38">
        <w:rPr>
          <w:rFonts w:ascii="Arial" w:eastAsia="Times New Roman" w:hAnsi="Arial" w:cs="Arial"/>
          <w:sz w:val="24"/>
          <w:szCs w:val="24"/>
          <w:lang w:eastAsia="ru-RU"/>
        </w:rPr>
        <w:t>Для объектов инженерно-технического обеспечения предельные минимальные размеры земельных участков – не нормируются.</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2.   Минимальные отступы от границ земельных участков – 3,0 м.</w:t>
      </w:r>
    </w:p>
    <w:p w:rsidR="00A57A0C" w:rsidRPr="00471D38" w:rsidRDefault="00A57A0C" w:rsidP="00471D38">
      <w:pPr>
        <w:tabs>
          <w:tab w:val="num" w:pos="1080"/>
        </w:tabs>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xml:space="preserve"> 3.   Предельное количество этажей – 3.</w:t>
      </w:r>
    </w:p>
    <w:p w:rsidR="00A57A0C" w:rsidRPr="00471D38" w:rsidRDefault="00332BE0" w:rsidP="00471D38">
      <w:pPr>
        <w:tabs>
          <w:tab w:val="num" w:pos="1080"/>
        </w:tabs>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A57A0C" w:rsidRPr="00471D38">
        <w:rPr>
          <w:rFonts w:ascii="Arial" w:eastAsia="Times New Roman" w:hAnsi="Arial" w:cs="Arial"/>
          <w:bCs/>
          <w:sz w:val="24"/>
          <w:szCs w:val="24"/>
          <w:lang w:eastAsia="ru-RU"/>
        </w:rPr>
        <w:t xml:space="preserve"> 4. Максимальный процент застройки в границах земельного участка - 50%.</w:t>
      </w:r>
    </w:p>
    <w:p w:rsidR="00A57A0C" w:rsidRPr="00471D38" w:rsidRDefault="00A57A0C" w:rsidP="00332BE0">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bCs/>
          <w:sz w:val="24"/>
          <w:szCs w:val="24"/>
          <w:lang w:eastAsia="ru-RU"/>
        </w:rPr>
        <w:t xml:space="preserve">  5. Иные показатели: </w:t>
      </w:r>
      <w:r w:rsidRPr="00471D38">
        <w:rPr>
          <w:rFonts w:ascii="Arial" w:eastAsia="Times New Roman" w:hAnsi="Arial" w:cs="Arial"/>
          <w:sz w:val="24"/>
          <w:szCs w:val="24"/>
          <w:lang w:eastAsia="ru-RU"/>
        </w:rPr>
        <w:t>параметры использования земельных участков:</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sz w:val="24"/>
          <w:szCs w:val="24"/>
          <w:lang w:eastAsia="ru-RU"/>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471D38">
        <w:rPr>
          <w:rFonts w:ascii="Arial" w:eastAsia="Times New Roman" w:hAnsi="Arial" w:cs="Arial"/>
          <w:bCs/>
          <w:sz w:val="24"/>
          <w:szCs w:val="24"/>
          <w:lang w:eastAsia="ru-RU"/>
        </w:rPr>
        <w:t>проектами планировки территории.</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5.2. Зеленые насаждения –30 %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5.3. Аллеи и дороги – 10 %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5.4. Площадки – 5 %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5.5. Парковки – не более 5%.»</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3 - в раздел 3. Р-3.Зона зеленых насаждений общего пользования:</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sz w:val="24"/>
          <w:szCs w:val="24"/>
          <w:lang w:eastAsia="ru-RU"/>
        </w:rPr>
        <w:t xml:space="preserve">«1.Предельные минимальные размеры земельных участков – 0,04га; </w:t>
      </w:r>
      <w:r w:rsidRPr="00471D38">
        <w:rPr>
          <w:rFonts w:ascii="Arial" w:eastAsia="Times New Roman" w:hAnsi="Arial" w:cs="Arial"/>
          <w:bCs/>
          <w:sz w:val="24"/>
          <w:szCs w:val="24"/>
          <w:lang w:eastAsia="ru-RU"/>
        </w:rPr>
        <w:t xml:space="preserve">для средств наружной рекламы, благоустройства территории –  0,004 га. </w:t>
      </w:r>
      <w:r w:rsidRPr="00471D38">
        <w:rPr>
          <w:rFonts w:ascii="Arial" w:eastAsia="Times New Roman" w:hAnsi="Arial" w:cs="Arial"/>
          <w:sz w:val="24"/>
          <w:szCs w:val="24"/>
          <w:lang w:eastAsia="ru-RU"/>
        </w:rPr>
        <w:t>Для объектов инженерно-технического обеспечения предельные минимальные размеры земельных участков – не нормируются.</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lastRenderedPageBreak/>
        <w:t xml:space="preserve">2.Минимальные отступы от границ земельных участков в целях определения мест допустимого размещения зданий, строений, </w:t>
      </w:r>
      <w:proofErr w:type="gramStart"/>
      <w:r w:rsidRPr="00471D38">
        <w:rPr>
          <w:rFonts w:ascii="Arial" w:eastAsia="Times New Roman" w:hAnsi="Arial" w:cs="Arial"/>
          <w:sz w:val="24"/>
          <w:szCs w:val="24"/>
          <w:lang w:eastAsia="ru-RU"/>
        </w:rPr>
        <w:t>сооружений</w:t>
      </w:r>
      <w:proofErr w:type="gramEnd"/>
      <w:r w:rsidRPr="00471D38">
        <w:rPr>
          <w:rFonts w:ascii="Arial" w:eastAsia="Times New Roman" w:hAnsi="Arial" w:cs="Arial"/>
          <w:sz w:val="24"/>
          <w:szCs w:val="24"/>
          <w:lang w:eastAsia="ru-RU"/>
        </w:rPr>
        <w:t xml:space="preserve">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3.Предельное количество этажей -2;</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4.Максимальный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4 - в раздел 4. Р-4.Зона рекреации: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Б)</w:t>
      </w:r>
      <w:proofErr w:type="gramStart"/>
      <w:r w:rsidRPr="00471D38">
        <w:rPr>
          <w:rFonts w:ascii="Arial" w:eastAsia="Times New Roman" w:hAnsi="Arial" w:cs="Arial"/>
          <w:sz w:val="24"/>
          <w:szCs w:val="24"/>
          <w:lang w:eastAsia="ru-RU"/>
        </w:rPr>
        <w:t>«П</w:t>
      </w:r>
      <w:proofErr w:type="gramEnd"/>
      <w:r w:rsidRPr="00471D38">
        <w:rPr>
          <w:rFonts w:ascii="Arial" w:eastAsia="Times New Roman" w:hAnsi="Arial" w:cs="Arial"/>
          <w:sz w:val="24"/>
          <w:szCs w:val="24"/>
          <w:lang w:eastAsia="ru-RU"/>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w:t>
      </w:r>
      <w:r w:rsidRPr="00471D38">
        <w:rPr>
          <w:rFonts w:ascii="Arial" w:eastAsia="Times New Roman" w:hAnsi="Arial" w:cs="Arial"/>
          <w:sz w:val="24"/>
          <w:szCs w:val="24"/>
          <w:lang w:eastAsia="ru-RU"/>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2.Минимальные отступы от границ земельных участков в целях определения мест допустимого размещения зданий, строений, </w:t>
      </w:r>
      <w:proofErr w:type="gramStart"/>
      <w:r w:rsidRPr="00471D38">
        <w:rPr>
          <w:rFonts w:ascii="Arial" w:eastAsia="Times New Roman" w:hAnsi="Arial" w:cs="Arial"/>
          <w:sz w:val="24"/>
          <w:szCs w:val="24"/>
          <w:lang w:eastAsia="ru-RU"/>
        </w:rPr>
        <w:t>сооружений</w:t>
      </w:r>
      <w:proofErr w:type="gramEnd"/>
      <w:r w:rsidRPr="00471D38">
        <w:rPr>
          <w:rFonts w:ascii="Arial" w:eastAsia="Times New Roman" w:hAnsi="Arial" w:cs="Arial"/>
          <w:sz w:val="24"/>
          <w:szCs w:val="24"/>
          <w:lang w:eastAsia="ru-RU"/>
        </w:rPr>
        <w:t xml:space="preserve">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3.Предельное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4.Максимальный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bCs/>
          <w:sz w:val="24"/>
          <w:szCs w:val="24"/>
          <w:lang w:eastAsia="ru-RU"/>
        </w:rPr>
        <w:t xml:space="preserve">5. Иные показатели: </w:t>
      </w:r>
      <w:r w:rsidRPr="00471D38">
        <w:rPr>
          <w:rFonts w:ascii="Arial" w:eastAsia="Times New Roman" w:hAnsi="Arial" w:cs="Arial"/>
          <w:sz w:val="24"/>
          <w:szCs w:val="24"/>
          <w:lang w:eastAsia="ru-RU"/>
        </w:rPr>
        <w:t>параметры использования земельных участков:</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bCs/>
          <w:sz w:val="24"/>
          <w:szCs w:val="24"/>
          <w:lang w:eastAsia="ru-RU"/>
        </w:rPr>
        <w:t>5.1.</w:t>
      </w:r>
      <w:r w:rsidRPr="00471D38">
        <w:rPr>
          <w:rFonts w:ascii="Arial" w:eastAsia="Times New Roman" w:hAnsi="Arial" w:cs="Arial"/>
          <w:sz w:val="24"/>
          <w:szCs w:val="24"/>
          <w:lang w:eastAsia="ru-RU"/>
        </w:rPr>
        <w:t xml:space="preserve">Расстояние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471D38">
          <w:rPr>
            <w:rFonts w:ascii="Arial" w:eastAsia="Times New Roman" w:hAnsi="Arial" w:cs="Arial"/>
            <w:sz w:val="24"/>
            <w:szCs w:val="24"/>
            <w:lang w:eastAsia="ru-RU"/>
          </w:rPr>
          <w:t>30 метров</w:t>
        </w:r>
      </w:smartTag>
      <w:r w:rsidRPr="00471D38">
        <w:rPr>
          <w:rFonts w:ascii="Arial" w:eastAsia="Times New Roman" w:hAnsi="Arial" w:cs="Arial"/>
          <w:sz w:val="24"/>
          <w:szCs w:val="24"/>
          <w:lang w:eastAsia="ru-RU"/>
        </w:rPr>
        <w:t>.</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bCs/>
          <w:sz w:val="24"/>
          <w:szCs w:val="24"/>
          <w:lang w:eastAsia="ru-RU"/>
        </w:rPr>
        <w:t xml:space="preserve">5.2. </w:t>
      </w:r>
      <w:r w:rsidRPr="00471D38">
        <w:rPr>
          <w:rFonts w:ascii="Arial" w:eastAsia="Times New Roman" w:hAnsi="Arial" w:cs="Arial"/>
          <w:sz w:val="24"/>
          <w:szCs w:val="24"/>
          <w:lang w:eastAsia="ru-RU"/>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471D38">
          <w:rPr>
            <w:rFonts w:ascii="Arial" w:eastAsia="Times New Roman" w:hAnsi="Arial" w:cs="Arial"/>
            <w:sz w:val="24"/>
            <w:szCs w:val="24"/>
            <w:lang w:eastAsia="ru-RU"/>
          </w:rPr>
          <w:t>400 метров</w:t>
        </w:r>
      </w:smartTag>
      <w:r w:rsidRPr="00471D38">
        <w:rPr>
          <w:rFonts w:ascii="Arial" w:eastAsia="Times New Roman" w:hAnsi="Arial" w:cs="Arial"/>
          <w:sz w:val="24"/>
          <w:szCs w:val="24"/>
          <w:lang w:eastAsia="ru-RU"/>
        </w:rPr>
        <w:t xml:space="preserve"> от входа и проектировать из расчета не менее 10 </w:t>
      </w:r>
      <w:proofErr w:type="spellStart"/>
      <w:r w:rsidRPr="00471D38">
        <w:rPr>
          <w:rFonts w:ascii="Arial" w:eastAsia="Times New Roman" w:hAnsi="Arial" w:cs="Arial"/>
          <w:sz w:val="24"/>
          <w:szCs w:val="24"/>
          <w:lang w:eastAsia="ru-RU"/>
        </w:rPr>
        <w:t>машиномест</w:t>
      </w:r>
      <w:proofErr w:type="spellEnd"/>
      <w:r w:rsidRPr="00471D38">
        <w:rPr>
          <w:rFonts w:ascii="Arial" w:eastAsia="Times New Roman" w:hAnsi="Arial" w:cs="Arial"/>
          <w:sz w:val="24"/>
          <w:szCs w:val="24"/>
          <w:lang w:eastAsia="ru-RU"/>
        </w:rPr>
        <w:t xml:space="preserve"> на 100 единовременных посетителей. Размеры земельных участков автостоянок на одно место:</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lastRenderedPageBreak/>
        <w:t>- для легковых автомобилей - 25 квадратных метров;</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автобусов - 40 квадратных метров;</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для велосипедов - 0,9 квадратных метров.</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В указанные размеры не входит площадь подъездов и разделительных полос зеленых насаждений.</w:t>
      </w:r>
    </w:p>
    <w:p w:rsidR="00A57A0C" w:rsidRPr="00471D38" w:rsidRDefault="00A57A0C" w:rsidP="00471D38">
      <w:pPr>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471D38">
        <w:rPr>
          <w:rFonts w:ascii="Arial" w:eastAsia="Times New Roman" w:hAnsi="Arial" w:cs="Arial"/>
          <w:noProof/>
          <w:sz w:val="24"/>
          <w:szCs w:val="24"/>
          <w:lang w:eastAsia="ru-RU"/>
        </w:rPr>
        <w:t xml:space="preserve">5.3.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ри </w:t>
      </w:r>
      <w:r w:rsidRPr="00471D38">
        <w:rPr>
          <w:rFonts w:ascii="Arial" w:eastAsia="Times New Roman" w:hAnsi="Arial" w:cs="Arial"/>
          <w:sz w:val="24"/>
          <w:szCs w:val="24"/>
          <w:lang w:eastAsia="ru-RU"/>
        </w:rPr>
        <w:t>ч</w:t>
      </w:r>
      <w:r w:rsidRPr="00471D38">
        <w:rPr>
          <w:rFonts w:ascii="Arial" w:eastAsia="Times New Roman" w:hAnsi="Arial" w:cs="Arial"/>
          <w:noProof/>
          <w:sz w:val="24"/>
          <w:szCs w:val="24"/>
          <w:lang w:eastAsia="ru-RU"/>
        </w:rPr>
        <w:t xml:space="preserve">исле </w:t>
      </w:r>
      <w:r w:rsidRPr="00471D38">
        <w:rPr>
          <w:rFonts w:ascii="Arial" w:eastAsia="Times New Roman" w:hAnsi="Arial" w:cs="Arial"/>
          <w:sz w:val="24"/>
          <w:szCs w:val="24"/>
          <w:lang w:eastAsia="ru-RU"/>
        </w:rPr>
        <w:t>е</w:t>
      </w:r>
      <w:r w:rsidRPr="00471D38">
        <w:rPr>
          <w:rFonts w:ascii="Arial" w:eastAsia="Times New Roman" w:hAnsi="Arial" w:cs="Arial"/>
          <w:noProof/>
          <w:sz w:val="24"/>
          <w:szCs w:val="24"/>
          <w:lang w:eastAsia="ru-RU"/>
        </w:rPr>
        <w:t xml:space="preserve">диновременных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осетителей </w:t>
      </w:r>
      <w:r w:rsidRPr="00471D38">
        <w:rPr>
          <w:rFonts w:ascii="Arial" w:eastAsia="Times New Roman" w:hAnsi="Arial" w:cs="Arial"/>
          <w:sz w:val="24"/>
          <w:szCs w:val="24"/>
          <w:lang w:eastAsia="ru-RU"/>
        </w:rPr>
        <w:t>1</w:t>
      </w:r>
      <w:r w:rsidRPr="00471D38">
        <w:rPr>
          <w:rFonts w:ascii="Arial" w:eastAsia="Times New Roman" w:hAnsi="Arial" w:cs="Arial"/>
          <w:noProof/>
          <w:sz w:val="24"/>
          <w:szCs w:val="24"/>
          <w:lang w:eastAsia="ru-RU"/>
        </w:rPr>
        <w:t xml:space="preserve">0-50 </w:t>
      </w:r>
      <w:r w:rsidRPr="00471D38">
        <w:rPr>
          <w:rFonts w:ascii="Arial" w:eastAsia="Times New Roman" w:hAnsi="Arial" w:cs="Arial"/>
          <w:sz w:val="24"/>
          <w:szCs w:val="24"/>
          <w:lang w:eastAsia="ru-RU"/>
        </w:rPr>
        <w:t>ч</w:t>
      </w:r>
      <w:r w:rsidRPr="00471D38">
        <w:rPr>
          <w:rFonts w:ascii="Arial" w:eastAsia="Times New Roman" w:hAnsi="Arial" w:cs="Arial"/>
          <w:noProof/>
          <w:sz w:val="24"/>
          <w:szCs w:val="24"/>
          <w:lang w:eastAsia="ru-RU"/>
        </w:rPr>
        <w:t xml:space="preserve">ел/га </w:t>
      </w:r>
      <w:r w:rsidRPr="00471D38">
        <w:rPr>
          <w:rFonts w:ascii="Arial" w:eastAsia="Times New Roman" w:hAnsi="Arial" w:cs="Arial"/>
          <w:sz w:val="24"/>
          <w:szCs w:val="24"/>
          <w:lang w:eastAsia="ru-RU"/>
        </w:rPr>
        <w:t>н</w:t>
      </w:r>
      <w:r w:rsidRPr="00471D38">
        <w:rPr>
          <w:rFonts w:ascii="Arial" w:eastAsia="Times New Roman" w:hAnsi="Arial" w:cs="Arial"/>
          <w:noProof/>
          <w:sz w:val="24"/>
          <w:szCs w:val="24"/>
          <w:lang w:eastAsia="ru-RU"/>
        </w:rPr>
        <w:t xml:space="preserve">еобходимо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редусматривать </w:t>
      </w:r>
      <w:r w:rsidRPr="00471D38">
        <w:rPr>
          <w:rFonts w:ascii="Arial" w:eastAsia="Times New Roman" w:hAnsi="Arial" w:cs="Arial"/>
          <w:sz w:val="24"/>
          <w:szCs w:val="24"/>
          <w:lang w:eastAsia="ru-RU"/>
        </w:rPr>
        <w:t>дорожн</w:t>
      </w:r>
      <w:proofErr w:type="gramStart"/>
      <w:r w:rsidRPr="00471D38">
        <w:rPr>
          <w:rFonts w:ascii="Arial" w:eastAsia="Times New Roman" w:hAnsi="Arial" w:cs="Arial"/>
          <w:sz w:val="24"/>
          <w:szCs w:val="24"/>
          <w:lang w:eastAsia="ru-RU"/>
        </w:rPr>
        <w:t>о-</w:t>
      </w:r>
      <w:proofErr w:type="gramEnd"/>
      <w:r w:rsidRPr="00471D38">
        <w:rPr>
          <w:rFonts w:ascii="Arial" w:eastAsia="Times New Roman" w:hAnsi="Arial" w:cs="Arial"/>
          <w:sz w:val="24"/>
          <w:szCs w:val="24"/>
          <w:lang w:eastAsia="ru-RU"/>
        </w:rPr>
        <w:t xml:space="preserve"> </w:t>
      </w:r>
      <w:proofErr w:type="spellStart"/>
      <w:r w:rsidRPr="00471D38">
        <w:rPr>
          <w:rFonts w:ascii="Arial" w:eastAsia="Times New Roman" w:hAnsi="Arial" w:cs="Arial"/>
          <w:sz w:val="24"/>
          <w:szCs w:val="24"/>
          <w:lang w:eastAsia="ru-RU"/>
        </w:rPr>
        <w:t>т</w:t>
      </w:r>
      <w:r w:rsidRPr="00471D38">
        <w:rPr>
          <w:rFonts w:ascii="Arial" w:eastAsia="Times New Roman" w:hAnsi="Arial" w:cs="Arial"/>
          <w:noProof/>
          <w:sz w:val="24"/>
          <w:szCs w:val="24"/>
          <w:lang w:eastAsia="ru-RU"/>
        </w:rPr>
        <w:t>ропиночную</w:t>
      </w:r>
      <w:proofErr w:type="spellEnd"/>
      <w:r w:rsidRPr="00471D38">
        <w:rPr>
          <w:rFonts w:ascii="Arial" w:eastAsia="Times New Roman" w:hAnsi="Arial" w:cs="Arial"/>
          <w:noProof/>
          <w:sz w:val="24"/>
          <w:szCs w:val="24"/>
          <w:lang w:eastAsia="ru-RU"/>
        </w:rPr>
        <w:t xml:space="preserve"> </w:t>
      </w:r>
      <w:r w:rsidRPr="00471D38">
        <w:rPr>
          <w:rFonts w:ascii="Arial" w:eastAsia="Times New Roman" w:hAnsi="Arial" w:cs="Arial"/>
          <w:sz w:val="24"/>
          <w:szCs w:val="24"/>
          <w:lang w:eastAsia="ru-RU"/>
        </w:rPr>
        <w:t>с</w:t>
      </w:r>
      <w:r w:rsidRPr="00471D38">
        <w:rPr>
          <w:rFonts w:ascii="Arial" w:eastAsia="Times New Roman" w:hAnsi="Arial" w:cs="Arial"/>
          <w:noProof/>
          <w:sz w:val="24"/>
          <w:szCs w:val="24"/>
          <w:lang w:eastAsia="ru-RU"/>
        </w:rPr>
        <w:t xml:space="preserve">еть </w:t>
      </w:r>
      <w:r w:rsidRPr="00471D38">
        <w:rPr>
          <w:rFonts w:ascii="Arial" w:eastAsia="Times New Roman" w:hAnsi="Arial" w:cs="Arial"/>
          <w:sz w:val="24"/>
          <w:szCs w:val="24"/>
          <w:lang w:eastAsia="ru-RU"/>
        </w:rPr>
        <w:t>д</w:t>
      </w:r>
      <w:r w:rsidRPr="00471D38">
        <w:rPr>
          <w:rFonts w:ascii="Arial" w:eastAsia="Times New Roman" w:hAnsi="Arial" w:cs="Arial"/>
          <w:noProof/>
          <w:sz w:val="24"/>
          <w:szCs w:val="24"/>
          <w:lang w:eastAsia="ru-RU"/>
        </w:rPr>
        <w:t xml:space="preserve">ля </w:t>
      </w:r>
      <w:r w:rsidRPr="00471D38">
        <w:rPr>
          <w:rFonts w:ascii="Arial" w:eastAsia="Times New Roman" w:hAnsi="Arial" w:cs="Arial"/>
          <w:sz w:val="24"/>
          <w:szCs w:val="24"/>
          <w:lang w:eastAsia="ru-RU"/>
        </w:rPr>
        <w:t>о</w:t>
      </w:r>
      <w:r w:rsidRPr="00471D38">
        <w:rPr>
          <w:rFonts w:ascii="Arial" w:eastAsia="Times New Roman" w:hAnsi="Arial" w:cs="Arial"/>
          <w:noProof/>
          <w:sz w:val="24"/>
          <w:szCs w:val="24"/>
          <w:lang w:eastAsia="ru-RU"/>
        </w:rPr>
        <w:t xml:space="preserve">рганизации </w:t>
      </w:r>
      <w:r w:rsidRPr="00471D38">
        <w:rPr>
          <w:rFonts w:ascii="Arial" w:eastAsia="Times New Roman" w:hAnsi="Arial" w:cs="Arial"/>
          <w:sz w:val="24"/>
          <w:szCs w:val="24"/>
          <w:lang w:eastAsia="ru-RU"/>
        </w:rPr>
        <w:t>и</w:t>
      </w:r>
      <w:r w:rsidRPr="00471D38">
        <w:rPr>
          <w:rFonts w:ascii="Arial" w:eastAsia="Times New Roman" w:hAnsi="Arial" w:cs="Arial"/>
          <w:noProof/>
          <w:sz w:val="24"/>
          <w:szCs w:val="24"/>
          <w:lang w:eastAsia="ru-RU"/>
        </w:rPr>
        <w:t xml:space="preserve">х </w:t>
      </w:r>
      <w:r w:rsidRPr="00471D38">
        <w:rPr>
          <w:rFonts w:ascii="Arial" w:eastAsia="Times New Roman" w:hAnsi="Arial" w:cs="Arial"/>
          <w:sz w:val="24"/>
          <w:szCs w:val="24"/>
          <w:lang w:eastAsia="ru-RU"/>
        </w:rPr>
        <w:t>д</w:t>
      </w:r>
      <w:r w:rsidRPr="00471D38">
        <w:rPr>
          <w:rFonts w:ascii="Arial" w:eastAsia="Times New Roman" w:hAnsi="Arial" w:cs="Arial"/>
          <w:noProof/>
          <w:sz w:val="24"/>
          <w:szCs w:val="24"/>
          <w:lang w:eastAsia="ru-RU"/>
        </w:rPr>
        <w:t>вижения.</w:t>
      </w:r>
    </w:p>
    <w:p w:rsidR="00A57A0C" w:rsidRPr="00471D38" w:rsidRDefault="00A57A0C" w:rsidP="00471D38">
      <w:pPr>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471D38">
        <w:rPr>
          <w:rFonts w:ascii="Arial" w:eastAsia="Times New Roman" w:hAnsi="Arial" w:cs="Arial"/>
          <w:noProof/>
          <w:sz w:val="24"/>
          <w:szCs w:val="24"/>
          <w:lang w:eastAsia="ru-RU"/>
        </w:rPr>
        <w:t xml:space="preserve">5.4. </w:t>
      </w:r>
      <w:r w:rsidRPr="00471D38">
        <w:rPr>
          <w:rFonts w:ascii="Arial" w:eastAsia="Times New Roman" w:hAnsi="Arial" w:cs="Arial"/>
          <w:sz w:val="24"/>
          <w:szCs w:val="24"/>
          <w:lang w:eastAsia="ru-RU"/>
        </w:rPr>
        <w:t>Д</w:t>
      </w:r>
      <w:r w:rsidRPr="00471D38">
        <w:rPr>
          <w:rFonts w:ascii="Arial" w:eastAsia="Times New Roman" w:hAnsi="Arial" w:cs="Arial"/>
          <w:noProof/>
          <w:sz w:val="24"/>
          <w:szCs w:val="24"/>
          <w:lang w:eastAsia="ru-RU"/>
        </w:rPr>
        <w:t xml:space="preserve">орожную </w:t>
      </w:r>
      <w:r w:rsidRPr="00471D38">
        <w:rPr>
          <w:rFonts w:ascii="Arial" w:eastAsia="Times New Roman" w:hAnsi="Arial" w:cs="Arial"/>
          <w:sz w:val="24"/>
          <w:szCs w:val="24"/>
          <w:lang w:eastAsia="ru-RU"/>
        </w:rPr>
        <w:t>с</w:t>
      </w:r>
      <w:r w:rsidRPr="00471D38">
        <w:rPr>
          <w:rFonts w:ascii="Arial" w:eastAsia="Times New Roman" w:hAnsi="Arial" w:cs="Arial"/>
          <w:noProof/>
          <w:sz w:val="24"/>
          <w:szCs w:val="24"/>
          <w:lang w:eastAsia="ru-RU"/>
        </w:rPr>
        <w:t xml:space="preserve">еть зон </w:t>
      </w:r>
      <w:r w:rsidRPr="00471D38">
        <w:rPr>
          <w:rFonts w:ascii="Arial" w:eastAsia="Times New Roman" w:hAnsi="Arial" w:cs="Arial"/>
          <w:sz w:val="24"/>
          <w:szCs w:val="24"/>
          <w:lang w:eastAsia="ru-RU"/>
        </w:rPr>
        <w:t>рекреаци</w:t>
      </w:r>
      <w:r w:rsidRPr="00471D38">
        <w:rPr>
          <w:rFonts w:ascii="Arial" w:eastAsia="Times New Roman" w:hAnsi="Arial" w:cs="Arial"/>
          <w:noProof/>
          <w:sz w:val="24"/>
          <w:szCs w:val="24"/>
          <w:lang w:eastAsia="ru-RU"/>
        </w:rPr>
        <w:t xml:space="preserve">и </w:t>
      </w:r>
      <w:r w:rsidRPr="00471D38">
        <w:rPr>
          <w:rFonts w:ascii="Arial" w:eastAsia="Times New Roman" w:hAnsi="Arial" w:cs="Arial"/>
          <w:sz w:val="24"/>
          <w:szCs w:val="24"/>
          <w:lang w:eastAsia="ru-RU"/>
        </w:rPr>
        <w:t>(</w:t>
      </w:r>
      <w:r w:rsidRPr="00471D38">
        <w:rPr>
          <w:rFonts w:ascii="Arial" w:eastAsia="Times New Roman" w:hAnsi="Arial" w:cs="Arial"/>
          <w:noProof/>
          <w:sz w:val="24"/>
          <w:szCs w:val="24"/>
          <w:lang w:eastAsia="ru-RU"/>
        </w:rPr>
        <w:t xml:space="preserve">дороги, </w:t>
      </w:r>
      <w:r w:rsidRPr="00471D38">
        <w:rPr>
          <w:rFonts w:ascii="Arial" w:eastAsia="Times New Roman" w:hAnsi="Arial" w:cs="Arial"/>
          <w:sz w:val="24"/>
          <w:szCs w:val="24"/>
          <w:lang w:eastAsia="ru-RU"/>
        </w:rPr>
        <w:t>а</w:t>
      </w:r>
      <w:r w:rsidRPr="00471D38">
        <w:rPr>
          <w:rFonts w:ascii="Arial" w:eastAsia="Times New Roman" w:hAnsi="Arial" w:cs="Arial"/>
          <w:noProof/>
          <w:sz w:val="24"/>
          <w:szCs w:val="24"/>
          <w:lang w:eastAsia="ru-RU"/>
        </w:rPr>
        <w:t xml:space="preserve">ллеи, </w:t>
      </w:r>
      <w:r w:rsidRPr="00471D38">
        <w:rPr>
          <w:rFonts w:ascii="Arial" w:eastAsia="Times New Roman" w:hAnsi="Arial" w:cs="Arial"/>
          <w:sz w:val="24"/>
          <w:szCs w:val="24"/>
          <w:lang w:eastAsia="ru-RU"/>
        </w:rPr>
        <w:t>т</w:t>
      </w:r>
      <w:r w:rsidRPr="00471D38">
        <w:rPr>
          <w:rFonts w:ascii="Arial" w:eastAsia="Times New Roman" w:hAnsi="Arial" w:cs="Arial"/>
          <w:noProof/>
          <w:sz w:val="24"/>
          <w:szCs w:val="24"/>
          <w:lang w:eastAsia="ru-RU"/>
        </w:rPr>
        <w:t xml:space="preserve">ропы) </w:t>
      </w:r>
      <w:r w:rsidRPr="00471D38">
        <w:rPr>
          <w:rFonts w:ascii="Arial" w:eastAsia="Times New Roman" w:hAnsi="Arial" w:cs="Arial"/>
          <w:sz w:val="24"/>
          <w:szCs w:val="24"/>
          <w:lang w:eastAsia="ru-RU"/>
        </w:rPr>
        <w:t>с</w:t>
      </w:r>
      <w:r w:rsidRPr="00471D38">
        <w:rPr>
          <w:rFonts w:ascii="Arial" w:eastAsia="Times New Roman" w:hAnsi="Arial" w:cs="Arial"/>
          <w:noProof/>
          <w:sz w:val="24"/>
          <w:szCs w:val="24"/>
          <w:lang w:eastAsia="ru-RU"/>
        </w:rPr>
        <w:t xml:space="preserve">ледует </w:t>
      </w:r>
      <w:r w:rsidRPr="00471D38">
        <w:rPr>
          <w:rFonts w:ascii="Arial" w:eastAsia="Times New Roman" w:hAnsi="Arial" w:cs="Arial"/>
          <w:sz w:val="24"/>
          <w:szCs w:val="24"/>
          <w:lang w:eastAsia="ru-RU"/>
        </w:rPr>
        <w:t>т</w:t>
      </w:r>
      <w:r w:rsidRPr="00471D38">
        <w:rPr>
          <w:rFonts w:ascii="Arial" w:eastAsia="Times New Roman" w:hAnsi="Arial" w:cs="Arial"/>
          <w:noProof/>
          <w:sz w:val="24"/>
          <w:szCs w:val="24"/>
          <w:lang w:eastAsia="ru-RU"/>
        </w:rPr>
        <w:t xml:space="preserve">рассировать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о возможности </w:t>
      </w:r>
      <w:r w:rsidRPr="00471D38">
        <w:rPr>
          <w:rFonts w:ascii="Arial" w:eastAsia="Times New Roman" w:hAnsi="Arial" w:cs="Arial"/>
          <w:sz w:val="24"/>
          <w:szCs w:val="24"/>
          <w:lang w:eastAsia="ru-RU"/>
        </w:rPr>
        <w:t>с максимальным сохранением зеленых насаждений, минимальными у</w:t>
      </w:r>
      <w:r w:rsidRPr="00471D38">
        <w:rPr>
          <w:rFonts w:ascii="Arial" w:eastAsia="Times New Roman" w:hAnsi="Arial" w:cs="Arial"/>
          <w:noProof/>
          <w:sz w:val="24"/>
          <w:szCs w:val="24"/>
          <w:lang w:eastAsia="ru-RU"/>
        </w:rPr>
        <w:t xml:space="preserve">клонами </w:t>
      </w:r>
      <w:r w:rsidRPr="00471D38">
        <w:rPr>
          <w:rFonts w:ascii="Arial" w:eastAsia="Times New Roman" w:hAnsi="Arial" w:cs="Arial"/>
          <w:sz w:val="24"/>
          <w:szCs w:val="24"/>
          <w:lang w:eastAsia="ru-RU"/>
        </w:rPr>
        <w:t>в с</w:t>
      </w:r>
      <w:r w:rsidRPr="00471D38">
        <w:rPr>
          <w:rFonts w:ascii="Arial" w:eastAsia="Times New Roman" w:hAnsi="Arial" w:cs="Arial"/>
          <w:noProof/>
          <w:sz w:val="24"/>
          <w:szCs w:val="24"/>
          <w:lang w:eastAsia="ru-RU"/>
        </w:rPr>
        <w:t xml:space="preserve">оответствии  </w:t>
      </w:r>
      <w:r w:rsidRPr="00471D38">
        <w:rPr>
          <w:rFonts w:ascii="Arial" w:eastAsia="Times New Roman" w:hAnsi="Arial" w:cs="Arial"/>
          <w:sz w:val="24"/>
          <w:szCs w:val="24"/>
          <w:lang w:eastAsia="ru-RU"/>
        </w:rPr>
        <w:t>с н</w:t>
      </w:r>
      <w:r w:rsidRPr="00471D38">
        <w:rPr>
          <w:rFonts w:ascii="Arial" w:eastAsia="Times New Roman" w:hAnsi="Arial" w:cs="Arial"/>
          <w:noProof/>
          <w:sz w:val="24"/>
          <w:szCs w:val="24"/>
          <w:lang w:eastAsia="ru-RU"/>
        </w:rPr>
        <w:t xml:space="preserve">аправлениями </w:t>
      </w:r>
      <w:r w:rsidRPr="00471D38">
        <w:rPr>
          <w:rFonts w:ascii="Arial" w:eastAsia="Times New Roman" w:hAnsi="Arial" w:cs="Arial"/>
          <w:sz w:val="24"/>
          <w:szCs w:val="24"/>
          <w:lang w:eastAsia="ru-RU"/>
        </w:rPr>
        <w:t>о</w:t>
      </w:r>
      <w:r w:rsidRPr="00471D38">
        <w:rPr>
          <w:rFonts w:ascii="Arial" w:eastAsia="Times New Roman" w:hAnsi="Arial" w:cs="Arial"/>
          <w:noProof/>
          <w:sz w:val="24"/>
          <w:szCs w:val="24"/>
          <w:lang w:eastAsia="ru-RU"/>
        </w:rPr>
        <w:t xml:space="preserve">сновных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утей </w:t>
      </w:r>
      <w:r w:rsidRPr="00471D38">
        <w:rPr>
          <w:rFonts w:ascii="Arial" w:eastAsia="Times New Roman" w:hAnsi="Arial" w:cs="Arial"/>
          <w:sz w:val="24"/>
          <w:szCs w:val="24"/>
          <w:lang w:eastAsia="ru-RU"/>
        </w:rPr>
        <w:t>д</w:t>
      </w:r>
      <w:r w:rsidRPr="00471D38">
        <w:rPr>
          <w:rFonts w:ascii="Arial" w:eastAsia="Times New Roman" w:hAnsi="Arial" w:cs="Arial"/>
          <w:noProof/>
          <w:sz w:val="24"/>
          <w:szCs w:val="24"/>
          <w:lang w:eastAsia="ru-RU"/>
        </w:rPr>
        <w:t xml:space="preserve">вижения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ешеходов </w:t>
      </w:r>
      <w:r w:rsidRPr="00471D38">
        <w:rPr>
          <w:rFonts w:ascii="Arial" w:eastAsia="Times New Roman" w:hAnsi="Arial" w:cs="Arial"/>
          <w:sz w:val="24"/>
          <w:szCs w:val="24"/>
          <w:lang w:eastAsia="ru-RU"/>
        </w:rPr>
        <w:t>и с у</w:t>
      </w:r>
      <w:r w:rsidRPr="00471D38">
        <w:rPr>
          <w:rFonts w:ascii="Arial" w:eastAsia="Times New Roman" w:hAnsi="Arial" w:cs="Arial"/>
          <w:noProof/>
          <w:sz w:val="24"/>
          <w:szCs w:val="24"/>
          <w:lang w:eastAsia="ru-RU"/>
        </w:rPr>
        <w:t xml:space="preserve">четом </w:t>
      </w:r>
      <w:r w:rsidRPr="00471D38">
        <w:rPr>
          <w:rFonts w:ascii="Arial" w:eastAsia="Times New Roman" w:hAnsi="Arial" w:cs="Arial"/>
          <w:sz w:val="24"/>
          <w:szCs w:val="24"/>
          <w:lang w:eastAsia="ru-RU"/>
        </w:rPr>
        <w:t>о</w:t>
      </w:r>
      <w:r w:rsidRPr="00471D38">
        <w:rPr>
          <w:rFonts w:ascii="Arial" w:eastAsia="Times New Roman" w:hAnsi="Arial" w:cs="Arial"/>
          <w:noProof/>
          <w:sz w:val="24"/>
          <w:szCs w:val="24"/>
          <w:lang w:eastAsia="ru-RU"/>
        </w:rPr>
        <w:t xml:space="preserve">пределения </w:t>
      </w:r>
      <w:r w:rsidRPr="00471D38">
        <w:rPr>
          <w:rFonts w:ascii="Arial" w:eastAsia="Times New Roman" w:hAnsi="Arial" w:cs="Arial"/>
          <w:sz w:val="24"/>
          <w:szCs w:val="24"/>
          <w:lang w:eastAsia="ru-RU"/>
        </w:rPr>
        <w:t>к</w:t>
      </w:r>
      <w:r w:rsidRPr="00471D38">
        <w:rPr>
          <w:rFonts w:ascii="Arial" w:eastAsia="Times New Roman" w:hAnsi="Arial" w:cs="Arial"/>
          <w:noProof/>
          <w:sz w:val="24"/>
          <w:szCs w:val="24"/>
          <w:lang w:eastAsia="ru-RU"/>
        </w:rPr>
        <w:t xml:space="preserve">ратчайших </w:t>
      </w:r>
      <w:r w:rsidRPr="00471D38">
        <w:rPr>
          <w:rFonts w:ascii="Arial" w:eastAsia="Times New Roman" w:hAnsi="Arial" w:cs="Arial"/>
          <w:sz w:val="24"/>
          <w:szCs w:val="24"/>
          <w:lang w:eastAsia="ru-RU"/>
        </w:rPr>
        <w:t>р</w:t>
      </w:r>
      <w:r w:rsidRPr="00471D38">
        <w:rPr>
          <w:rFonts w:ascii="Arial" w:eastAsia="Times New Roman" w:hAnsi="Arial" w:cs="Arial"/>
          <w:noProof/>
          <w:sz w:val="24"/>
          <w:szCs w:val="24"/>
          <w:lang w:eastAsia="ru-RU"/>
        </w:rPr>
        <w:t xml:space="preserve">асстояний </w:t>
      </w:r>
      <w:r w:rsidRPr="00471D38">
        <w:rPr>
          <w:rFonts w:ascii="Arial" w:eastAsia="Times New Roman" w:hAnsi="Arial" w:cs="Arial"/>
          <w:sz w:val="24"/>
          <w:szCs w:val="24"/>
          <w:lang w:eastAsia="ru-RU"/>
        </w:rPr>
        <w:t>к остановочным п</w:t>
      </w:r>
      <w:r w:rsidRPr="00471D38">
        <w:rPr>
          <w:rFonts w:ascii="Arial" w:eastAsia="Times New Roman" w:hAnsi="Arial" w:cs="Arial"/>
          <w:noProof/>
          <w:sz w:val="24"/>
          <w:szCs w:val="24"/>
          <w:lang w:eastAsia="ru-RU"/>
        </w:rPr>
        <w:t xml:space="preserve">унктам, </w:t>
      </w:r>
      <w:r w:rsidRPr="00471D38">
        <w:rPr>
          <w:rFonts w:ascii="Arial" w:eastAsia="Times New Roman" w:hAnsi="Arial" w:cs="Arial"/>
          <w:sz w:val="24"/>
          <w:szCs w:val="24"/>
          <w:lang w:eastAsia="ru-RU"/>
        </w:rPr>
        <w:t>и</w:t>
      </w:r>
      <w:r w:rsidRPr="00471D38">
        <w:rPr>
          <w:rFonts w:ascii="Arial" w:eastAsia="Times New Roman" w:hAnsi="Arial" w:cs="Arial"/>
          <w:noProof/>
          <w:sz w:val="24"/>
          <w:szCs w:val="24"/>
          <w:lang w:eastAsia="ru-RU"/>
        </w:rPr>
        <w:t xml:space="preserve">гровым </w:t>
      </w:r>
      <w:r w:rsidRPr="00471D38">
        <w:rPr>
          <w:rFonts w:ascii="Arial" w:eastAsia="Times New Roman" w:hAnsi="Arial" w:cs="Arial"/>
          <w:sz w:val="24"/>
          <w:szCs w:val="24"/>
          <w:lang w:eastAsia="ru-RU"/>
        </w:rPr>
        <w:t xml:space="preserve">и </w:t>
      </w:r>
      <w:r w:rsidRPr="00471D38">
        <w:rPr>
          <w:rFonts w:ascii="Arial" w:eastAsia="Times New Roman" w:hAnsi="Arial" w:cs="Arial"/>
          <w:noProof/>
          <w:sz w:val="24"/>
          <w:szCs w:val="24"/>
          <w:lang w:eastAsia="ru-RU"/>
        </w:rPr>
        <w:t xml:space="preserve">спортивным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лощадкам. </w:t>
      </w:r>
      <w:r w:rsidRPr="00471D38">
        <w:rPr>
          <w:rFonts w:ascii="Arial" w:eastAsia="Times New Roman" w:hAnsi="Arial" w:cs="Arial"/>
          <w:sz w:val="24"/>
          <w:szCs w:val="24"/>
          <w:lang w:eastAsia="ru-RU"/>
        </w:rPr>
        <w:t>Ш</w:t>
      </w:r>
      <w:r w:rsidRPr="00471D38">
        <w:rPr>
          <w:rFonts w:ascii="Arial" w:eastAsia="Times New Roman" w:hAnsi="Arial" w:cs="Arial"/>
          <w:noProof/>
          <w:sz w:val="24"/>
          <w:szCs w:val="24"/>
          <w:lang w:eastAsia="ru-RU"/>
        </w:rPr>
        <w:t xml:space="preserve">ирина </w:t>
      </w:r>
      <w:r w:rsidRPr="00471D38">
        <w:rPr>
          <w:rFonts w:ascii="Arial" w:eastAsia="Times New Roman" w:hAnsi="Arial" w:cs="Arial"/>
          <w:sz w:val="24"/>
          <w:szCs w:val="24"/>
          <w:lang w:eastAsia="ru-RU"/>
        </w:rPr>
        <w:t>д</w:t>
      </w:r>
      <w:r w:rsidRPr="00471D38">
        <w:rPr>
          <w:rFonts w:ascii="Arial" w:eastAsia="Times New Roman" w:hAnsi="Arial" w:cs="Arial"/>
          <w:noProof/>
          <w:sz w:val="24"/>
          <w:szCs w:val="24"/>
          <w:lang w:eastAsia="ru-RU"/>
        </w:rPr>
        <w:t xml:space="preserve">орожки </w:t>
      </w:r>
      <w:r w:rsidRPr="00471D38">
        <w:rPr>
          <w:rFonts w:ascii="Arial" w:eastAsia="Times New Roman" w:hAnsi="Arial" w:cs="Arial"/>
          <w:sz w:val="24"/>
          <w:szCs w:val="24"/>
          <w:lang w:eastAsia="ru-RU"/>
        </w:rPr>
        <w:t>д</w:t>
      </w:r>
      <w:r w:rsidRPr="00471D38">
        <w:rPr>
          <w:rFonts w:ascii="Arial" w:eastAsia="Times New Roman" w:hAnsi="Arial" w:cs="Arial"/>
          <w:noProof/>
          <w:sz w:val="24"/>
          <w:szCs w:val="24"/>
          <w:lang w:eastAsia="ru-RU"/>
        </w:rPr>
        <w:t xml:space="preserve">олжна </w:t>
      </w:r>
      <w:r w:rsidRPr="00471D38">
        <w:rPr>
          <w:rFonts w:ascii="Arial" w:eastAsia="Times New Roman" w:hAnsi="Arial" w:cs="Arial"/>
          <w:sz w:val="24"/>
          <w:szCs w:val="24"/>
          <w:lang w:eastAsia="ru-RU"/>
        </w:rPr>
        <w:t>б</w:t>
      </w:r>
      <w:r w:rsidRPr="00471D38">
        <w:rPr>
          <w:rFonts w:ascii="Arial" w:eastAsia="Times New Roman" w:hAnsi="Arial" w:cs="Arial"/>
          <w:noProof/>
          <w:sz w:val="24"/>
          <w:szCs w:val="24"/>
          <w:lang w:eastAsia="ru-RU"/>
        </w:rPr>
        <w:t xml:space="preserve">ыть </w:t>
      </w:r>
      <w:r w:rsidRPr="00471D38">
        <w:rPr>
          <w:rFonts w:ascii="Arial" w:eastAsia="Times New Roman" w:hAnsi="Arial" w:cs="Arial"/>
          <w:sz w:val="24"/>
          <w:szCs w:val="24"/>
          <w:lang w:eastAsia="ru-RU"/>
        </w:rPr>
        <w:t>к</w:t>
      </w:r>
      <w:r w:rsidRPr="00471D38">
        <w:rPr>
          <w:rFonts w:ascii="Arial" w:eastAsia="Times New Roman" w:hAnsi="Arial" w:cs="Arial"/>
          <w:noProof/>
          <w:sz w:val="24"/>
          <w:szCs w:val="24"/>
          <w:lang w:eastAsia="ru-RU"/>
        </w:rPr>
        <w:t xml:space="preserve">ратной </w:t>
      </w:r>
      <w:smartTag w:uri="urn:schemas-microsoft-com:office:smarttags" w:element="metricconverter">
        <w:smartTagPr>
          <w:attr w:name="ProductID" w:val="0,75 м"/>
        </w:smartTagPr>
        <w:r w:rsidRPr="00471D38">
          <w:rPr>
            <w:rFonts w:ascii="Arial" w:eastAsia="Times New Roman" w:hAnsi="Arial" w:cs="Arial"/>
            <w:sz w:val="24"/>
            <w:szCs w:val="24"/>
            <w:lang w:eastAsia="ru-RU"/>
          </w:rPr>
          <w:t>0</w:t>
        </w:r>
        <w:r w:rsidRPr="00471D38">
          <w:rPr>
            <w:rFonts w:ascii="Arial" w:eastAsia="Times New Roman" w:hAnsi="Arial" w:cs="Arial"/>
            <w:noProof/>
            <w:sz w:val="24"/>
            <w:szCs w:val="24"/>
            <w:lang w:eastAsia="ru-RU"/>
          </w:rPr>
          <w:t xml:space="preserve">,75 </w:t>
        </w:r>
        <w:proofErr w:type="gramStart"/>
        <w:r w:rsidRPr="00471D38">
          <w:rPr>
            <w:rFonts w:ascii="Arial" w:eastAsia="Times New Roman" w:hAnsi="Arial" w:cs="Arial"/>
            <w:sz w:val="24"/>
            <w:szCs w:val="24"/>
            <w:lang w:eastAsia="ru-RU"/>
          </w:rPr>
          <w:t>м</w:t>
        </w:r>
      </w:smartTag>
      <w:r w:rsidRPr="00471D38">
        <w:rPr>
          <w:rFonts w:ascii="Arial" w:eastAsia="Times New Roman" w:hAnsi="Arial" w:cs="Arial"/>
          <w:sz w:val="24"/>
          <w:szCs w:val="24"/>
          <w:lang w:eastAsia="ru-RU"/>
        </w:rPr>
        <w:t>(</w:t>
      </w:r>
      <w:proofErr w:type="gramEnd"/>
      <w:r w:rsidRPr="00471D38">
        <w:rPr>
          <w:rFonts w:ascii="Arial" w:eastAsia="Times New Roman" w:hAnsi="Arial" w:cs="Arial"/>
          <w:noProof/>
          <w:sz w:val="24"/>
          <w:szCs w:val="24"/>
          <w:lang w:eastAsia="ru-RU"/>
        </w:rPr>
        <w:t xml:space="preserve">ширина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олосы </w:t>
      </w:r>
      <w:r w:rsidRPr="00471D38">
        <w:rPr>
          <w:rFonts w:ascii="Arial" w:eastAsia="Times New Roman" w:hAnsi="Arial" w:cs="Arial"/>
          <w:sz w:val="24"/>
          <w:szCs w:val="24"/>
          <w:lang w:eastAsia="ru-RU"/>
        </w:rPr>
        <w:t>д</w:t>
      </w:r>
      <w:r w:rsidRPr="00471D38">
        <w:rPr>
          <w:rFonts w:ascii="Arial" w:eastAsia="Times New Roman" w:hAnsi="Arial" w:cs="Arial"/>
          <w:noProof/>
          <w:sz w:val="24"/>
          <w:szCs w:val="24"/>
          <w:lang w:eastAsia="ru-RU"/>
        </w:rPr>
        <w:t xml:space="preserve">вижения </w:t>
      </w:r>
      <w:r w:rsidRPr="00471D38">
        <w:rPr>
          <w:rFonts w:ascii="Arial" w:eastAsia="Times New Roman" w:hAnsi="Arial" w:cs="Arial"/>
          <w:sz w:val="24"/>
          <w:szCs w:val="24"/>
          <w:lang w:eastAsia="ru-RU"/>
        </w:rPr>
        <w:t>о</w:t>
      </w:r>
      <w:r w:rsidRPr="00471D38">
        <w:rPr>
          <w:rFonts w:ascii="Arial" w:eastAsia="Times New Roman" w:hAnsi="Arial" w:cs="Arial"/>
          <w:noProof/>
          <w:sz w:val="24"/>
          <w:szCs w:val="24"/>
          <w:lang w:eastAsia="ru-RU"/>
        </w:rPr>
        <w:t>дного человека).</w:t>
      </w:r>
    </w:p>
    <w:p w:rsidR="00A57A0C" w:rsidRPr="00471D38" w:rsidRDefault="00A57A0C" w:rsidP="00471D38">
      <w:pPr>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471D38">
        <w:rPr>
          <w:rFonts w:ascii="Arial" w:eastAsia="Times New Roman" w:hAnsi="Arial" w:cs="Arial"/>
          <w:noProof/>
          <w:sz w:val="24"/>
          <w:szCs w:val="24"/>
          <w:lang w:eastAsia="ru-RU"/>
        </w:rPr>
        <w:t xml:space="preserve">Покрытия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лощадок, </w:t>
      </w:r>
      <w:r w:rsidRPr="00471D38">
        <w:rPr>
          <w:rFonts w:ascii="Arial" w:eastAsia="Times New Roman" w:hAnsi="Arial" w:cs="Arial"/>
          <w:sz w:val="24"/>
          <w:szCs w:val="24"/>
          <w:lang w:eastAsia="ru-RU"/>
        </w:rPr>
        <w:t>дорожно-</w:t>
      </w:r>
      <w:proofErr w:type="spellStart"/>
      <w:r w:rsidRPr="00471D38">
        <w:rPr>
          <w:rFonts w:ascii="Arial" w:eastAsia="Times New Roman" w:hAnsi="Arial" w:cs="Arial"/>
          <w:sz w:val="24"/>
          <w:szCs w:val="24"/>
          <w:lang w:eastAsia="ru-RU"/>
        </w:rPr>
        <w:t>тропиночной</w:t>
      </w:r>
      <w:proofErr w:type="spellEnd"/>
      <w:r w:rsidRPr="00471D38">
        <w:rPr>
          <w:rFonts w:ascii="Arial" w:eastAsia="Times New Roman" w:hAnsi="Arial" w:cs="Arial"/>
          <w:sz w:val="24"/>
          <w:szCs w:val="24"/>
          <w:lang w:eastAsia="ru-RU"/>
        </w:rPr>
        <w:t xml:space="preserve"> с</w:t>
      </w:r>
      <w:r w:rsidRPr="00471D38">
        <w:rPr>
          <w:rFonts w:ascii="Arial" w:eastAsia="Times New Roman" w:hAnsi="Arial" w:cs="Arial"/>
          <w:noProof/>
          <w:sz w:val="24"/>
          <w:szCs w:val="24"/>
          <w:lang w:eastAsia="ru-RU"/>
        </w:rPr>
        <w:t xml:space="preserve">ети </w:t>
      </w:r>
      <w:r w:rsidRPr="00471D38">
        <w:rPr>
          <w:rFonts w:ascii="Arial" w:eastAsia="Times New Roman" w:hAnsi="Arial" w:cs="Arial"/>
          <w:sz w:val="24"/>
          <w:szCs w:val="24"/>
          <w:lang w:eastAsia="ru-RU"/>
        </w:rPr>
        <w:t>в п</w:t>
      </w:r>
      <w:r w:rsidRPr="00471D38">
        <w:rPr>
          <w:rFonts w:ascii="Arial" w:eastAsia="Times New Roman" w:hAnsi="Arial" w:cs="Arial"/>
          <w:noProof/>
          <w:sz w:val="24"/>
          <w:szCs w:val="24"/>
          <w:lang w:eastAsia="ru-RU"/>
        </w:rPr>
        <w:t xml:space="preserve">ределах зон </w:t>
      </w:r>
      <w:r w:rsidRPr="00471D38">
        <w:rPr>
          <w:rFonts w:ascii="Arial" w:eastAsia="Times New Roman" w:hAnsi="Arial" w:cs="Arial"/>
          <w:sz w:val="24"/>
          <w:szCs w:val="24"/>
          <w:lang w:eastAsia="ru-RU"/>
        </w:rPr>
        <w:t xml:space="preserve">рекреации </w:t>
      </w:r>
      <w:r w:rsidRPr="00471D38">
        <w:rPr>
          <w:rFonts w:ascii="Arial" w:eastAsia="Times New Roman" w:hAnsi="Arial" w:cs="Arial"/>
          <w:noProof/>
          <w:sz w:val="24"/>
          <w:szCs w:val="24"/>
          <w:lang w:eastAsia="ru-RU"/>
        </w:rPr>
        <w:t xml:space="preserve">следует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рименять </w:t>
      </w:r>
      <w:r w:rsidRPr="00471D38">
        <w:rPr>
          <w:rFonts w:ascii="Arial" w:eastAsia="Times New Roman" w:hAnsi="Arial" w:cs="Arial"/>
          <w:sz w:val="24"/>
          <w:szCs w:val="24"/>
          <w:lang w:eastAsia="ru-RU"/>
        </w:rPr>
        <w:t>и</w:t>
      </w:r>
      <w:r w:rsidRPr="00471D38">
        <w:rPr>
          <w:rFonts w:ascii="Arial" w:eastAsia="Times New Roman" w:hAnsi="Arial" w:cs="Arial"/>
          <w:noProof/>
          <w:sz w:val="24"/>
          <w:szCs w:val="24"/>
          <w:lang w:eastAsia="ru-RU"/>
        </w:rPr>
        <w:t xml:space="preserve">з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литок, </w:t>
      </w:r>
      <w:r w:rsidRPr="00471D38">
        <w:rPr>
          <w:rFonts w:ascii="Arial" w:eastAsia="Times New Roman" w:hAnsi="Arial" w:cs="Arial"/>
          <w:sz w:val="24"/>
          <w:szCs w:val="24"/>
          <w:lang w:eastAsia="ru-RU"/>
        </w:rPr>
        <w:t>щ</w:t>
      </w:r>
      <w:r w:rsidRPr="00471D38">
        <w:rPr>
          <w:rFonts w:ascii="Arial" w:eastAsia="Times New Roman" w:hAnsi="Arial" w:cs="Arial"/>
          <w:noProof/>
          <w:sz w:val="24"/>
          <w:szCs w:val="24"/>
          <w:lang w:eastAsia="ru-RU"/>
        </w:rPr>
        <w:t xml:space="preserve">ебня </w:t>
      </w:r>
      <w:r w:rsidRPr="00471D38">
        <w:rPr>
          <w:rFonts w:ascii="Arial" w:eastAsia="Times New Roman" w:hAnsi="Arial" w:cs="Arial"/>
          <w:sz w:val="24"/>
          <w:szCs w:val="24"/>
          <w:lang w:eastAsia="ru-RU"/>
        </w:rPr>
        <w:t>и д</w:t>
      </w:r>
      <w:r w:rsidRPr="00471D38">
        <w:rPr>
          <w:rFonts w:ascii="Arial" w:eastAsia="Times New Roman" w:hAnsi="Arial" w:cs="Arial"/>
          <w:noProof/>
          <w:sz w:val="24"/>
          <w:szCs w:val="24"/>
          <w:lang w:eastAsia="ru-RU"/>
        </w:rPr>
        <w:t xml:space="preserve">ругих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рочных </w:t>
      </w:r>
      <w:r w:rsidRPr="00471D38">
        <w:rPr>
          <w:rFonts w:ascii="Arial" w:eastAsia="Times New Roman" w:hAnsi="Arial" w:cs="Arial"/>
          <w:sz w:val="24"/>
          <w:szCs w:val="24"/>
          <w:lang w:eastAsia="ru-RU"/>
        </w:rPr>
        <w:t>м</w:t>
      </w:r>
      <w:r w:rsidRPr="00471D38">
        <w:rPr>
          <w:rFonts w:ascii="Arial" w:eastAsia="Times New Roman" w:hAnsi="Arial" w:cs="Arial"/>
          <w:noProof/>
          <w:sz w:val="24"/>
          <w:szCs w:val="24"/>
          <w:lang w:eastAsia="ru-RU"/>
        </w:rPr>
        <w:t xml:space="preserve">инеральных </w:t>
      </w:r>
      <w:r w:rsidRPr="00471D38">
        <w:rPr>
          <w:rFonts w:ascii="Arial" w:eastAsia="Times New Roman" w:hAnsi="Arial" w:cs="Arial"/>
          <w:sz w:val="24"/>
          <w:szCs w:val="24"/>
          <w:lang w:eastAsia="ru-RU"/>
        </w:rPr>
        <w:t>м</w:t>
      </w:r>
      <w:r w:rsidRPr="00471D38">
        <w:rPr>
          <w:rFonts w:ascii="Arial" w:eastAsia="Times New Roman" w:hAnsi="Arial" w:cs="Arial"/>
          <w:noProof/>
          <w:sz w:val="24"/>
          <w:szCs w:val="24"/>
          <w:lang w:eastAsia="ru-RU"/>
        </w:rPr>
        <w:t xml:space="preserve">атериалов, </w:t>
      </w:r>
      <w:r w:rsidRPr="00471D38">
        <w:rPr>
          <w:rFonts w:ascii="Arial" w:eastAsia="Times New Roman" w:hAnsi="Arial" w:cs="Arial"/>
          <w:sz w:val="24"/>
          <w:szCs w:val="24"/>
          <w:lang w:eastAsia="ru-RU"/>
        </w:rPr>
        <w:t>д</w:t>
      </w:r>
      <w:r w:rsidRPr="00471D38">
        <w:rPr>
          <w:rFonts w:ascii="Arial" w:eastAsia="Times New Roman" w:hAnsi="Arial" w:cs="Arial"/>
          <w:noProof/>
          <w:sz w:val="24"/>
          <w:szCs w:val="24"/>
          <w:lang w:eastAsia="ru-RU"/>
        </w:rPr>
        <w:t xml:space="preserve">опуская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рименение асфальтового </w:t>
      </w:r>
      <w:r w:rsidRPr="00471D38">
        <w:rPr>
          <w:rFonts w:ascii="Arial" w:eastAsia="Times New Roman" w:hAnsi="Arial" w:cs="Arial"/>
          <w:sz w:val="24"/>
          <w:szCs w:val="24"/>
          <w:lang w:eastAsia="ru-RU"/>
        </w:rPr>
        <w:t>п</w:t>
      </w:r>
      <w:r w:rsidRPr="00471D38">
        <w:rPr>
          <w:rFonts w:ascii="Arial" w:eastAsia="Times New Roman" w:hAnsi="Arial" w:cs="Arial"/>
          <w:noProof/>
          <w:sz w:val="24"/>
          <w:szCs w:val="24"/>
          <w:lang w:eastAsia="ru-RU"/>
        </w:rPr>
        <w:t xml:space="preserve">окрытия </w:t>
      </w:r>
      <w:r w:rsidRPr="00471D38">
        <w:rPr>
          <w:rFonts w:ascii="Arial" w:eastAsia="Times New Roman" w:hAnsi="Arial" w:cs="Arial"/>
          <w:sz w:val="24"/>
          <w:szCs w:val="24"/>
          <w:lang w:eastAsia="ru-RU"/>
        </w:rPr>
        <w:t>в и</w:t>
      </w:r>
      <w:r w:rsidRPr="00471D38">
        <w:rPr>
          <w:rFonts w:ascii="Arial" w:eastAsia="Times New Roman" w:hAnsi="Arial" w:cs="Arial"/>
          <w:noProof/>
          <w:sz w:val="24"/>
          <w:szCs w:val="24"/>
          <w:lang w:eastAsia="ru-RU"/>
        </w:rPr>
        <w:t xml:space="preserve">сключительных </w:t>
      </w:r>
      <w:r w:rsidRPr="00471D38">
        <w:rPr>
          <w:rFonts w:ascii="Arial" w:eastAsia="Times New Roman" w:hAnsi="Arial" w:cs="Arial"/>
          <w:sz w:val="24"/>
          <w:szCs w:val="24"/>
          <w:lang w:eastAsia="ru-RU"/>
        </w:rPr>
        <w:t>с</w:t>
      </w:r>
      <w:r w:rsidRPr="00471D38">
        <w:rPr>
          <w:rFonts w:ascii="Arial" w:eastAsia="Times New Roman" w:hAnsi="Arial" w:cs="Arial"/>
          <w:noProof/>
          <w:sz w:val="24"/>
          <w:szCs w:val="24"/>
          <w:lang w:eastAsia="ru-RU"/>
        </w:rPr>
        <w:t>лучаях.</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5.5. Древесно-кустарниковые насаждения и открытые луговые пространства, водоемы – 93-97%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5.6. Дорожно-транспортная сеть, спортивные и игровые площадки – 2-5%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5.7. Обслуживающие сооружения и хозяйственные постройки – 2%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5.8.  Парковки – не более 5%.»</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5 - в раздел 5. Р-5.Зона сложившихся природных ландшафтов:</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«Параметры использования земельных участков»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2.Минимальные отступы от границ земельных участков в целях определения мест допустимого размещения зданий, строений, </w:t>
      </w:r>
      <w:proofErr w:type="gramStart"/>
      <w:r w:rsidRPr="00471D38">
        <w:rPr>
          <w:rFonts w:ascii="Arial" w:eastAsia="Times New Roman" w:hAnsi="Arial" w:cs="Arial"/>
          <w:sz w:val="24"/>
          <w:szCs w:val="24"/>
          <w:lang w:eastAsia="ru-RU"/>
        </w:rPr>
        <w:t>сооружений</w:t>
      </w:r>
      <w:proofErr w:type="gramEnd"/>
      <w:r w:rsidRPr="00471D38">
        <w:rPr>
          <w:rFonts w:ascii="Arial" w:eastAsia="Times New Roman" w:hAnsi="Arial" w:cs="Arial"/>
          <w:sz w:val="24"/>
          <w:szCs w:val="24"/>
          <w:lang w:eastAsia="ru-RU"/>
        </w:rPr>
        <w:t xml:space="preserve"> за пределами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3.Предельное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4.Максимальный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w:t>
      </w:r>
      <w:r w:rsidRPr="00471D38">
        <w:rPr>
          <w:rFonts w:ascii="Arial" w:eastAsia="Times New Roman" w:hAnsi="Arial" w:cs="Arial"/>
          <w:sz w:val="24"/>
          <w:szCs w:val="24"/>
          <w:lang w:eastAsia="ru-RU"/>
        </w:rPr>
        <w:lastRenderedPageBreak/>
        <w:t>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5. Иные показатели: параметры использования земельных участков:</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5.1. Древесно-кустарниковые насаждения и открытые луговые пространства, водоемы –90%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5.2. Дорожно-транспортная сеть, спортивные и игровые площадки –5%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5.3. Обслуживающие сооружения и хозяйственные постройки – 2% от общей площади участка.</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5.4. Парковки – не более 3%.»</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Статья 7. Внесение изменений в статью 36 Градостроительный регламент. Зоны сельскохозяйственного использования.</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1 - в раздел 1. СХ-1. Зона сельскохозяйственных предприятий:</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«1.</w:t>
      </w:r>
      <w:r w:rsidRPr="00471D38">
        <w:rPr>
          <w:rFonts w:ascii="Arial" w:eastAsia="Times New Roman" w:hAnsi="Arial" w:cs="Arial"/>
          <w:bCs/>
          <w:sz w:val="24"/>
          <w:szCs w:val="24"/>
          <w:lang w:eastAsia="ru-RU"/>
        </w:rPr>
        <w:tab/>
        <w:t xml:space="preserve">Предельные минимальные размеры земельных участков – 0,04 га, средств наружной рекламы - 0,004 га. </w:t>
      </w:r>
      <w:r w:rsidRPr="00471D38">
        <w:rPr>
          <w:rFonts w:ascii="Arial" w:eastAsia="Times New Roman" w:hAnsi="Arial" w:cs="Arial"/>
          <w:sz w:val="24"/>
          <w:szCs w:val="24"/>
          <w:lang w:eastAsia="ru-RU"/>
        </w:rPr>
        <w:t>Для объектов инженерно-технического обеспечения предельные минимальные размеры земельных участков – не нормируются.</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2.Минимальные отступы от границ земельных участков - 10м.</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3.Предельное количество этажей – 2.</w:t>
      </w:r>
    </w:p>
    <w:p w:rsidR="00A57A0C" w:rsidRPr="00471D38" w:rsidRDefault="00A57A0C" w:rsidP="00471D38">
      <w:pPr>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4.Максимальный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2 - в раздел 2. СХ-2. Зона сельскохозяйственных угодий:</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А) слова: «Предельные параметры разрешенного строительства, реконструкции объектов капитального строительства» </w:t>
      </w:r>
      <w:proofErr w:type="gramStart"/>
      <w:r w:rsidRPr="00471D38">
        <w:rPr>
          <w:rFonts w:ascii="Arial" w:eastAsia="Times New Roman" w:hAnsi="Arial" w:cs="Arial"/>
          <w:sz w:val="24"/>
          <w:szCs w:val="24"/>
          <w:lang w:eastAsia="ru-RU"/>
        </w:rPr>
        <w:t>заменить на слова</w:t>
      </w:r>
      <w:proofErr w:type="gramEnd"/>
      <w:r w:rsidRPr="00471D38">
        <w:rPr>
          <w:rFonts w:ascii="Arial" w:eastAsia="Times New Roman" w:hAnsi="Arial" w:cs="Arial"/>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57A0C" w:rsidRPr="00471D38" w:rsidRDefault="00403A71" w:rsidP="00471D3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57A0C" w:rsidRPr="00471D38">
        <w:rPr>
          <w:rFonts w:ascii="Arial" w:eastAsia="Times New Roman" w:hAnsi="Arial" w:cs="Arial"/>
          <w:sz w:val="24"/>
          <w:szCs w:val="24"/>
          <w:lang w:eastAsia="ru-RU"/>
        </w:rPr>
        <w:t>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читать в новой редакции:</w:t>
      </w:r>
    </w:p>
    <w:p w:rsidR="00A57A0C" w:rsidRPr="00471D38" w:rsidRDefault="00A57A0C" w:rsidP="00471D38">
      <w:pPr>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«Правовой режим использования  земельных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4F0AC3" w:rsidRPr="00471D38" w:rsidRDefault="004F0AC3" w:rsidP="00471D38">
      <w:pPr>
        <w:spacing w:after="0" w:line="240" w:lineRule="auto"/>
        <w:ind w:firstLine="709"/>
        <w:jc w:val="both"/>
        <w:rPr>
          <w:rFonts w:ascii="Arial" w:eastAsia="Times New Roman" w:hAnsi="Arial" w:cs="Arial"/>
          <w:sz w:val="24"/>
          <w:szCs w:val="24"/>
          <w:lang w:eastAsia="ru-RU"/>
        </w:rPr>
      </w:pPr>
    </w:p>
    <w:p w:rsidR="004F0AC3" w:rsidRPr="00471D38" w:rsidRDefault="004F0AC3" w:rsidP="00471D38">
      <w:pPr>
        <w:spacing w:after="0" w:line="240" w:lineRule="auto"/>
        <w:ind w:firstLine="709"/>
        <w:jc w:val="both"/>
        <w:rPr>
          <w:rFonts w:ascii="Arial" w:eastAsia="Times New Roman" w:hAnsi="Arial" w:cs="Arial"/>
          <w:sz w:val="24"/>
          <w:szCs w:val="24"/>
          <w:lang w:eastAsia="ru-RU"/>
        </w:rPr>
      </w:pPr>
    </w:p>
    <w:p w:rsidR="00332BE0" w:rsidRDefault="004F0AC3" w:rsidP="00471D38">
      <w:pPr>
        <w:widowControl w:val="0"/>
        <w:tabs>
          <w:tab w:val="left" w:pos="180"/>
          <w:tab w:val="left" w:pos="360"/>
          <w:tab w:val="left" w:pos="720"/>
          <w:tab w:val="left" w:pos="900"/>
          <w:tab w:val="left" w:pos="1080"/>
        </w:tabs>
        <w:overflowPunct w:val="0"/>
        <w:adjustRightInd w:val="0"/>
        <w:spacing w:after="0" w:line="240" w:lineRule="auto"/>
        <w:ind w:firstLine="709"/>
        <w:jc w:val="center"/>
        <w:rPr>
          <w:rFonts w:ascii="Arial" w:eastAsia="Calibri" w:hAnsi="Arial" w:cs="Arial"/>
          <w:sz w:val="24"/>
          <w:szCs w:val="24"/>
          <w:lang w:eastAsia="ar-SA"/>
        </w:rPr>
      </w:pPr>
      <w:r w:rsidRPr="00332BE0">
        <w:rPr>
          <w:rFonts w:ascii="Arial" w:eastAsia="Calibri" w:hAnsi="Arial" w:cs="Arial"/>
          <w:b/>
          <w:sz w:val="30"/>
          <w:szCs w:val="30"/>
          <w:lang w:eastAsia="ar-SA"/>
        </w:rPr>
        <w:t>Часть 3. ГРАДОСТРОИТЕЛЬНЫЕ РЕГЛАМЕНТЫ</w:t>
      </w:r>
      <w:r w:rsidRPr="00471D38">
        <w:rPr>
          <w:rFonts w:ascii="Arial" w:eastAsia="Calibri" w:hAnsi="Arial" w:cs="Arial"/>
          <w:sz w:val="24"/>
          <w:szCs w:val="24"/>
          <w:lang w:eastAsia="ar-SA"/>
        </w:rPr>
        <w:t xml:space="preserve"> </w:t>
      </w:r>
    </w:p>
    <w:p w:rsidR="004F0AC3" w:rsidRPr="00471D38" w:rsidRDefault="004F0AC3" w:rsidP="00332BE0">
      <w:pPr>
        <w:widowControl w:val="0"/>
        <w:tabs>
          <w:tab w:val="left" w:pos="-709"/>
          <w:tab w:val="left" w:pos="-567"/>
        </w:tabs>
        <w:overflowPunct w:val="0"/>
        <w:adjustRightInd w:val="0"/>
        <w:spacing w:after="0" w:line="240" w:lineRule="auto"/>
        <w:rPr>
          <w:rFonts w:ascii="Arial" w:eastAsia="Calibri" w:hAnsi="Arial" w:cs="Arial"/>
          <w:sz w:val="24"/>
          <w:szCs w:val="24"/>
          <w:lang w:eastAsia="ar-SA"/>
        </w:rPr>
      </w:pPr>
      <w:r w:rsidRPr="00471D38">
        <w:rPr>
          <w:rFonts w:ascii="Arial" w:eastAsia="Calibri" w:hAnsi="Arial" w:cs="Arial"/>
          <w:sz w:val="24"/>
          <w:szCs w:val="24"/>
          <w:lang w:eastAsia="ar-SA"/>
        </w:rPr>
        <w:t>будут представлены в следующей редакции:</w:t>
      </w:r>
    </w:p>
    <w:p w:rsidR="004F0AC3" w:rsidRPr="00471D38" w:rsidRDefault="004F0AC3" w:rsidP="00332BE0">
      <w:pPr>
        <w:keepNext/>
        <w:widowControl w:val="0"/>
        <w:numPr>
          <w:ilvl w:val="2"/>
          <w:numId w:val="0"/>
        </w:numPr>
        <w:tabs>
          <w:tab w:val="left" w:pos="0"/>
        </w:tabs>
        <w:suppressAutoHyphens/>
        <w:spacing w:before="360" w:after="60" w:line="240" w:lineRule="auto"/>
        <w:ind w:firstLine="709"/>
        <w:outlineLvl w:val="2"/>
        <w:rPr>
          <w:rFonts w:ascii="Arial" w:eastAsia="Calibri" w:hAnsi="Arial" w:cs="Arial"/>
          <w:bCs/>
          <w:sz w:val="24"/>
          <w:szCs w:val="24"/>
        </w:rPr>
      </w:pPr>
      <w:bookmarkStart w:id="0" w:name="_Toc342781060"/>
      <w:bookmarkStart w:id="1" w:name="_Toc329343950"/>
      <w:bookmarkStart w:id="2" w:name="_Toc325623888"/>
      <w:bookmarkStart w:id="3" w:name="_Toc316225230"/>
      <w:bookmarkStart w:id="4" w:name="_Toc300266012"/>
      <w:bookmarkStart w:id="5" w:name="_Toc255909193"/>
      <w:r w:rsidRPr="00471D38">
        <w:rPr>
          <w:rFonts w:ascii="Arial" w:eastAsia="Calibri" w:hAnsi="Arial" w:cs="Arial"/>
          <w:bCs/>
          <w:sz w:val="24"/>
          <w:szCs w:val="24"/>
        </w:rPr>
        <w:lastRenderedPageBreak/>
        <w:t>Жилые зоны</w:t>
      </w:r>
      <w:bookmarkEnd w:id="0"/>
    </w:p>
    <w:p w:rsidR="004F0AC3" w:rsidRPr="00471D38" w:rsidRDefault="004F0AC3" w:rsidP="00471D38">
      <w:pPr>
        <w:keepNext/>
        <w:widowControl w:val="0"/>
        <w:numPr>
          <w:ilvl w:val="2"/>
          <w:numId w:val="0"/>
        </w:numPr>
        <w:tabs>
          <w:tab w:val="left" w:pos="0"/>
        </w:tabs>
        <w:suppressAutoHyphens/>
        <w:spacing w:before="360" w:after="60" w:line="240" w:lineRule="auto"/>
        <w:ind w:firstLine="709"/>
        <w:jc w:val="center"/>
        <w:outlineLvl w:val="2"/>
        <w:rPr>
          <w:rFonts w:ascii="Arial" w:eastAsia="Calibri" w:hAnsi="Arial" w:cs="Arial"/>
          <w:bCs/>
          <w:sz w:val="24"/>
          <w:szCs w:val="24"/>
        </w:rPr>
      </w:pPr>
      <w:bookmarkStart w:id="6" w:name="_Toc342781061"/>
      <w:r w:rsidRPr="00471D38">
        <w:rPr>
          <w:rFonts w:ascii="Arial" w:eastAsia="Calibri" w:hAnsi="Arial" w:cs="Arial"/>
          <w:bCs/>
          <w:sz w:val="24"/>
          <w:szCs w:val="24"/>
        </w:rPr>
        <w:t xml:space="preserve">Статья 31. Ж. Зона </w:t>
      </w:r>
      <w:bookmarkEnd w:id="6"/>
      <w:r w:rsidRPr="00471D38">
        <w:rPr>
          <w:rFonts w:ascii="Arial" w:eastAsia="Calibri" w:hAnsi="Arial" w:cs="Arial"/>
          <w:bCs/>
          <w:sz w:val="24"/>
          <w:szCs w:val="24"/>
        </w:rPr>
        <w:t>индивидуальной и малоэтажной жилой застройки</w:t>
      </w:r>
    </w:p>
    <w:p w:rsidR="004F0AC3" w:rsidRDefault="00403A71" w:rsidP="00403A71">
      <w:pPr>
        <w:widowControl w:val="0"/>
        <w:tabs>
          <w:tab w:val="left" w:pos="0"/>
          <w:tab w:val="left" w:pos="180"/>
          <w:tab w:val="left" w:pos="360"/>
          <w:tab w:val="left" w:pos="1080"/>
          <w:tab w:val="left" w:pos="1134"/>
        </w:tabs>
        <w:suppressAutoHyphens/>
        <w:overflowPunct w:val="0"/>
        <w:adjustRightInd w:val="0"/>
        <w:snapToGri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r w:rsidR="00332BE0">
        <w:rPr>
          <w:rFonts w:ascii="Arial" w:eastAsia="Calibri" w:hAnsi="Arial" w:cs="Arial"/>
          <w:sz w:val="24"/>
          <w:szCs w:val="24"/>
          <w:lang w:eastAsia="ru-RU"/>
        </w:rPr>
        <w:t xml:space="preserve"> </w:t>
      </w:r>
    </w:p>
    <w:p w:rsidR="00332BE0" w:rsidRPr="00471D38" w:rsidRDefault="00332BE0" w:rsidP="00332BE0">
      <w:pPr>
        <w:widowControl w:val="0"/>
        <w:tabs>
          <w:tab w:val="left" w:pos="180"/>
          <w:tab w:val="left" w:pos="360"/>
          <w:tab w:val="left" w:pos="720"/>
          <w:tab w:val="left" w:pos="108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9540" w:type="dxa"/>
        <w:tblLayout w:type="fixed"/>
        <w:tblCellMar>
          <w:left w:w="180" w:type="dxa"/>
          <w:right w:w="180" w:type="dxa"/>
        </w:tblCellMar>
        <w:tblLook w:val="00A0" w:firstRow="1" w:lastRow="0" w:firstColumn="1" w:lastColumn="0" w:noHBand="0" w:noVBand="0"/>
      </w:tblPr>
      <w:tblGrid>
        <w:gridCol w:w="3780"/>
        <w:gridCol w:w="2700"/>
        <w:gridCol w:w="3060"/>
      </w:tblGrid>
      <w:tr w:rsidR="004F0AC3" w:rsidRPr="00471D38" w:rsidTr="004F0AC3">
        <w:trPr>
          <w:trHeight w:val="304"/>
        </w:trPr>
        <w:tc>
          <w:tcPr>
            <w:tcW w:w="3780" w:type="dxa"/>
            <w:tcBorders>
              <w:top w:val="single" w:sz="8" w:space="0" w:color="auto"/>
              <w:left w:val="single" w:sz="8" w:space="0" w:color="auto"/>
              <w:bottom w:val="single" w:sz="8" w:space="0" w:color="auto"/>
              <w:right w:val="nil"/>
            </w:tcBorders>
          </w:tcPr>
          <w:p w:rsidR="004F0AC3" w:rsidRPr="00332BE0"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32BE0">
              <w:rPr>
                <w:rFonts w:ascii="Courier New" w:eastAsia="Calibri" w:hAnsi="Courier New" w:cs="Courier New"/>
                <w:lang w:eastAsia="ru-RU"/>
              </w:rPr>
              <w:t xml:space="preserve">Основные виды </w:t>
            </w:r>
            <w:proofErr w:type="gramStart"/>
            <w:r w:rsidRPr="00332BE0">
              <w:rPr>
                <w:rFonts w:ascii="Courier New" w:eastAsia="Calibri" w:hAnsi="Courier New" w:cs="Courier New"/>
                <w:lang w:eastAsia="ru-RU"/>
              </w:rPr>
              <w:t>разрешённого</w:t>
            </w:r>
            <w:proofErr w:type="gramEnd"/>
          </w:p>
          <w:p w:rsidR="004F0AC3" w:rsidRPr="00332BE0"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32BE0">
              <w:rPr>
                <w:rFonts w:ascii="Courier New" w:eastAsia="Calibri" w:hAnsi="Courier New" w:cs="Courier New"/>
                <w:lang w:eastAsia="ru-RU"/>
              </w:rPr>
              <w:t>использования</w:t>
            </w:r>
          </w:p>
        </w:tc>
        <w:tc>
          <w:tcPr>
            <w:tcW w:w="2700" w:type="dxa"/>
            <w:tcBorders>
              <w:top w:val="single" w:sz="8" w:space="0" w:color="auto"/>
              <w:left w:val="single" w:sz="8" w:space="0" w:color="auto"/>
              <w:bottom w:val="single" w:sz="8" w:space="0" w:color="auto"/>
              <w:right w:val="nil"/>
            </w:tcBorders>
          </w:tcPr>
          <w:p w:rsidR="004F0AC3" w:rsidRPr="00332BE0"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32BE0">
              <w:rPr>
                <w:rFonts w:ascii="Courier New" w:eastAsia="Calibri" w:hAnsi="Courier New" w:cs="Courier New"/>
                <w:lang w:eastAsia="ru-RU"/>
              </w:rPr>
              <w:t>Условно разрешённые</w:t>
            </w:r>
          </w:p>
          <w:p w:rsidR="004F0AC3" w:rsidRPr="00332BE0"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32BE0">
              <w:rPr>
                <w:rFonts w:ascii="Courier New" w:eastAsia="Calibri" w:hAnsi="Courier New" w:cs="Courier New"/>
                <w:lang w:eastAsia="ru-RU"/>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4F0AC3" w:rsidRPr="00332BE0"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32BE0">
              <w:rPr>
                <w:rFonts w:ascii="Courier New" w:eastAsia="Calibri" w:hAnsi="Courier New" w:cs="Courier New"/>
                <w:lang w:eastAsia="ru-RU"/>
              </w:rPr>
              <w:t xml:space="preserve">Вспомогательные виды </w:t>
            </w:r>
          </w:p>
          <w:p w:rsidR="004F0AC3" w:rsidRPr="00332BE0"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32BE0">
              <w:rPr>
                <w:rFonts w:ascii="Courier New" w:eastAsia="Calibri" w:hAnsi="Courier New" w:cs="Courier New"/>
                <w:lang w:eastAsia="ru-RU"/>
              </w:rPr>
              <w:t>использования</w:t>
            </w:r>
          </w:p>
        </w:tc>
      </w:tr>
      <w:tr w:rsidR="004F0AC3" w:rsidRPr="00471D38" w:rsidTr="004F0AC3">
        <w:trPr>
          <w:trHeight w:val="698"/>
        </w:trPr>
        <w:tc>
          <w:tcPr>
            <w:tcW w:w="3780" w:type="dxa"/>
            <w:tcBorders>
              <w:top w:val="single" w:sz="8" w:space="0" w:color="auto"/>
              <w:left w:val="single" w:sz="8" w:space="0" w:color="auto"/>
              <w:bottom w:val="single" w:sz="8" w:space="0" w:color="auto"/>
              <w:right w:val="nil"/>
            </w:tcBorders>
          </w:tcPr>
          <w:p w:rsidR="004F0AC3" w:rsidRPr="00332BE0" w:rsidRDefault="004F0AC3" w:rsidP="00471D38">
            <w:pPr>
              <w:tabs>
                <w:tab w:val="left" w:pos="180"/>
                <w:tab w:val="num" w:pos="1260"/>
              </w:tabs>
              <w:suppressAutoHyphens/>
              <w:snapToGrid w:val="0"/>
              <w:spacing w:after="0" w:line="240" w:lineRule="auto"/>
              <w:ind w:firstLine="709"/>
              <w:rPr>
                <w:rFonts w:ascii="Courier New" w:eastAsia="Calibri" w:hAnsi="Courier New" w:cs="Courier New"/>
                <w:lang w:eastAsia="ru-RU"/>
              </w:rPr>
            </w:pPr>
            <w:r w:rsidRPr="00332BE0">
              <w:rPr>
                <w:rFonts w:ascii="Courier New" w:eastAsia="Calibri" w:hAnsi="Courier New" w:cs="Courier New"/>
                <w:lang w:eastAsia="ru-RU"/>
              </w:rPr>
              <w:t>- Объекты индивидуальной жилой застройки;</w:t>
            </w:r>
          </w:p>
          <w:p w:rsidR="004F0AC3" w:rsidRPr="00332BE0" w:rsidRDefault="004F0AC3" w:rsidP="003409A5">
            <w:pPr>
              <w:tabs>
                <w:tab w:val="left" w:pos="1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Объекты малоэтажной многоквартирной жилой застройки;</w:t>
            </w:r>
          </w:p>
          <w:p w:rsidR="004F0AC3" w:rsidRPr="00332BE0" w:rsidRDefault="004F0AC3" w:rsidP="003409A5">
            <w:pPr>
              <w:tabs>
                <w:tab w:val="left" w:pos="1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Учреждения здравоохранения первой необходимости;</w:t>
            </w:r>
          </w:p>
          <w:p w:rsidR="004F0AC3" w:rsidRPr="00332BE0" w:rsidRDefault="004F0AC3" w:rsidP="003409A5">
            <w:pPr>
              <w:tabs>
                <w:tab w:val="left" w:pos="180"/>
                <w:tab w:val="num" w:pos="2629"/>
              </w:tabs>
              <w:suppressAutoHyphens/>
              <w:snapToGrid w:val="0"/>
              <w:spacing w:after="0" w:line="240" w:lineRule="auto"/>
              <w:rPr>
                <w:rFonts w:ascii="Courier New" w:eastAsia="Calibri" w:hAnsi="Courier New" w:cs="Courier New"/>
                <w:lang w:eastAsia="ar-SA"/>
              </w:rPr>
            </w:pPr>
            <w:r w:rsidRPr="00332BE0">
              <w:rPr>
                <w:rFonts w:ascii="Courier New" w:eastAsia="Calibri" w:hAnsi="Courier New" w:cs="Courier New"/>
                <w:lang w:eastAsia="ar-SA"/>
              </w:rPr>
              <w:t>Дошкольные образовательные учреждения;</w:t>
            </w:r>
          </w:p>
          <w:p w:rsidR="004F0AC3" w:rsidRPr="00332BE0" w:rsidRDefault="004F0AC3" w:rsidP="003409A5">
            <w:pPr>
              <w:tabs>
                <w:tab w:val="left" w:pos="180"/>
                <w:tab w:val="num" w:pos="2629"/>
              </w:tabs>
              <w:suppressAutoHyphens/>
              <w:snapToGrid w:val="0"/>
              <w:spacing w:after="0" w:line="240" w:lineRule="auto"/>
              <w:rPr>
                <w:rFonts w:ascii="Courier New" w:eastAsia="Calibri" w:hAnsi="Courier New" w:cs="Courier New"/>
                <w:lang w:eastAsia="ar-SA"/>
              </w:rPr>
            </w:pPr>
            <w:r w:rsidRPr="00332BE0">
              <w:rPr>
                <w:rFonts w:ascii="Courier New" w:eastAsia="Calibri" w:hAnsi="Courier New" w:cs="Courier New"/>
                <w:lang w:eastAsia="ar-SA"/>
              </w:rPr>
              <w:t>Общеобразовательные учреждения</w:t>
            </w:r>
          </w:p>
          <w:p w:rsidR="004F0AC3" w:rsidRPr="00332BE0" w:rsidRDefault="004F0AC3" w:rsidP="00471D38">
            <w:pPr>
              <w:tabs>
                <w:tab w:val="left" w:pos="180"/>
                <w:tab w:val="num" w:pos="1260"/>
              </w:tabs>
              <w:suppressAutoHyphens/>
              <w:snapToGrid w:val="0"/>
              <w:spacing w:after="0" w:line="240" w:lineRule="auto"/>
              <w:ind w:firstLine="709"/>
              <w:rPr>
                <w:rFonts w:ascii="Courier New" w:eastAsia="Calibri" w:hAnsi="Courier New" w:cs="Courier New"/>
                <w:i/>
                <w:color w:val="0070C0"/>
                <w:lang w:eastAsia="ru-RU"/>
              </w:rPr>
            </w:pPr>
          </w:p>
        </w:tc>
        <w:tc>
          <w:tcPr>
            <w:tcW w:w="2700" w:type="dxa"/>
            <w:tcBorders>
              <w:top w:val="single" w:sz="8" w:space="0" w:color="auto"/>
              <w:left w:val="single" w:sz="8" w:space="0" w:color="auto"/>
              <w:bottom w:val="single" w:sz="8" w:space="0" w:color="auto"/>
              <w:right w:val="nil"/>
            </w:tcBorders>
          </w:tcPr>
          <w:p w:rsidR="004F0AC3" w:rsidRPr="00332BE0" w:rsidRDefault="004F0AC3" w:rsidP="003409A5">
            <w:pPr>
              <w:tabs>
                <w:tab w:val="left" w:pos="180"/>
                <w:tab w:val="num" w:pos="1080"/>
                <w:tab w:val="num" w:pos="1260"/>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 xml:space="preserve"> Культовые здания и сооружения;</w:t>
            </w:r>
          </w:p>
          <w:p w:rsidR="004F0AC3" w:rsidRPr="00332BE0" w:rsidRDefault="004F0AC3" w:rsidP="003409A5">
            <w:pPr>
              <w:tabs>
                <w:tab w:val="left" w:pos="180"/>
                <w:tab w:val="num" w:pos="1080"/>
                <w:tab w:val="num" w:pos="1260"/>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Гостиницы</w:t>
            </w:r>
          </w:p>
          <w:p w:rsidR="004F0AC3" w:rsidRPr="00332BE0" w:rsidRDefault="004F0AC3" w:rsidP="003409A5">
            <w:pPr>
              <w:tabs>
                <w:tab w:val="left" w:pos="180"/>
                <w:tab w:val="num" w:pos="1080"/>
                <w:tab w:val="num" w:pos="1260"/>
              </w:tabs>
              <w:suppressAutoHyphens/>
              <w:snapToGrid w:val="0"/>
              <w:spacing w:after="0" w:line="240" w:lineRule="auto"/>
              <w:rPr>
                <w:rFonts w:ascii="Courier New" w:eastAsia="Calibri" w:hAnsi="Courier New" w:cs="Courier New"/>
                <w:color w:val="FF0000"/>
                <w:lang w:eastAsia="ru-RU"/>
              </w:rPr>
            </w:pPr>
            <w:r w:rsidRPr="00332BE0">
              <w:rPr>
                <w:rFonts w:ascii="Courier New" w:eastAsia="Calibri" w:hAnsi="Courier New" w:cs="Courier New"/>
                <w:lang w:eastAsia="ru-RU"/>
              </w:rPr>
              <w:t xml:space="preserve"> Магазины</w:t>
            </w:r>
          </w:p>
        </w:tc>
        <w:tc>
          <w:tcPr>
            <w:tcW w:w="3060" w:type="dxa"/>
            <w:tcBorders>
              <w:top w:val="single" w:sz="8" w:space="0" w:color="auto"/>
              <w:left w:val="single" w:sz="8" w:space="0" w:color="auto"/>
              <w:bottom w:val="single" w:sz="8" w:space="0" w:color="auto"/>
              <w:right w:val="single" w:sz="8" w:space="0" w:color="auto"/>
            </w:tcBorders>
          </w:tcPr>
          <w:p w:rsidR="004F0AC3" w:rsidRPr="00332BE0"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Хозяйственно-бытовые постройки (на придомовом участке);</w:t>
            </w:r>
          </w:p>
          <w:p w:rsidR="004F0AC3" w:rsidRPr="00332BE0"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Объекты садоводства, огородничества (на придомовом участке);</w:t>
            </w:r>
          </w:p>
          <w:p w:rsidR="004F0AC3" w:rsidRPr="00332BE0"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Объекты обслуживания жилищно-коммунального хозяйства;</w:t>
            </w:r>
          </w:p>
          <w:p w:rsidR="004F0AC3" w:rsidRPr="00332BE0"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Объекты животноводства (на придомовом участке);</w:t>
            </w:r>
          </w:p>
          <w:p w:rsidR="004F0AC3" w:rsidRPr="00332BE0"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Детские игровые площадки;</w:t>
            </w:r>
          </w:p>
          <w:p w:rsidR="004F0AC3" w:rsidRPr="00332BE0"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Площадки для отдыха;</w:t>
            </w:r>
          </w:p>
          <w:p w:rsidR="004F0AC3" w:rsidRPr="00332BE0"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Универсальные спортивные площадки;</w:t>
            </w:r>
          </w:p>
          <w:p w:rsidR="004F0AC3" w:rsidRPr="00332BE0" w:rsidRDefault="004F0AC3" w:rsidP="003409A5">
            <w:pPr>
              <w:tabs>
                <w:tab w:val="num" w:pos="2629"/>
              </w:tabs>
              <w:suppressAutoHyphens/>
              <w:snapToGrid w:val="0"/>
              <w:spacing w:after="0" w:line="240" w:lineRule="auto"/>
              <w:rPr>
                <w:rFonts w:ascii="Courier New" w:eastAsia="Calibri" w:hAnsi="Courier New" w:cs="Courier New"/>
                <w:lang w:eastAsia="ru-RU"/>
              </w:rPr>
            </w:pPr>
            <w:r w:rsidRPr="00332BE0">
              <w:rPr>
                <w:rFonts w:ascii="Courier New" w:eastAsia="Calibri" w:hAnsi="Courier New" w:cs="Courier New"/>
                <w:lang w:eastAsia="ru-RU"/>
              </w:rPr>
              <w:t>Хозяйственные площадки</w:t>
            </w:r>
          </w:p>
        </w:tc>
      </w:tr>
    </w:tbl>
    <w:p w:rsidR="003409A5" w:rsidRPr="003409A5" w:rsidRDefault="003409A5" w:rsidP="003409A5">
      <w:pPr>
        <w:widowControl w:val="0"/>
        <w:tabs>
          <w:tab w:val="left" w:pos="1134"/>
        </w:tabs>
        <w:suppressAutoHyphens/>
        <w:overflowPunct w:val="0"/>
        <w:adjustRightInd w:val="0"/>
        <w:snapToGrid w:val="0"/>
        <w:spacing w:after="0" w:line="240" w:lineRule="auto"/>
        <w:ind w:left="709"/>
        <w:jc w:val="both"/>
        <w:rPr>
          <w:rFonts w:ascii="Arial" w:eastAsia="Calibri" w:hAnsi="Arial" w:cs="Arial"/>
          <w:bCs/>
          <w:sz w:val="24"/>
          <w:szCs w:val="24"/>
          <w:lang w:eastAsia="ar-SA"/>
        </w:rPr>
      </w:pPr>
    </w:p>
    <w:p w:rsidR="004F0AC3" w:rsidRPr="00471D38" w:rsidRDefault="00403A71" w:rsidP="00403A71">
      <w:pPr>
        <w:widowControl w:val="0"/>
        <w:tabs>
          <w:tab w:val="left" w:pos="1134"/>
        </w:tabs>
        <w:suppressAutoHyphens/>
        <w:overflowPunct w:val="0"/>
        <w:adjustRightInd w:val="0"/>
        <w:snapToGrid w:val="0"/>
        <w:spacing w:after="0" w:line="240" w:lineRule="auto"/>
        <w:jc w:val="both"/>
        <w:rPr>
          <w:rFonts w:ascii="Arial" w:eastAsia="Calibri" w:hAnsi="Arial" w:cs="Arial"/>
          <w:bCs/>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Па</w:t>
      </w:r>
      <w:r w:rsidR="004F0AC3" w:rsidRPr="00471D38">
        <w:rPr>
          <w:rFonts w:ascii="Arial" w:eastAsia="Calibri" w:hAnsi="Arial" w:cs="Arial"/>
          <w:bCs/>
          <w:sz w:val="24"/>
          <w:szCs w:val="24"/>
          <w:lang w:eastAsia="ar-SA"/>
        </w:rPr>
        <w:t>раметры земельных участков:</w:t>
      </w:r>
    </w:p>
    <w:p w:rsidR="004F0AC3" w:rsidRPr="00471D38" w:rsidRDefault="004F0AC3" w:rsidP="00471D38">
      <w:pPr>
        <w:widowControl w:val="0"/>
        <w:tabs>
          <w:tab w:val="num" w:pos="0"/>
          <w:tab w:val="left" w:pos="1134"/>
        </w:tabs>
        <w:overflowPunct w:val="0"/>
        <w:adjustRightInd w:val="0"/>
        <w:spacing w:after="0" w:line="240" w:lineRule="auto"/>
        <w:ind w:firstLine="709"/>
        <w:jc w:val="both"/>
        <w:rPr>
          <w:rFonts w:ascii="Arial" w:eastAsia="Calibri" w:hAnsi="Arial" w:cs="Arial"/>
          <w:bCs/>
          <w:sz w:val="24"/>
          <w:szCs w:val="24"/>
          <w:lang w:eastAsia="ar-SA"/>
        </w:rPr>
      </w:pPr>
      <w:r w:rsidRPr="00471D38">
        <w:rPr>
          <w:rFonts w:ascii="Arial" w:eastAsia="Calibri" w:hAnsi="Arial" w:cs="Arial"/>
          <w:bCs/>
          <w:sz w:val="24"/>
          <w:szCs w:val="24"/>
          <w:lang w:eastAsia="ar-SA"/>
        </w:rPr>
        <w:t>1.1) для жилых объектов:</w:t>
      </w:r>
    </w:p>
    <w:p w:rsidR="004F0AC3" w:rsidRPr="00471D38" w:rsidRDefault="00403A71" w:rsidP="00403A71">
      <w:pPr>
        <w:widowControl w:val="0"/>
        <w:tabs>
          <w:tab w:val="num" w:pos="720"/>
          <w:tab w:val="num"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а</w:t>
      </w:r>
      <w:proofErr w:type="gramStart"/>
      <w:r>
        <w:rPr>
          <w:rFonts w:ascii="Arial" w:eastAsia="Calibri" w:hAnsi="Arial" w:cs="Arial"/>
          <w:sz w:val="24"/>
          <w:szCs w:val="24"/>
          <w:lang w:eastAsia="ar-SA"/>
        </w:rPr>
        <w:t>)</w:t>
      </w:r>
      <w:r w:rsidR="004F0AC3" w:rsidRPr="00471D38">
        <w:rPr>
          <w:rFonts w:ascii="Arial" w:eastAsia="Calibri" w:hAnsi="Arial" w:cs="Arial"/>
          <w:sz w:val="24"/>
          <w:szCs w:val="24"/>
          <w:lang w:eastAsia="ar-SA"/>
        </w:rPr>
        <w:t>м</w:t>
      </w:r>
      <w:proofErr w:type="gramEnd"/>
      <w:r w:rsidR="004F0AC3" w:rsidRPr="00471D38">
        <w:rPr>
          <w:rFonts w:ascii="Arial" w:eastAsia="Calibri" w:hAnsi="Arial" w:cs="Arial"/>
          <w:sz w:val="24"/>
          <w:szCs w:val="24"/>
          <w:lang w:eastAsia="ar-SA"/>
        </w:rPr>
        <w:t xml:space="preserve">инимальный размер земельного участка – 500 </w:t>
      </w:r>
      <w:proofErr w:type="spellStart"/>
      <w:r w:rsidR="004F0AC3" w:rsidRPr="00471D38">
        <w:rPr>
          <w:rFonts w:ascii="Arial" w:eastAsia="Calibri" w:hAnsi="Arial" w:cs="Arial"/>
          <w:sz w:val="24"/>
          <w:szCs w:val="24"/>
          <w:lang w:eastAsia="ar-SA"/>
        </w:rPr>
        <w:t>кв.м</w:t>
      </w:r>
      <w:proofErr w:type="spellEnd"/>
      <w:r w:rsidR="004F0AC3" w:rsidRPr="00471D38">
        <w:rPr>
          <w:rFonts w:ascii="Arial" w:eastAsia="Calibri" w:hAnsi="Arial" w:cs="Arial"/>
          <w:sz w:val="24"/>
          <w:szCs w:val="24"/>
          <w:lang w:eastAsia="ar-SA"/>
        </w:rPr>
        <w:t>;</w:t>
      </w:r>
    </w:p>
    <w:p w:rsidR="004F0AC3" w:rsidRPr="00471D38" w:rsidRDefault="00403A71" w:rsidP="00403A71">
      <w:pPr>
        <w:widowControl w:val="0"/>
        <w:tabs>
          <w:tab w:val="num" w:pos="720"/>
          <w:tab w:val="num"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б</w:t>
      </w:r>
      <w:proofErr w:type="gramStart"/>
      <w:r>
        <w:rPr>
          <w:rFonts w:ascii="Arial" w:eastAsia="Calibri" w:hAnsi="Arial" w:cs="Arial"/>
          <w:sz w:val="24"/>
          <w:szCs w:val="24"/>
          <w:lang w:eastAsia="ar-SA"/>
        </w:rPr>
        <w:t>)</w:t>
      </w:r>
      <w:r w:rsidR="004F0AC3" w:rsidRPr="00471D38">
        <w:rPr>
          <w:rFonts w:ascii="Arial" w:eastAsia="Calibri" w:hAnsi="Arial" w:cs="Arial"/>
          <w:sz w:val="24"/>
          <w:szCs w:val="24"/>
          <w:lang w:eastAsia="ar-SA"/>
        </w:rPr>
        <w:t>м</w:t>
      </w:r>
      <w:proofErr w:type="gramEnd"/>
      <w:r w:rsidR="004F0AC3" w:rsidRPr="00471D38">
        <w:rPr>
          <w:rFonts w:ascii="Arial" w:eastAsia="Calibri" w:hAnsi="Arial" w:cs="Arial"/>
          <w:sz w:val="24"/>
          <w:szCs w:val="24"/>
          <w:lang w:eastAsia="ar-SA"/>
        </w:rPr>
        <w:t xml:space="preserve">аксимальный размер земельного участка – 2000 </w:t>
      </w:r>
      <w:proofErr w:type="spellStart"/>
      <w:r w:rsidR="004F0AC3" w:rsidRPr="00471D38">
        <w:rPr>
          <w:rFonts w:ascii="Arial" w:eastAsia="Calibri" w:hAnsi="Arial" w:cs="Arial"/>
          <w:sz w:val="24"/>
          <w:szCs w:val="24"/>
          <w:lang w:eastAsia="ar-SA"/>
        </w:rPr>
        <w:t>кв.м</w:t>
      </w:r>
      <w:proofErr w:type="spellEnd"/>
      <w:r w:rsidR="004F0AC3" w:rsidRPr="00471D38">
        <w:rPr>
          <w:rFonts w:ascii="Arial" w:eastAsia="Calibri" w:hAnsi="Arial" w:cs="Arial"/>
          <w:sz w:val="24"/>
          <w:szCs w:val="24"/>
          <w:lang w:eastAsia="ar-SA"/>
        </w:rPr>
        <w:t>.</w:t>
      </w:r>
    </w:p>
    <w:p w:rsidR="004F0AC3" w:rsidRPr="00471D38" w:rsidRDefault="004F0AC3" w:rsidP="00471D38">
      <w:pPr>
        <w:widowControl w:val="0"/>
        <w:tabs>
          <w:tab w:val="num" w:pos="0"/>
          <w:tab w:val="num" w:pos="928"/>
          <w:tab w:val="left" w:pos="1134"/>
        </w:tabs>
        <w:overflowPunct w:val="0"/>
        <w:adjustRightInd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1.2) для магазинов:</w:t>
      </w:r>
    </w:p>
    <w:p w:rsidR="004F0AC3" w:rsidRPr="00471D38" w:rsidRDefault="004F0AC3" w:rsidP="00471D38">
      <w:pPr>
        <w:tabs>
          <w:tab w:val="num" w:pos="0"/>
          <w:tab w:val="left" w:pos="1134"/>
        </w:tabs>
        <w:suppressAutoHyphens/>
        <w:overflowPunct w:val="0"/>
        <w:snapToGrid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а) размер земельного участка  до 400 </w:t>
      </w:r>
      <w:proofErr w:type="spellStart"/>
      <w:r w:rsidRPr="00471D38">
        <w:rPr>
          <w:rFonts w:ascii="Arial" w:eastAsia="Calibri" w:hAnsi="Arial" w:cs="Arial"/>
          <w:sz w:val="24"/>
          <w:szCs w:val="24"/>
          <w:lang w:eastAsia="ar-SA"/>
        </w:rPr>
        <w:t>кв.м</w:t>
      </w:r>
      <w:proofErr w:type="spellEnd"/>
      <w:r w:rsidRPr="00471D38">
        <w:rPr>
          <w:rFonts w:ascii="Arial" w:eastAsia="Calibri" w:hAnsi="Arial" w:cs="Arial"/>
          <w:sz w:val="24"/>
          <w:szCs w:val="24"/>
          <w:lang w:eastAsia="ar-SA"/>
        </w:rPr>
        <w:t>.</w:t>
      </w:r>
    </w:p>
    <w:p w:rsidR="004F0AC3" w:rsidRPr="00471D38" w:rsidRDefault="004F0AC3" w:rsidP="00471D38">
      <w:pPr>
        <w:tabs>
          <w:tab w:val="num" w:pos="0"/>
          <w:tab w:val="left" w:pos="1134"/>
        </w:tabs>
        <w:suppressAutoHyphens/>
        <w:overflowPunct w:val="0"/>
        <w:snapToGrid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1.3) для объектов амбулаторно-поликлинического обслуживания:</w:t>
      </w:r>
    </w:p>
    <w:p w:rsidR="004F0AC3" w:rsidRPr="00471D38" w:rsidRDefault="00403A71" w:rsidP="00403A71">
      <w:pPr>
        <w:tabs>
          <w:tab w:val="left" w:pos="1134"/>
        </w:tabs>
        <w:suppressAutoHyphens/>
        <w:overflowPunct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а</w:t>
      </w:r>
      <w:proofErr w:type="gramStart"/>
      <w:r>
        <w:rPr>
          <w:rFonts w:ascii="Arial" w:eastAsia="Calibri" w:hAnsi="Arial" w:cs="Arial"/>
          <w:sz w:val="24"/>
          <w:szCs w:val="24"/>
          <w:lang w:eastAsia="ar-SA"/>
        </w:rPr>
        <w:t>)</w:t>
      </w:r>
      <w:r w:rsidR="004F0AC3" w:rsidRPr="00471D38">
        <w:rPr>
          <w:rFonts w:ascii="Arial" w:eastAsia="Calibri" w:hAnsi="Arial" w:cs="Arial"/>
          <w:sz w:val="24"/>
          <w:szCs w:val="24"/>
          <w:lang w:eastAsia="ar-SA"/>
        </w:rPr>
        <w:t>м</w:t>
      </w:r>
      <w:proofErr w:type="gramEnd"/>
      <w:r w:rsidR="004F0AC3" w:rsidRPr="00471D38">
        <w:rPr>
          <w:rFonts w:ascii="Arial" w:eastAsia="Calibri" w:hAnsi="Arial" w:cs="Arial"/>
          <w:sz w:val="24"/>
          <w:szCs w:val="24"/>
          <w:lang w:eastAsia="ar-SA"/>
        </w:rPr>
        <w:t xml:space="preserve">инимальный размер земельного участка – 500 </w:t>
      </w:r>
      <w:proofErr w:type="spellStart"/>
      <w:r w:rsidR="004F0AC3" w:rsidRPr="00471D38">
        <w:rPr>
          <w:rFonts w:ascii="Arial" w:eastAsia="Calibri" w:hAnsi="Arial" w:cs="Arial"/>
          <w:sz w:val="24"/>
          <w:szCs w:val="24"/>
          <w:lang w:eastAsia="ar-SA"/>
        </w:rPr>
        <w:t>кв.м</w:t>
      </w:r>
      <w:proofErr w:type="spellEnd"/>
      <w:r w:rsidR="004F0AC3" w:rsidRPr="00471D38">
        <w:rPr>
          <w:rFonts w:ascii="Arial" w:eastAsia="Calibri" w:hAnsi="Arial" w:cs="Arial"/>
          <w:sz w:val="24"/>
          <w:szCs w:val="24"/>
          <w:lang w:eastAsia="ar-SA"/>
        </w:rPr>
        <w:t>;</w:t>
      </w:r>
    </w:p>
    <w:p w:rsidR="004F0AC3" w:rsidRPr="00471D38" w:rsidRDefault="00403A71" w:rsidP="00403A71">
      <w:pPr>
        <w:widowControl w:val="0"/>
        <w:tabs>
          <w:tab w:val="num"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б</w:t>
      </w:r>
      <w:proofErr w:type="gramStart"/>
      <w:r>
        <w:rPr>
          <w:rFonts w:ascii="Arial" w:eastAsia="Calibri" w:hAnsi="Arial" w:cs="Arial"/>
          <w:sz w:val="24"/>
          <w:szCs w:val="24"/>
          <w:lang w:eastAsia="ar-SA"/>
        </w:rPr>
        <w:t>)</w:t>
      </w:r>
      <w:r w:rsidR="004F0AC3" w:rsidRPr="00471D38">
        <w:rPr>
          <w:rFonts w:ascii="Arial" w:eastAsia="Calibri" w:hAnsi="Arial" w:cs="Arial"/>
          <w:sz w:val="24"/>
          <w:szCs w:val="24"/>
          <w:lang w:eastAsia="ar-SA"/>
        </w:rPr>
        <w:t>м</w:t>
      </w:r>
      <w:proofErr w:type="gramEnd"/>
      <w:r w:rsidR="004F0AC3" w:rsidRPr="00471D38">
        <w:rPr>
          <w:rFonts w:ascii="Arial" w:eastAsia="Calibri" w:hAnsi="Arial" w:cs="Arial"/>
          <w:sz w:val="24"/>
          <w:szCs w:val="24"/>
          <w:lang w:eastAsia="ar-SA"/>
        </w:rPr>
        <w:t xml:space="preserve">аксимальный размер земельного участка – 4000 </w:t>
      </w:r>
      <w:proofErr w:type="spellStart"/>
      <w:r w:rsidR="004F0AC3" w:rsidRPr="00471D38">
        <w:rPr>
          <w:rFonts w:ascii="Arial" w:eastAsia="Calibri" w:hAnsi="Arial" w:cs="Arial"/>
          <w:sz w:val="24"/>
          <w:szCs w:val="24"/>
          <w:lang w:eastAsia="ar-SA"/>
        </w:rPr>
        <w:t>кв.м</w:t>
      </w:r>
      <w:proofErr w:type="spellEnd"/>
      <w:r w:rsidR="004F0AC3" w:rsidRPr="00471D38">
        <w:rPr>
          <w:rFonts w:ascii="Arial" w:eastAsia="Calibri" w:hAnsi="Arial" w:cs="Arial"/>
          <w:sz w:val="24"/>
          <w:szCs w:val="24"/>
          <w:lang w:eastAsia="ar-SA"/>
        </w:rPr>
        <w:t>.</w:t>
      </w:r>
    </w:p>
    <w:p w:rsidR="004F0AC3" w:rsidRPr="00471D38" w:rsidRDefault="004F0AC3" w:rsidP="00471D38">
      <w:pPr>
        <w:widowControl w:val="0"/>
        <w:tabs>
          <w:tab w:val="left" w:pos="1134"/>
        </w:tabs>
        <w:overflowPunct w:val="0"/>
        <w:adjustRightInd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1.4) Для объектов дошкольного, начального и среднего общего образования:</w:t>
      </w:r>
    </w:p>
    <w:p w:rsidR="004F0AC3" w:rsidRPr="00471D38" w:rsidRDefault="004F0AC3" w:rsidP="00471D38">
      <w:pPr>
        <w:tabs>
          <w:tab w:val="num" w:pos="0"/>
          <w:tab w:val="left" w:pos="1134"/>
        </w:tabs>
        <w:suppressAutoHyphens/>
        <w:overflowPunct w:val="0"/>
        <w:snapToGrid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а) минимальный размер земельного участка – 2000 </w:t>
      </w:r>
      <w:proofErr w:type="spellStart"/>
      <w:r w:rsidRPr="00471D38">
        <w:rPr>
          <w:rFonts w:ascii="Arial" w:eastAsia="Calibri" w:hAnsi="Arial" w:cs="Arial"/>
          <w:sz w:val="24"/>
          <w:szCs w:val="24"/>
          <w:lang w:eastAsia="ar-SA"/>
        </w:rPr>
        <w:t>кв</w:t>
      </w:r>
      <w:proofErr w:type="gramStart"/>
      <w:r w:rsidRPr="00471D38">
        <w:rPr>
          <w:rFonts w:ascii="Arial" w:eastAsia="Calibri" w:hAnsi="Arial" w:cs="Arial"/>
          <w:sz w:val="24"/>
          <w:szCs w:val="24"/>
          <w:lang w:eastAsia="ar-SA"/>
        </w:rPr>
        <w:t>.м</w:t>
      </w:r>
      <w:proofErr w:type="spellEnd"/>
      <w:proofErr w:type="gramEnd"/>
      <w:r w:rsidRPr="00471D38">
        <w:rPr>
          <w:rFonts w:ascii="Arial" w:eastAsia="Calibri" w:hAnsi="Arial" w:cs="Arial"/>
          <w:sz w:val="24"/>
          <w:szCs w:val="24"/>
          <w:lang w:eastAsia="ar-SA"/>
        </w:rPr>
        <w:t>;</w:t>
      </w:r>
    </w:p>
    <w:p w:rsidR="004F0AC3" w:rsidRPr="00471D38" w:rsidRDefault="004F0AC3" w:rsidP="003409A5">
      <w:pPr>
        <w:shd w:val="clear" w:color="auto" w:fill="FFFFFF"/>
        <w:suppressAutoHyphens/>
        <w:snapToGrid w:val="0"/>
        <w:spacing w:after="0" w:line="300" w:lineRule="atLeast"/>
        <w:ind w:firstLine="709"/>
        <w:rPr>
          <w:rFonts w:ascii="Arial" w:eastAsia="Times New Roman" w:hAnsi="Arial" w:cs="Arial"/>
          <w:color w:val="333333"/>
          <w:sz w:val="24"/>
          <w:szCs w:val="24"/>
          <w:lang w:eastAsia="ru-RU"/>
        </w:rPr>
      </w:pPr>
      <w:r w:rsidRPr="00471D38">
        <w:rPr>
          <w:rFonts w:ascii="Arial" w:eastAsia="Calibri" w:hAnsi="Arial" w:cs="Arial"/>
          <w:sz w:val="24"/>
          <w:szCs w:val="24"/>
          <w:lang w:eastAsia="ar-SA"/>
        </w:rPr>
        <w:t xml:space="preserve"> б) максимальный размер земельного участка – 30000 </w:t>
      </w:r>
      <w:proofErr w:type="spellStart"/>
      <w:r w:rsidRPr="00471D38">
        <w:rPr>
          <w:rFonts w:ascii="Arial" w:eastAsia="Calibri" w:hAnsi="Arial" w:cs="Arial"/>
          <w:sz w:val="24"/>
          <w:szCs w:val="24"/>
          <w:lang w:eastAsia="ar-SA"/>
        </w:rPr>
        <w:t>кв.м</w:t>
      </w:r>
      <w:proofErr w:type="spellEnd"/>
      <w:r w:rsidRPr="00471D38">
        <w:rPr>
          <w:rFonts w:ascii="Arial" w:eastAsia="Calibri" w:hAnsi="Arial" w:cs="Arial"/>
          <w:sz w:val="24"/>
          <w:szCs w:val="24"/>
          <w:lang w:eastAsia="ar-SA"/>
        </w:rPr>
        <w:t>.</w:t>
      </w:r>
      <w:r w:rsidRPr="00471D38">
        <w:rPr>
          <w:rFonts w:ascii="Arial" w:eastAsia="Times New Roman" w:hAnsi="Arial" w:cs="Arial"/>
          <w:color w:val="333333"/>
          <w:sz w:val="24"/>
          <w:szCs w:val="24"/>
          <w:lang w:eastAsia="ru-RU"/>
        </w:rPr>
        <w:t xml:space="preserve"> </w:t>
      </w:r>
    </w:p>
    <w:p w:rsidR="004F0AC3" w:rsidRPr="00471D38" w:rsidRDefault="004F0AC3" w:rsidP="00471D38">
      <w:pPr>
        <w:shd w:val="clear" w:color="auto" w:fill="FFFFFF"/>
        <w:suppressAutoHyphens/>
        <w:snapToGrid w:val="0"/>
        <w:spacing w:after="0" w:line="300" w:lineRule="atLeast"/>
        <w:ind w:firstLine="709"/>
        <w:rPr>
          <w:rFonts w:ascii="Arial" w:eastAsia="Times New Roman" w:hAnsi="Arial" w:cs="Arial"/>
          <w:color w:val="333333"/>
          <w:sz w:val="24"/>
          <w:szCs w:val="24"/>
          <w:lang w:eastAsia="ru-RU"/>
        </w:rPr>
      </w:pPr>
      <w:r w:rsidRPr="00471D38">
        <w:rPr>
          <w:rFonts w:ascii="Arial" w:eastAsia="Times New Roman" w:hAnsi="Arial" w:cs="Arial"/>
          <w:color w:val="333333"/>
          <w:sz w:val="24"/>
          <w:szCs w:val="24"/>
          <w:lang w:eastAsia="ru-RU"/>
        </w:rPr>
        <w:t xml:space="preserve"> 1.5)Зона культовых объектов включает в себя участки территории населенных   пунктов Троицкого МО, предназначенные для размещения зданий, строений,   сооружений и иных объектов, связанных с обеспечением деятельности </w:t>
      </w:r>
    </w:p>
    <w:p w:rsidR="004F0AC3" w:rsidRPr="00471D38" w:rsidRDefault="004F0AC3" w:rsidP="003409A5">
      <w:pPr>
        <w:shd w:val="clear" w:color="auto" w:fill="FFFFFF"/>
        <w:suppressAutoHyphens/>
        <w:snapToGrid w:val="0"/>
        <w:spacing w:after="0" w:line="300" w:lineRule="atLeast"/>
        <w:rPr>
          <w:rFonts w:ascii="Arial" w:eastAsia="Times New Roman" w:hAnsi="Arial" w:cs="Arial"/>
          <w:color w:val="333333"/>
          <w:sz w:val="24"/>
          <w:szCs w:val="24"/>
          <w:lang w:eastAsia="ru-RU"/>
        </w:rPr>
      </w:pPr>
      <w:r w:rsidRPr="00471D38">
        <w:rPr>
          <w:rFonts w:ascii="Arial" w:eastAsia="Times New Roman" w:hAnsi="Arial" w:cs="Arial"/>
          <w:color w:val="333333"/>
          <w:sz w:val="24"/>
          <w:szCs w:val="24"/>
          <w:lang w:eastAsia="ru-RU"/>
        </w:rPr>
        <w:t>религиозных организаций, проведением религиозных обрядов.</w:t>
      </w:r>
    </w:p>
    <w:p w:rsidR="004F0AC3" w:rsidRPr="00471D38" w:rsidRDefault="004F0AC3" w:rsidP="00471D38">
      <w:pPr>
        <w:shd w:val="clear" w:color="auto" w:fill="FFFFFF"/>
        <w:spacing w:after="0" w:line="300" w:lineRule="atLeast"/>
        <w:ind w:firstLine="709"/>
        <w:rPr>
          <w:rFonts w:ascii="Arial" w:eastAsia="Times New Roman" w:hAnsi="Arial" w:cs="Arial"/>
          <w:color w:val="333333"/>
          <w:sz w:val="24"/>
          <w:szCs w:val="24"/>
          <w:lang w:eastAsia="ru-RU"/>
        </w:rPr>
      </w:pPr>
      <w:r w:rsidRPr="00471D38">
        <w:rPr>
          <w:rFonts w:ascii="Arial" w:eastAsia="Times New Roman" w:hAnsi="Arial" w:cs="Arial"/>
          <w:color w:val="333333"/>
          <w:sz w:val="24"/>
          <w:szCs w:val="24"/>
          <w:lang w:eastAsia="ru-RU"/>
        </w:rPr>
        <w:t xml:space="preserve">При строительстве культовых объектов, имеющих особое общественное, градостроительное значение, проектирование должно осуществляться на основе обязательного проведения </w:t>
      </w:r>
      <w:proofErr w:type="spellStart"/>
      <w:r w:rsidRPr="00471D38">
        <w:rPr>
          <w:rFonts w:ascii="Arial" w:eastAsia="Times New Roman" w:hAnsi="Arial" w:cs="Arial"/>
          <w:color w:val="333333"/>
          <w:sz w:val="24"/>
          <w:szCs w:val="24"/>
          <w:lang w:eastAsia="ru-RU"/>
        </w:rPr>
        <w:t>предпроектных</w:t>
      </w:r>
      <w:proofErr w:type="spellEnd"/>
      <w:r w:rsidRPr="00471D38">
        <w:rPr>
          <w:rFonts w:ascii="Arial" w:eastAsia="Times New Roman" w:hAnsi="Arial" w:cs="Arial"/>
          <w:color w:val="333333"/>
          <w:sz w:val="24"/>
          <w:szCs w:val="24"/>
          <w:lang w:eastAsia="ru-RU"/>
        </w:rPr>
        <w:t xml:space="preserve"> исследований или конкурсов на архитектурный проект.</w:t>
      </w:r>
    </w:p>
    <w:p w:rsidR="004F0AC3" w:rsidRPr="00471D38" w:rsidRDefault="004F0AC3" w:rsidP="00471D38">
      <w:pPr>
        <w:shd w:val="clear" w:color="auto" w:fill="FFFFFF"/>
        <w:spacing w:after="0" w:line="300" w:lineRule="atLeast"/>
        <w:ind w:firstLine="709"/>
        <w:rPr>
          <w:rFonts w:ascii="Arial" w:eastAsia="Times New Roman" w:hAnsi="Arial" w:cs="Arial"/>
          <w:color w:val="333333"/>
          <w:sz w:val="24"/>
          <w:szCs w:val="24"/>
          <w:lang w:eastAsia="ru-RU"/>
        </w:rPr>
      </w:pPr>
      <w:r w:rsidRPr="00471D38">
        <w:rPr>
          <w:rFonts w:ascii="Arial" w:eastAsia="Times New Roman" w:hAnsi="Arial" w:cs="Arial"/>
          <w:color w:val="333333"/>
          <w:sz w:val="24"/>
          <w:szCs w:val="24"/>
          <w:lang w:eastAsia="ru-RU"/>
        </w:rPr>
        <w:lastRenderedPageBreak/>
        <w:t>Виды разрешенного использования земельных участков и объектов капитального строительства в зоне культовых объектов приведены в таблице № 1 (статья 42 настоящих Правил) и статье 43 настоящих Правил.</w:t>
      </w:r>
    </w:p>
    <w:p w:rsidR="004F0AC3" w:rsidRDefault="004F0AC3" w:rsidP="00471D38">
      <w:pPr>
        <w:shd w:val="clear" w:color="auto" w:fill="FFFFFF"/>
        <w:spacing w:after="0" w:line="300" w:lineRule="atLeast"/>
        <w:ind w:firstLine="709"/>
        <w:rPr>
          <w:rFonts w:ascii="Arial" w:eastAsia="Times New Roman" w:hAnsi="Arial" w:cs="Arial"/>
          <w:color w:val="333333"/>
          <w:sz w:val="24"/>
          <w:szCs w:val="24"/>
          <w:lang w:eastAsia="ru-RU"/>
        </w:rPr>
      </w:pPr>
      <w:r w:rsidRPr="00471D38">
        <w:rPr>
          <w:rFonts w:ascii="Arial" w:eastAsia="Times New Roman" w:hAnsi="Arial" w:cs="Arial"/>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409A5" w:rsidRPr="00471D38" w:rsidRDefault="003409A5" w:rsidP="00471D38">
      <w:pPr>
        <w:shd w:val="clear" w:color="auto" w:fill="FFFFFF"/>
        <w:spacing w:after="0" w:line="300" w:lineRule="atLeast"/>
        <w:ind w:firstLine="709"/>
        <w:rPr>
          <w:rFonts w:ascii="Arial" w:eastAsia="Times New Roman" w:hAnsi="Arial" w:cs="Arial"/>
          <w:color w:val="333333"/>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10"/>
        <w:gridCol w:w="4479"/>
        <w:gridCol w:w="4500"/>
      </w:tblGrid>
      <w:tr w:rsidR="004F0AC3" w:rsidRPr="00471D38" w:rsidTr="004F0AC3">
        <w:trPr>
          <w:tblHeader/>
        </w:trPr>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471D38" w:rsidRDefault="004F0AC3" w:rsidP="00471D38">
            <w:pPr>
              <w:spacing w:after="0" w:line="270" w:lineRule="atLeast"/>
              <w:ind w:firstLine="709"/>
              <w:jc w:val="center"/>
              <w:rPr>
                <w:rFonts w:ascii="Arial" w:eastAsia="Times New Roman" w:hAnsi="Arial" w:cs="Arial"/>
                <w:bCs/>
                <w:color w:val="79948C"/>
                <w:sz w:val="24"/>
                <w:szCs w:val="24"/>
                <w:lang w:eastAsia="ru-RU"/>
              </w:rPr>
            </w:pPr>
            <w:r w:rsidRPr="00471D38">
              <w:rPr>
                <w:rFonts w:ascii="Arial" w:eastAsia="Times New Roman" w:hAnsi="Arial" w:cs="Arial"/>
                <w:bCs/>
                <w:color w:val="79948C"/>
                <w:sz w:val="24"/>
                <w:szCs w:val="24"/>
                <w:lang w:eastAsia="ru-RU"/>
              </w:rPr>
              <w:t xml:space="preserve">№ </w:t>
            </w:r>
            <w:proofErr w:type="gramStart"/>
            <w:r w:rsidRPr="00471D38">
              <w:rPr>
                <w:rFonts w:ascii="Arial" w:eastAsia="Times New Roman" w:hAnsi="Arial" w:cs="Arial"/>
                <w:bCs/>
                <w:color w:val="79948C"/>
                <w:sz w:val="24"/>
                <w:szCs w:val="24"/>
                <w:lang w:eastAsia="ru-RU"/>
              </w:rPr>
              <w:t>п</w:t>
            </w:r>
            <w:proofErr w:type="gramEnd"/>
            <w:r w:rsidRPr="00471D38">
              <w:rPr>
                <w:rFonts w:ascii="Arial" w:eastAsia="Times New Roman" w:hAnsi="Arial" w:cs="Arial"/>
                <w:bCs/>
                <w:color w:val="79948C"/>
                <w:sz w:val="24"/>
                <w:szCs w:val="24"/>
                <w:lang w:eastAsia="ru-RU"/>
              </w:rPr>
              <w:t>/п</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3409A5" w:rsidRDefault="004F0AC3" w:rsidP="00471D38">
            <w:pPr>
              <w:spacing w:after="0" w:line="270" w:lineRule="atLeast"/>
              <w:ind w:firstLine="709"/>
              <w:jc w:val="center"/>
              <w:rPr>
                <w:rFonts w:ascii="Courier New" w:eastAsia="Times New Roman" w:hAnsi="Courier New" w:cs="Courier New"/>
                <w:bCs/>
                <w:color w:val="79948C"/>
                <w:lang w:eastAsia="ru-RU"/>
              </w:rPr>
            </w:pPr>
            <w:r w:rsidRPr="003409A5">
              <w:rPr>
                <w:rFonts w:ascii="Courier New" w:eastAsia="Times New Roman" w:hAnsi="Courier New" w:cs="Courier New"/>
                <w:bCs/>
                <w:color w:val="79948C"/>
                <w:lang w:eastAsia="ru-RU"/>
              </w:rPr>
              <w:t>Наименование размера, параметра</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3409A5" w:rsidRDefault="004F0AC3" w:rsidP="00471D38">
            <w:pPr>
              <w:spacing w:after="0" w:line="270" w:lineRule="atLeast"/>
              <w:ind w:firstLine="709"/>
              <w:jc w:val="center"/>
              <w:rPr>
                <w:rFonts w:ascii="Courier New" w:eastAsia="Times New Roman" w:hAnsi="Courier New" w:cs="Courier New"/>
                <w:bCs/>
                <w:color w:val="79948C"/>
                <w:lang w:eastAsia="ru-RU"/>
              </w:rPr>
            </w:pPr>
            <w:r w:rsidRPr="003409A5">
              <w:rPr>
                <w:rFonts w:ascii="Courier New" w:eastAsia="Times New Roman" w:hAnsi="Courier New" w:cs="Courier New"/>
                <w:bCs/>
                <w:color w:val="79948C"/>
                <w:lang w:eastAsia="ru-RU"/>
              </w:rPr>
              <w:t>Значение, единица измерения, дополнительные условия</w:t>
            </w:r>
          </w:p>
        </w:tc>
      </w:tr>
      <w:tr w:rsidR="004F0AC3" w:rsidRPr="00471D38" w:rsidTr="004F0AC3">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471D38" w:rsidRDefault="004F0AC3" w:rsidP="00471D38">
            <w:pPr>
              <w:spacing w:after="0" w:line="270" w:lineRule="atLeast"/>
              <w:ind w:firstLine="709"/>
              <w:rPr>
                <w:rFonts w:ascii="Arial" w:eastAsia="Times New Roman" w:hAnsi="Arial" w:cs="Arial"/>
                <w:sz w:val="24"/>
                <w:szCs w:val="24"/>
                <w:lang w:eastAsia="ru-RU"/>
              </w:rPr>
            </w:pPr>
            <w:r w:rsidRPr="00471D38">
              <w:rPr>
                <w:rFonts w:ascii="Arial" w:eastAsia="Times New Roman" w:hAnsi="Arial" w:cs="Arial"/>
                <w:sz w:val="24"/>
                <w:szCs w:val="24"/>
                <w:lang w:eastAsia="ru-RU"/>
              </w:rPr>
              <w:t>1.</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3409A5" w:rsidRDefault="004F0AC3" w:rsidP="00471D38">
            <w:pPr>
              <w:spacing w:after="0" w:line="270" w:lineRule="atLeast"/>
              <w:ind w:firstLine="709"/>
              <w:rPr>
                <w:rFonts w:ascii="Courier New" w:eastAsia="Times New Roman" w:hAnsi="Courier New" w:cs="Courier New"/>
                <w:lang w:eastAsia="ru-RU"/>
              </w:rPr>
            </w:pPr>
            <w:r w:rsidRPr="003409A5">
              <w:rPr>
                <w:rFonts w:ascii="Courier New" w:eastAsia="Times New Roman" w:hAnsi="Courier New" w:cs="Courier New"/>
                <w:lang w:eastAsia="ru-RU"/>
              </w:rPr>
              <w:t>Минимальный отступ от красной линии до зданий, строений, сооружений</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3409A5" w:rsidRDefault="004F0AC3" w:rsidP="00471D38">
            <w:pPr>
              <w:spacing w:after="0" w:line="270" w:lineRule="atLeast"/>
              <w:ind w:firstLine="709"/>
              <w:rPr>
                <w:rFonts w:ascii="Courier New" w:eastAsia="Times New Roman" w:hAnsi="Courier New" w:cs="Courier New"/>
                <w:lang w:eastAsia="ru-RU"/>
              </w:rPr>
            </w:pPr>
            <w:r w:rsidRPr="003409A5">
              <w:rPr>
                <w:rFonts w:ascii="Courier New" w:eastAsia="Times New Roman" w:hAnsi="Courier New" w:cs="Courier New"/>
                <w:lang w:eastAsia="ru-RU"/>
              </w:rPr>
              <w:t>6 м при осуществлении нового строительства</w:t>
            </w:r>
          </w:p>
        </w:tc>
      </w:tr>
      <w:tr w:rsidR="004F0AC3" w:rsidRPr="00471D38" w:rsidTr="004F0AC3">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471D38" w:rsidRDefault="004F0AC3" w:rsidP="00471D38">
            <w:pPr>
              <w:spacing w:after="0" w:line="270" w:lineRule="atLeast"/>
              <w:ind w:firstLine="709"/>
              <w:rPr>
                <w:rFonts w:ascii="Arial" w:eastAsia="Times New Roman" w:hAnsi="Arial" w:cs="Arial"/>
                <w:sz w:val="24"/>
                <w:szCs w:val="24"/>
                <w:lang w:eastAsia="ru-RU"/>
              </w:rPr>
            </w:pPr>
            <w:r w:rsidRPr="00471D38">
              <w:rPr>
                <w:rFonts w:ascii="Arial" w:eastAsia="Times New Roman" w:hAnsi="Arial" w:cs="Arial"/>
                <w:sz w:val="24"/>
                <w:szCs w:val="24"/>
                <w:lang w:eastAsia="ru-RU"/>
              </w:rPr>
              <w:t>2.</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3409A5" w:rsidRDefault="004F0AC3" w:rsidP="00471D38">
            <w:pPr>
              <w:spacing w:after="0" w:line="270" w:lineRule="atLeast"/>
              <w:ind w:firstLine="709"/>
              <w:rPr>
                <w:rFonts w:ascii="Courier New" w:eastAsia="Times New Roman" w:hAnsi="Courier New" w:cs="Courier New"/>
                <w:lang w:eastAsia="ru-RU"/>
              </w:rPr>
            </w:pPr>
            <w:r w:rsidRPr="003409A5">
              <w:rPr>
                <w:rFonts w:ascii="Courier New" w:eastAsia="Times New Roman" w:hAnsi="Courier New" w:cs="Courier New"/>
                <w:lang w:eastAsia="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3409A5" w:rsidRDefault="004F0AC3" w:rsidP="00471D38">
            <w:pPr>
              <w:spacing w:after="0" w:line="270" w:lineRule="atLeast"/>
              <w:ind w:firstLine="709"/>
              <w:rPr>
                <w:rFonts w:ascii="Courier New" w:eastAsia="Times New Roman" w:hAnsi="Courier New" w:cs="Courier New"/>
                <w:lang w:eastAsia="ru-RU"/>
              </w:rPr>
            </w:pPr>
            <w:r w:rsidRPr="003409A5">
              <w:rPr>
                <w:rFonts w:ascii="Courier New" w:eastAsia="Times New Roman" w:hAnsi="Courier New" w:cs="Courier New"/>
                <w:lang w:eastAsia="ru-RU"/>
              </w:rPr>
              <w:t>Высота зданий, строений, сооружений не ограничивается</w:t>
            </w:r>
          </w:p>
        </w:tc>
      </w:tr>
      <w:tr w:rsidR="004F0AC3" w:rsidRPr="00471D38" w:rsidTr="004F0AC3">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471D38" w:rsidRDefault="004F0AC3" w:rsidP="00471D38">
            <w:pPr>
              <w:spacing w:after="0" w:line="270" w:lineRule="atLeast"/>
              <w:ind w:firstLine="709"/>
              <w:rPr>
                <w:rFonts w:ascii="Arial" w:eastAsia="Times New Roman" w:hAnsi="Arial" w:cs="Arial"/>
                <w:sz w:val="24"/>
                <w:szCs w:val="24"/>
                <w:lang w:eastAsia="ru-RU"/>
              </w:rPr>
            </w:pPr>
            <w:r w:rsidRPr="00471D38">
              <w:rPr>
                <w:rFonts w:ascii="Arial" w:eastAsia="Times New Roman" w:hAnsi="Arial" w:cs="Arial"/>
                <w:sz w:val="24"/>
                <w:szCs w:val="24"/>
                <w:lang w:eastAsia="ru-RU"/>
              </w:rPr>
              <w:t>3.</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3409A5" w:rsidRDefault="004F0AC3" w:rsidP="00471D38">
            <w:pPr>
              <w:spacing w:after="0" w:line="270" w:lineRule="atLeast"/>
              <w:ind w:firstLine="709"/>
              <w:rPr>
                <w:rFonts w:ascii="Courier New" w:eastAsia="Times New Roman" w:hAnsi="Courier New" w:cs="Courier New"/>
                <w:lang w:eastAsia="ru-RU"/>
              </w:rPr>
            </w:pPr>
            <w:r w:rsidRPr="003409A5">
              <w:rPr>
                <w:rFonts w:ascii="Courier New" w:eastAsia="Times New Roman" w:hAnsi="Courier New" w:cs="Courier New"/>
                <w:lang w:eastAsia="ru-RU"/>
              </w:rPr>
              <w:t>Условия размещения отдельных объектов</w:t>
            </w:r>
          </w:p>
        </w:tc>
        <w:tc>
          <w:tcPr>
            <w:tcW w:w="0" w:type="auto"/>
            <w:tcBorders>
              <w:top w:val="single" w:sz="6" w:space="0" w:color="C0C7C4"/>
              <w:left w:val="single" w:sz="6" w:space="0" w:color="C0C7C4"/>
              <w:bottom w:val="single" w:sz="6" w:space="0" w:color="C0C7C4"/>
              <w:right w:val="single" w:sz="6" w:space="0" w:color="C0C7C4"/>
            </w:tcBorders>
            <w:tcMar>
              <w:top w:w="75" w:type="dxa"/>
              <w:left w:w="120" w:type="dxa"/>
              <w:bottom w:w="75" w:type="dxa"/>
              <w:right w:w="120" w:type="dxa"/>
            </w:tcMar>
            <w:vAlign w:val="center"/>
            <w:hideMark/>
          </w:tcPr>
          <w:p w:rsidR="004F0AC3" w:rsidRPr="003409A5" w:rsidRDefault="004F0AC3" w:rsidP="00471D38">
            <w:pPr>
              <w:spacing w:after="0" w:line="270" w:lineRule="atLeast"/>
              <w:ind w:firstLine="709"/>
              <w:rPr>
                <w:rFonts w:ascii="Courier New" w:eastAsia="Times New Roman" w:hAnsi="Courier New" w:cs="Courier New"/>
                <w:lang w:eastAsia="ru-RU"/>
              </w:rPr>
            </w:pPr>
            <w:r w:rsidRPr="003409A5">
              <w:rPr>
                <w:rFonts w:ascii="Courier New" w:eastAsia="Times New Roman" w:hAnsi="Courier New" w:cs="Courier New"/>
                <w:lang w:eastAsia="ru-RU"/>
              </w:rPr>
              <w:t>Размещение объектов, являющихся источником шума, осуществляется на основании проектной документации в соответствии с требованиями технических регламентов</w:t>
            </w:r>
          </w:p>
        </w:tc>
      </w:tr>
    </w:tbl>
    <w:p w:rsidR="004F0AC3" w:rsidRPr="00471D38" w:rsidRDefault="004F0AC3" w:rsidP="00471D38">
      <w:pPr>
        <w:tabs>
          <w:tab w:val="num" w:pos="0"/>
          <w:tab w:val="left" w:pos="1134"/>
        </w:tabs>
        <w:suppressAutoHyphens/>
        <w:overflowPunct w:val="0"/>
        <w:snapToGrid w:val="0"/>
        <w:spacing w:after="0" w:line="240" w:lineRule="auto"/>
        <w:ind w:firstLine="709"/>
        <w:jc w:val="both"/>
        <w:rPr>
          <w:rFonts w:ascii="Arial" w:eastAsia="Calibri" w:hAnsi="Arial" w:cs="Arial"/>
          <w:sz w:val="24"/>
          <w:szCs w:val="24"/>
          <w:lang w:eastAsia="ar-SA"/>
        </w:rPr>
      </w:pPr>
    </w:p>
    <w:p w:rsidR="004F0AC3" w:rsidRPr="00471D38" w:rsidRDefault="00403A71" w:rsidP="00403A71">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 xml:space="preserve">предельное количество этажей – 3; </w:t>
      </w:r>
    </w:p>
    <w:p w:rsidR="004F0AC3" w:rsidRPr="00471D38" w:rsidRDefault="00403A71" w:rsidP="00403A71">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r w:rsidR="004F0AC3" w:rsidRPr="00471D38">
        <w:rPr>
          <w:rFonts w:ascii="Arial" w:eastAsia="Calibri" w:hAnsi="Arial" w:cs="Arial"/>
          <w:sz w:val="24"/>
          <w:szCs w:val="24"/>
          <w:lang w:eastAsia="ar-SA"/>
        </w:rPr>
        <w:t xml:space="preserve">максимальный процент застройки – 50%. </w:t>
      </w:r>
    </w:p>
    <w:p w:rsidR="004F0AC3" w:rsidRPr="00471D38" w:rsidRDefault="00403A71" w:rsidP="00403A71">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3)</w:t>
      </w:r>
      <w:r w:rsidR="004F0AC3" w:rsidRPr="00471D38">
        <w:rPr>
          <w:rFonts w:ascii="Arial" w:eastAsia="Calibri" w:hAnsi="Arial" w:cs="Arial"/>
          <w:sz w:val="24"/>
          <w:szCs w:val="24"/>
          <w:lang w:eastAsia="ar-SA"/>
        </w:rPr>
        <w:t xml:space="preserve">минимальные отступы от границ земельного участка – 3 метра. </w:t>
      </w:r>
    </w:p>
    <w:p w:rsidR="004F0AC3" w:rsidRPr="00471D38" w:rsidRDefault="00403A71" w:rsidP="00403A71">
      <w:pPr>
        <w:widowControl w:val="0"/>
        <w:tabs>
          <w:tab w:val="num" w:pos="72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а</w:t>
      </w:r>
      <w:proofErr w:type="gramStart"/>
      <w:r>
        <w:rPr>
          <w:rFonts w:ascii="Arial" w:eastAsia="Calibri" w:hAnsi="Arial" w:cs="Arial"/>
          <w:sz w:val="24"/>
          <w:szCs w:val="24"/>
          <w:lang w:eastAsia="ar-SA"/>
        </w:rPr>
        <w:t>)</w:t>
      </w:r>
      <w:r w:rsidR="004F0AC3" w:rsidRPr="00471D38">
        <w:rPr>
          <w:rFonts w:ascii="Arial" w:eastAsia="Calibri" w:hAnsi="Arial" w:cs="Arial"/>
          <w:sz w:val="24"/>
          <w:szCs w:val="24"/>
          <w:lang w:eastAsia="ar-SA"/>
        </w:rPr>
        <w:t>М</w:t>
      </w:r>
      <w:proofErr w:type="gramEnd"/>
      <w:r w:rsidR="004F0AC3" w:rsidRPr="00471D38">
        <w:rPr>
          <w:rFonts w:ascii="Arial" w:eastAsia="Calibri" w:hAnsi="Arial" w:cs="Arial"/>
          <w:sz w:val="24"/>
          <w:szCs w:val="24"/>
          <w:lang w:eastAsia="ar-SA"/>
        </w:rPr>
        <w:t>инимальные отступы от границ земельного участка хозяйственных построек – 2 метра;</w:t>
      </w:r>
    </w:p>
    <w:p w:rsidR="004F0AC3" w:rsidRPr="00471D38" w:rsidRDefault="00403A71" w:rsidP="00403A71">
      <w:pPr>
        <w:widowControl w:val="0"/>
        <w:tabs>
          <w:tab w:val="num" w:pos="720"/>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б</w:t>
      </w:r>
      <w:proofErr w:type="gramStart"/>
      <w:r>
        <w:rPr>
          <w:rFonts w:ascii="Arial" w:eastAsia="Calibri" w:hAnsi="Arial" w:cs="Arial"/>
          <w:sz w:val="24"/>
          <w:szCs w:val="24"/>
          <w:lang w:eastAsia="ar-SA"/>
        </w:rPr>
        <w:t>)</w:t>
      </w:r>
      <w:r w:rsidR="004F0AC3" w:rsidRPr="00471D38">
        <w:rPr>
          <w:rFonts w:ascii="Arial" w:eastAsia="Calibri" w:hAnsi="Arial" w:cs="Arial"/>
          <w:sz w:val="24"/>
          <w:szCs w:val="24"/>
          <w:lang w:eastAsia="ar-SA"/>
        </w:rPr>
        <w:t>р</w:t>
      </w:r>
      <w:proofErr w:type="gramEnd"/>
      <w:r w:rsidR="004F0AC3" w:rsidRPr="00471D38">
        <w:rPr>
          <w:rFonts w:ascii="Arial" w:eastAsia="Calibri" w:hAnsi="Arial" w:cs="Arial"/>
          <w:sz w:val="24"/>
          <w:szCs w:val="24"/>
          <w:lang w:eastAsia="ar-SA"/>
        </w:rPr>
        <w:t>асстояние для подъезда пожарной техники к жилым домам и хозяйственным постройкам – от 4 м до 8 м;</w:t>
      </w:r>
    </w:p>
    <w:p w:rsidR="004F0AC3" w:rsidRPr="00471D38" w:rsidRDefault="004F0AC3" w:rsidP="00471D38">
      <w:pPr>
        <w:tabs>
          <w:tab w:val="left" w:pos="1080"/>
          <w:tab w:val="left" w:pos="1134"/>
        </w:tabs>
        <w:suppressAutoHyphens/>
        <w:overflowPunct w:val="0"/>
        <w:snapToGrid w:val="0"/>
        <w:spacing w:after="24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3. Ограничения использования земельных участков и объектов капитального строительства, находящихся в зоне</w:t>
      </w:r>
      <w:proofErr w:type="gramStart"/>
      <w:r w:rsidRPr="00471D38">
        <w:rPr>
          <w:rFonts w:ascii="Arial" w:eastAsia="Calibri" w:hAnsi="Arial" w:cs="Arial"/>
          <w:sz w:val="24"/>
          <w:szCs w:val="24"/>
          <w:lang w:eastAsia="ar-SA"/>
        </w:rPr>
        <w:t xml:space="preserve"> Ж</w:t>
      </w:r>
      <w:proofErr w:type="gramEnd"/>
      <w:r w:rsidRPr="00471D38">
        <w:rPr>
          <w:rFonts w:ascii="Arial" w:eastAsia="Calibri" w:hAnsi="Arial" w:cs="Arial"/>
          <w:sz w:val="24"/>
          <w:szCs w:val="24"/>
          <w:lang w:eastAsia="ar-SA"/>
        </w:rPr>
        <w:t xml:space="preserve"> и расположенных в границах зон с особыми условиями использования территории, устанавливаются в соответствии со статьями 46-50 настоящих Правил.</w:t>
      </w:r>
      <w:bookmarkStart w:id="7" w:name="_Toc342781062"/>
      <w:bookmarkEnd w:id="1"/>
      <w:bookmarkEnd w:id="2"/>
      <w:bookmarkEnd w:id="3"/>
      <w:bookmarkEnd w:id="4"/>
      <w:bookmarkEnd w:id="5"/>
    </w:p>
    <w:p w:rsidR="004F0AC3" w:rsidRPr="003409A5" w:rsidRDefault="003409A5" w:rsidP="00471D38">
      <w:pPr>
        <w:tabs>
          <w:tab w:val="left" w:pos="1080"/>
          <w:tab w:val="left" w:pos="1134"/>
        </w:tabs>
        <w:suppressAutoHyphens/>
        <w:overflowPunct w:val="0"/>
        <w:snapToGrid w:val="0"/>
        <w:spacing w:after="0" w:line="240" w:lineRule="auto"/>
        <w:ind w:firstLine="709"/>
        <w:jc w:val="center"/>
        <w:rPr>
          <w:rFonts w:ascii="Arial" w:eastAsia="Calibri" w:hAnsi="Arial" w:cs="Arial"/>
          <w:b/>
          <w:sz w:val="30"/>
          <w:szCs w:val="30"/>
          <w:lang w:eastAsia="ar-SA"/>
        </w:rPr>
      </w:pPr>
      <w:r w:rsidRPr="003409A5">
        <w:rPr>
          <w:rFonts w:ascii="Arial" w:eastAsia="Calibri" w:hAnsi="Arial" w:cs="Arial"/>
          <w:b/>
          <w:sz w:val="30"/>
          <w:szCs w:val="30"/>
          <w:lang w:eastAsia="ar-SA"/>
        </w:rPr>
        <w:t>ОБЩЕСТВЕННО-ДЕЛОВЫЕ ЗОНЫ</w:t>
      </w:r>
      <w:bookmarkEnd w:id="7"/>
    </w:p>
    <w:p w:rsidR="004F0AC3" w:rsidRPr="00471D38" w:rsidRDefault="004F0AC3" w:rsidP="003409A5">
      <w:pPr>
        <w:keepNext/>
        <w:widowControl w:val="0"/>
        <w:numPr>
          <w:ilvl w:val="2"/>
          <w:numId w:val="0"/>
        </w:numPr>
        <w:tabs>
          <w:tab w:val="left" w:pos="0"/>
        </w:tabs>
        <w:suppressAutoHyphens/>
        <w:spacing w:before="360" w:after="60" w:line="240" w:lineRule="auto"/>
        <w:outlineLvl w:val="2"/>
        <w:rPr>
          <w:rFonts w:ascii="Arial" w:eastAsia="Calibri" w:hAnsi="Arial" w:cs="Arial"/>
          <w:bCs/>
          <w:sz w:val="24"/>
          <w:szCs w:val="24"/>
        </w:rPr>
      </w:pPr>
      <w:bookmarkStart w:id="8" w:name="_Toc342781063"/>
      <w:r w:rsidRPr="00471D38">
        <w:rPr>
          <w:rFonts w:ascii="Arial" w:eastAsia="Calibri" w:hAnsi="Arial" w:cs="Arial"/>
          <w:bCs/>
          <w:sz w:val="24"/>
          <w:szCs w:val="24"/>
        </w:rPr>
        <w:t>Статья 32. ОД-1. Зона многофункциональной общественно-деловой застройки</w:t>
      </w:r>
      <w:bookmarkEnd w:id="8"/>
    </w:p>
    <w:p w:rsidR="004F0AC3" w:rsidRDefault="00403A71" w:rsidP="00403A71">
      <w:pPr>
        <w:widowControl w:val="0"/>
        <w:tabs>
          <w:tab w:val="left" w:pos="180"/>
          <w:tab w:val="left" w:pos="720"/>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403A71" w:rsidRPr="00471D38" w:rsidRDefault="00403A71" w:rsidP="00403A71">
      <w:pPr>
        <w:widowControl w:val="0"/>
        <w:tabs>
          <w:tab w:val="left" w:pos="180"/>
          <w:tab w:val="left" w:pos="720"/>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p>
    <w:tbl>
      <w:tblPr>
        <w:tblW w:w="9540" w:type="dxa"/>
        <w:tblLayout w:type="fixed"/>
        <w:tblCellMar>
          <w:left w:w="180" w:type="dxa"/>
          <w:right w:w="180" w:type="dxa"/>
        </w:tblCellMar>
        <w:tblLook w:val="00A0" w:firstRow="1" w:lastRow="0" w:firstColumn="1" w:lastColumn="0" w:noHBand="0" w:noVBand="0"/>
      </w:tblPr>
      <w:tblGrid>
        <w:gridCol w:w="3960"/>
        <w:gridCol w:w="2700"/>
        <w:gridCol w:w="2880"/>
      </w:tblGrid>
      <w:tr w:rsidR="004F0AC3" w:rsidRPr="00471D38" w:rsidTr="004F0AC3">
        <w:trPr>
          <w:trHeight w:val="304"/>
        </w:trPr>
        <w:tc>
          <w:tcPr>
            <w:tcW w:w="3960" w:type="dxa"/>
            <w:tcBorders>
              <w:top w:val="single" w:sz="8" w:space="0" w:color="auto"/>
              <w:left w:val="single" w:sz="8" w:space="0" w:color="auto"/>
              <w:bottom w:val="single" w:sz="8" w:space="0" w:color="auto"/>
              <w:right w:val="nil"/>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 xml:space="preserve">Основные виды </w:t>
            </w:r>
            <w:proofErr w:type="gramStart"/>
            <w:r w:rsidRPr="003409A5">
              <w:rPr>
                <w:rFonts w:ascii="Courier New" w:eastAsia="Calibri" w:hAnsi="Courier New" w:cs="Courier New"/>
                <w:lang w:eastAsia="ru-RU"/>
              </w:rPr>
              <w:t>разрешённого</w:t>
            </w:r>
            <w:proofErr w:type="gramEnd"/>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Условно разрешённые</w:t>
            </w:r>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Вспомогательные виды</w:t>
            </w:r>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использования</w:t>
            </w:r>
          </w:p>
        </w:tc>
      </w:tr>
      <w:tr w:rsidR="004F0AC3" w:rsidRPr="00471D38" w:rsidTr="004F0AC3">
        <w:trPr>
          <w:trHeight w:val="264"/>
        </w:trPr>
        <w:tc>
          <w:tcPr>
            <w:tcW w:w="3960" w:type="dxa"/>
            <w:tcBorders>
              <w:top w:val="single" w:sz="8" w:space="0" w:color="auto"/>
              <w:left w:val="single" w:sz="8" w:space="0" w:color="auto"/>
              <w:bottom w:val="single" w:sz="8" w:space="0" w:color="auto"/>
              <w:right w:val="nil"/>
            </w:tcBorders>
          </w:tcPr>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Объекты кредитно-финансовой, страховой сферы </w:t>
            </w:r>
            <w:r w:rsidRPr="003409A5">
              <w:rPr>
                <w:rFonts w:ascii="Courier New" w:eastAsia="Calibri" w:hAnsi="Courier New" w:cs="Courier New"/>
                <w:lang w:eastAsia="ru-RU"/>
              </w:rPr>
              <w:lastRenderedPageBreak/>
              <w:t>и сферы оказания юридических услуг;</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Административные объекты органов местного самоуправления;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Административные объекты органов государственной власти; </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Детские игровые площадки;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Объекты бытового обслуживания населения;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для временного проживания;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Учреждения связи;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ветеринарии;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обслуживания пассажиров;</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общественно-бытового назначения;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 xml:space="preserve">Объекты обслуживания жилищно-коммунального хозяйства;  </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 xml:space="preserve">Объекты проектного и научно-исследовательского назначения;  </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 xml:space="preserve">Учреждения здравоохранения первой необходимости; </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социального обслуживания населения;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Объекты обслуживания жилищно-коммунального хозяйства;</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Учреждения обслуживания пассажиров;</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Спортивно-зрелищные комплексы;</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Объекты для временного проживания;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Культурно-просветительские объекты;</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ru-RU"/>
              </w:rPr>
              <w:t>Досугово-развлекательные объекты;</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Культовые здания и сооружения;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ar-SA"/>
              </w:rPr>
              <w:t>Объекты, функционально связанные с культовыми сооружениями;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ar-SA"/>
              </w:rPr>
              <w:t>Объекты торгового назначения и общественного питания</w:t>
            </w:r>
          </w:p>
        </w:tc>
        <w:tc>
          <w:tcPr>
            <w:tcW w:w="2700" w:type="dxa"/>
            <w:tcBorders>
              <w:top w:val="single" w:sz="8" w:space="0" w:color="auto"/>
              <w:left w:val="single" w:sz="8" w:space="0" w:color="auto"/>
              <w:bottom w:val="single" w:sz="8" w:space="0" w:color="auto"/>
              <w:right w:val="nil"/>
            </w:tcBorders>
          </w:tcPr>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lastRenderedPageBreak/>
              <w:t>Рынки;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Антенно-мачтовые </w:t>
            </w:r>
            <w:r w:rsidRPr="003409A5">
              <w:rPr>
                <w:rFonts w:ascii="Courier New" w:eastAsia="Calibri" w:hAnsi="Courier New" w:cs="Courier New"/>
                <w:lang w:eastAsia="ru-RU"/>
              </w:rPr>
              <w:lastRenderedPageBreak/>
              <w:t>сооружения;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ru-RU"/>
              </w:rPr>
              <w:t>Парковки для постоянного хранения автомобильного транспорта;</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Дошкольные образовательные учреждения;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Образовательные учреждения для детей дошкольного и младшего школьного возраста;</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Общеобразовательные учреждения;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lastRenderedPageBreak/>
              <w:t>Площадки для отдыха;</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lastRenderedPageBreak/>
              <w:t>Элементы благоустройства;</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Скульптурные композиции;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Зелёные насаждения;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Малые архитектурные формы;</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 Парковки для временного хранения автомобильного транспорта</w:t>
            </w:r>
          </w:p>
        </w:tc>
      </w:tr>
    </w:tbl>
    <w:p w:rsidR="003409A5" w:rsidRDefault="003409A5" w:rsidP="003409A5">
      <w:pPr>
        <w:widowControl w:val="0"/>
        <w:tabs>
          <w:tab w:val="num" w:pos="900"/>
          <w:tab w:val="left" w:pos="993"/>
          <w:tab w:val="left" w:pos="1080"/>
        </w:tabs>
        <w:suppressAutoHyphens/>
        <w:overflowPunct w:val="0"/>
        <w:autoSpaceDE w:val="0"/>
        <w:autoSpaceDN w:val="0"/>
        <w:adjustRightInd w:val="0"/>
        <w:snapToGrid w:val="0"/>
        <w:spacing w:after="0" w:line="240" w:lineRule="auto"/>
        <w:ind w:left="709"/>
        <w:jc w:val="both"/>
        <w:rPr>
          <w:rFonts w:ascii="Arial" w:eastAsia="Calibri" w:hAnsi="Arial" w:cs="Arial"/>
          <w:sz w:val="24"/>
          <w:szCs w:val="24"/>
          <w:lang w:eastAsia="ru-RU"/>
        </w:rPr>
      </w:pPr>
      <w:bookmarkStart w:id="9" w:name="_Toc342781064"/>
    </w:p>
    <w:p w:rsidR="004F0AC3" w:rsidRPr="00471D38" w:rsidRDefault="00403A71" w:rsidP="00403A71">
      <w:pPr>
        <w:widowControl w:val="0"/>
        <w:tabs>
          <w:tab w:val="num" w:pos="798"/>
          <w:tab w:val="num" w:pos="900"/>
          <w:tab w:val="left" w:pos="993"/>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F0AC3" w:rsidP="003409A5">
      <w:pPr>
        <w:widowControl w:val="0"/>
        <w:numPr>
          <w:ilvl w:val="0"/>
          <w:numId w:val="59"/>
        </w:numPr>
        <w:tabs>
          <w:tab w:val="num" w:pos="-142"/>
          <w:tab w:val="num" w:pos="0"/>
          <w:tab w:val="num" w:pos="900"/>
          <w:tab w:val="left" w:pos="993"/>
          <w:tab w:val="num" w:pos="1211"/>
        </w:tabs>
        <w:suppressAutoHyphens/>
        <w:overflowPunct w:val="0"/>
        <w:autoSpaceDE w:val="0"/>
        <w:autoSpaceDN w:val="0"/>
        <w:adjustRightInd w:val="0"/>
        <w:snapToGrid w:val="0"/>
        <w:spacing w:after="0" w:line="240" w:lineRule="auto"/>
        <w:ind w:left="0" w:firstLine="709"/>
        <w:jc w:val="both"/>
        <w:rPr>
          <w:rFonts w:ascii="Arial" w:eastAsia="Calibri" w:hAnsi="Arial" w:cs="Arial"/>
          <w:sz w:val="24"/>
          <w:szCs w:val="24"/>
          <w:lang w:eastAsia="ru-RU"/>
        </w:rPr>
      </w:pPr>
      <w:r w:rsidRPr="00471D38">
        <w:rPr>
          <w:rFonts w:ascii="Arial" w:eastAsia="Calibri" w:hAnsi="Arial" w:cs="Arial"/>
          <w:sz w:val="24"/>
          <w:szCs w:val="24"/>
          <w:lang w:eastAsia="ru-RU"/>
        </w:rPr>
        <w:t>параметры земельных участков:</w:t>
      </w:r>
    </w:p>
    <w:p w:rsidR="004F0AC3" w:rsidRPr="00471D38" w:rsidRDefault="004F0AC3" w:rsidP="003409A5">
      <w:pPr>
        <w:widowControl w:val="0"/>
        <w:numPr>
          <w:ilvl w:val="1"/>
          <w:numId w:val="60"/>
        </w:numPr>
        <w:tabs>
          <w:tab w:val="num" w:pos="-142"/>
          <w:tab w:val="num" w:pos="0"/>
          <w:tab w:val="num" w:pos="900"/>
          <w:tab w:val="left" w:pos="993"/>
        </w:tabs>
        <w:suppressAutoHyphens/>
        <w:overflowPunct w:val="0"/>
        <w:autoSpaceDE w:val="0"/>
        <w:autoSpaceDN w:val="0"/>
        <w:adjustRightInd w:val="0"/>
        <w:snapToGrid w:val="0"/>
        <w:spacing w:after="0" w:line="240" w:lineRule="auto"/>
        <w:ind w:left="0" w:firstLine="709"/>
        <w:jc w:val="both"/>
        <w:rPr>
          <w:rFonts w:ascii="Arial" w:eastAsia="Calibri" w:hAnsi="Arial" w:cs="Arial"/>
          <w:sz w:val="24"/>
          <w:szCs w:val="24"/>
          <w:lang w:eastAsia="ru-RU"/>
        </w:rPr>
      </w:pPr>
      <w:r w:rsidRPr="00471D38">
        <w:rPr>
          <w:rFonts w:ascii="Arial" w:eastAsia="Calibri" w:hAnsi="Arial" w:cs="Arial"/>
          <w:sz w:val="24"/>
          <w:szCs w:val="24"/>
          <w:lang w:eastAsia="ru-RU"/>
        </w:rPr>
        <w:t>размер земельного участка для основных видов разрешенного использования:</w:t>
      </w:r>
    </w:p>
    <w:p w:rsidR="004F0AC3" w:rsidRPr="00471D38" w:rsidRDefault="004F0AC3" w:rsidP="003409A5">
      <w:pPr>
        <w:widowControl w:val="0"/>
        <w:tabs>
          <w:tab w:val="num" w:pos="-142"/>
          <w:tab w:val="num" w:pos="0"/>
          <w:tab w:val="num" w:pos="900"/>
          <w:tab w:val="left" w:pos="993"/>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lastRenderedPageBreak/>
        <w:t xml:space="preserve">- минимальный размер земельного участка – 500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w:t>
      </w:r>
    </w:p>
    <w:p w:rsidR="004F0AC3" w:rsidRPr="00471D38" w:rsidRDefault="004F0AC3" w:rsidP="003409A5">
      <w:pPr>
        <w:widowControl w:val="0"/>
        <w:tabs>
          <w:tab w:val="num" w:pos="-142"/>
          <w:tab w:val="num" w:pos="0"/>
          <w:tab w:val="num" w:pos="900"/>
          <w:tab w:val="left" w:pos="993"/>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 максимальный размер земельного участка – 50000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 xml:space="preserve">.; </w:t>
      </w:r>
    </w:p>
    <w:p w:rsidR="004F0AC3" w:rsidRPr="00471D38" w:rsidRDefault="004F0AC3" w:rsidP="003409A5">
      <w:pPr>
        <w:widowControl w:val="0"/>
        <w:numPr>
          <w:ilvl w:val="1"/>
          <w:numId w:val="60"/>
        </w:numPr>
        <w:tabs>
          <w:tab w:val="num" w:pos="-142"/>
          <w:tab w:val="num" w:pos="0"/>
          <w:tab w:val="num" w:pos="900"/>
          <w:tab w:val="left" w:pos="993"/>
        </w:tabs>
        <w:suppressAutoHyphens/>
        <w:overflowPunct w:val="0"/>
        <w:autoSpaceDE w:val="0"/>
        <w:autoSpaceDN w:val="0"/>
        <w:adjustRightInd w:val="0"/>
        <w:snapToGrid w:val="0"/>
        <w:spacing w:after="0" w:line="240" w:lineRule="auto"/>
        <w:ind w:left="0" w:firstLine="709"/>
        <w:jc w:val="both"/>
        <w:rPr>
          <w:rFonts w:ascii="Arial" w:eastAsia="Calibri" w:hAnsi="Arial" w:cs="Arial"/>
          <w:sz w:val="24"/>
          <w:szCs w:val="24"/>
          <w:lang w:eastAsia="ru-RU"/>
        </w:rPr>
      </w:pPr>
      <w:r w:rsidRPr="00471D38">
        <w:rPr>
          <w:rFonts w:ascii="Arial" w:eastAsia="Calibri" w:hAnsi="Arial" w:cs="Arial"/>
          <w:sz w:val="24"/>
          <w:szCs w:val="24"/>
          <w:lang w:eastAsia="ru-RU"/>
        </w:rPr>
        <w:t>размер земельного участка для условно разрешенных видов использования:</w:t>
      </w:r>
    </w:p>
    <w:p w:rsidR="004F0AC3" w:rsidRPr="00471D38" w:rsidRDefault="004F0AC3" w:rsidP="003409A5">
      <w:pPr>
        <w:widowControl w:val="0"/>
        <w:tabs>
          <w:tab w:val="num" w:pos="-142"/>
          <w:tab w:val="num" w:pos="0"/>
          <w:tab w:val="num" w:pos="900"/>
          <w:tab w:val="left" w:pos="993"/>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 минимальный размер земельного участка – 9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w:t>
      </w:r>
    </w:p>
    <w:p w:rsidR="004F0AC3" w:rsidRPr="00471D38" w:rsidRDefault="004F0AC3" w:rsidP="003409A5">
      <w:pPr>
        <w:widowControl w:val="0"/>
        <w:tabs>
          <w:tab w:val="num" w:pos="-142"/>
          <w:tab w:val="num" w:pos="0"/>
          <w:tab w:val="num" w:pos="900"/>
          <w:tab w:val="left" w:pos="993"/>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 максимальный размер земельного участка – 50000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 xml:space="preserve">. </w:t>
      </w:r>
    </w:p>
    <w:p w:rsidR="004F0AC3" w:rsidRPr="00471D38" w:rsidRDefault="00403A71" w:rsidP="00403A71">
      <w:pPr>
        <w:widowControl w:val="0"/>
        <w:tabs>
          <w:tab w:val="num" w:pos="-142"/>
          <w:tab w:val="num" w:pos="0"/>
          <w:tab w:val="num" w:pos="900"/>
          <w:tab w:val="left" w:pos="993"/>
        </w:tabs>
        <w:overflowPunct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минимальные отступы от границ земельного участка – 3 м.</w:t>
      </w:r>
    </w:p>
    <w:p w:rsidR="004F0AC3" w:rsidRPr="00471D38" w:rsidRDefault="004F0AC3" w:rsidP="003409A5">
      <w:pPr>
        <w:widowControl w:val="0"/>
        <w:tabs>
          <w:tab w:val="num" w:pos="-142"/>
          <w:tab w:val="num" w:pos="0"/>
          <w:tab w:val="num" w:pos="900"/>
          <w:tab w:val="left" w:pos="993"/>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3) предельное количество этажей – 3.</w:t>
      </w:r>
    </w:p>
    <w:p w:rsidR="004F0AC3" w:rsidRPr="00471D38" w:rsidRDefault="004F0AC3" w:rsidP="003409A5">
      <w:pPr>
        <w:widowControl w:val="0"/>
        <w:tabs>
          <w:tab w:val="num" w:pos="-142"/>
          <w:tab w:val="num" w:pos="0"/>
          <w:tab w:val="num" w:pos="900"/>
          <w:tab w:val="left" w:pos="993"/>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4) максимальный процент застройки – 60%.</w:t>
      </w:r>
    </w:p>
    <w:p w:rsidR="004F0AC3" w:rsidRPr="00471D38" w:rsidRDefault="00403A71" w:rsidP="00403A71">
      <w:pPr>
        <w:widowControl w:val="0"/>
        <w:tabs>
          <w:tab w:val="num" w:pos="0"/>
          <w:tab w:val="left" w:pos="180"/>
          <w:tab w:val="left" w:pos="360"/>
          <w:tab w:val="left" w:pos="993"/>
          <w:tab w:val="left" w:pos="1080"/>
        </w:tabs>
        <w:overflowPunct w:val="0"/>
        <w:adjustRightIn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ru-RU"/>
        </w:rPr>
        <w:t>3.</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4F0AC3" w:rsidRPr="00471D38" w:rsidRDefault="004F0AC3" w:rsidP="003409A5">
      <w:pPr>
        <w:keepNext/>
        <w:widowControl w:val="0"/>
        <w:numPr>
          <w:ilvl w:val="2"/>
          <w:numId w:val="0"/>
        </w:numPr>
        <w:tabs>
          <w:tab w:val="left" w:pos="0"/>
        </w:tabs>
        <w:suppressAutoHyphens/>
        <w:spacing w:before="360" w:after="60" w:line="240" w:lineRule="auto"/>
        <w:outlineLvl w:val="2"/>
        <w:rPr>
          <w:rFonts w:ascii="Arial" w:eastAsia="Calibri" w:hAnsi="Arial" w:cs="Arial"/>
          <w:bCs/>
          <w:sz w:val="24"/>
          <w:szCs w:val="24"/>
        </w:rPr>
      </w:pPr>
      <w:r w:rsidRPr="00471D38">
        <w:rPr>
          <w:rFonts w:ascii="Arial" w:eastAsia="Calibri" w:hAnsi="Arial" w:cs="Arial"/>
          <w:bCs/>
          <w:sz w:val="24"/>
          <w:szCs w:val="24"/>
        </w:rPr>
        <w:t>Статья 33. ОД-2. Зона объектов образования</w:t>
      </w:r>
      <w:bookmarkEnd w:id="9"/>
    </w:p>
    <w:p w:rsidR="004F0AC3" w:rsidRDefault="00403A71" w:rsidP="00403A71">
      <w:pPr>
        <w:widowControl w:val="0"/>
        <w:tabs>
          <w:tab w:val="left" w:pos="180"/>
          <w:tab w:val="left" w:pos="851"/>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3409A5" w:rsidRPr="00471D38" w:rsidRDefault="003409A5" w:rsidP="003409A5">
      <w:pPr>
        <w:widowControl w:val="0"/>
        <w:tabs>
          <w:tab w:val="left" w:pos="180"/>
          <w:tab w:val="left" w:pos="851"/>
          <w:tab w:val="left" w:pos="108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9540" w:type="dxa"/>
        <w:tblLayout w:type="fixed"/>
        <w:tblCellMar>
          <w:left w:w="180" w:type="dxa"/>
          <w:right w:w="180" w:type="dxa"/>
        </w:tblCellMar>
        <w:tblLook w:val="00A0" w:firstRow="1" w:lastRow="0" w:firstColumn="1" w:lastColumn="0" w:noHBand="0" w:noVBand="0"/>
      </w:tblPr>
      <w:tblGrid>
        <w:gridCol w:w="3960"/>
        <w:gridCol w:w="2700"/>
        <w:gridCol w:w="2880"/>
      </w:tblGrid>
      <w:tr w:rsidR="004F0AC3" w:rsidRPr="00471D38" w:rsidTr="004F0AC3">
        <w:trPr>
          <w:trHeight w:val="304"/>
        </w:trPr>
        <w:tc>
          <w:tcPr>
            <w:tcW w:w="3960" w:type="dxa"/>
            <w:tcBorders>
              <w:top w:val="single" w:sz="8" w:space="0" w:color="auto"/>
              <w:left w:val="single" w:sz="8" w:space="0" w:color="auto"/>
              <w:bottom w:val="single" w:sz="8" w:space="0" w:color="auto"/>
              <w:right w:val="nil"/>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 xml:space="preserve">Основные виды </w:t>
            </w:r>
            <w:proofErr w:type="gramStart"/>
            <w:r w:rsidRPr="003409A5">
              <w:rPr>
                <w:rFonts w:ascii="Courier New" w:eastAsia="Calibri" w:hAnsi="Courier New" w:cs="Courier New"/>
                <w:lang w:eastAsia="ru-RU"/>
              </w:rPr>
              <w:t>разрешённого</w:t>
            </w:r>
            <w:proofErr w:type="gramEnd"/>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Условно разрешённые</w:t>
            </w:r>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Вспомогательные виды</w:t>
            </w:r>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использования</w:t>
            </w:r>
          </w:p>
        </w:tc>
      </w:tr>
      <w:tr w:rsidR="004F0AC3" w:rsidRPr="00471D38" w:rsidTr="004F0AC3">
        <w:trPr>
          <w:trHeight w:val="972"/>
        </w:trPr>
        <w:tc>
          <w:tcPr>
            <w:tcW w:w="3960" w:type="dxa"/>
            <w:tcBorders>
              <w:top w:val="single" w:sz="8" w:space="0" w:color="auto"/>
              <w:left w:val="single" w:sz="8" w:space="0" w:color="auto"/>
              <w:bottom w:val="single" w:sz="8" w:space="0" w:color="auto"/>
              <w:right w:val="nil"/>
            </w:tcBorders>
          </w:tcPr>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Дошкольные образовательные учреждения;</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Образовательные учреждения для детей дошкольного и младшего школьного возраста;</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Общеобразовательные учреждения</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Общеобразовательные школы-интернаты;</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Образовательные учреждения для детей-сирот и детей, оставшихся без попечения родителей;</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 xml:space="preserve">Специальные учебно-воспитательные учреждения для детей и подростков с </w:t>
            </w:r>
            <w:proofErr w:type="spellStart"/>
            <w:r w:rsidRPr="003409A5">
              <w:rPr>
                <w:rFonts w:ascii="Courier New" w:eastAsia="Calibri" w:hAnsi="Courier New" w:cs="Courier New"/>
                <w:lang w:eastAsia="ar-SA"/>
              </w:rPr>
              <w:t>девиантным</w:t>
            </w:r>
            <w:proofErr w:type="spellEnd"/>
            <w:r w:rsidRPr="003409A5">
              <w:rPr>
                <w:rFonts w:ascii="Courier New" w:eastAsia="Calibri" w:hAnsi="Courier New" w:cs="Courier New"/>
                <w:lang w:eastAsia="ar-SA"/>
              </w:rPr>
              <w:t xml:space="preserve"> поведением;</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Специальные (коррекционные) образовательные учреждения для обучающихся, воспитанников с отклонениями в развитии;</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Образовательные учреждения начального и среднего профессионального образования;</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tcPr>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Не </w:t>
            </w:r>
            <w:proofErr w:type="gramStart"/>
            <w:r w:rsidRPr="003409A5">
              <w:rPr>
                <w:rFonts w:ascii="Courier New" w:eastAsia="Calibri" w:hAnsi="Courier New" w:cs="Courier New"/>
                <w:lang w:eastAsia="ru-RU"/>
              </w:rPr>
              <w:t>установлены</w:t>
            </w:r>
            <w:proofErr w:type="gramEnd"/>
          </w:p>
        </w:tc>
        <w:tc>
          <w:tcPr>
            <w:tcW w:w="2880" w:type="dxa"/>
            <w:tcBorders>
              <w:top w:val="single" w:sz="8" w:space="0" w:color="auto"/>
              <w:left w:val="single" w:sz="8" w:space="0" w:color="auto"/>
              <w:bottom w:val="single" w:sz="8" w:space="0" w:color="auto"/>
              <w:right w:val="single" w:sz="8" w:space="0" w:color="auto"/>
            </w:tcBorders>
          </w:tcPr>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Площадки для отдыха;</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Элементы благоустройства;</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Скульптурные композиции;</w:t>
            </w:r>
          </w:p>
          <w:p w:rsidR="004F0AC3" w:rsidRPr="003409A5" w:rsidRDefault="004F0AC3" w:rsidP="003409A5">
            <w:pPr>
              <w:tabs>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 Парковки для временного хранения автомобильного транспорта</w:t>
            </w:r>
          </w:p>
        </w:tc>
      </w:tr>
    </w:tbl>
    <w:p w:rsidR="003409A5" w:rsidRDefault="003409A5" w:rsidP="003409A5">
      <w:pPr>
        <w:widowControl w:val="0"/>
        <w:tabs>
          <w:tab w:val="left" w:pos="180"/>
          <w:tab w:val="left" w:pos="360"/>
          <w:tab w:val="left" w:pos="720"/>
          <w:tab w:val="num" w:pos="900"/>
          <w:tab w:val="left" w:pos="993"/>
          <w:tab w:val="left" w:pos="1080"/>
        </w:tabs>
        <w:suppressAutoHyphens/>
        <w:overflowPunct w:val="0"/>
        <w:autoSpaceDE w:val="0"/>
        <w:autoSpaceDN w:val="0"/>
        <w:adjustRightInd w:val="0"/>
        <w:snapToGrid w:val="0"/>
        <w:spacing w:after="0" w:line="240" w:lineRule="auto"/>
        <w:ind w:left="709"/>
        <w:jc w:val="both"/>
        <w:rPr>
          <w:rFonts w:ascii="Arial" w:eastAsia="Calibri" w:hAnsi="Arial" w:cs="Arial"/>
          <w:sz w:val="24"/>
          <w:szCs w:val="24"/>
          <w:lang w:eastAsia="ru-RU"/>
        </w:rPr>
      </w:pPr>
      <w:bookmarkStart w:id="10" w:name="_Toc342781065"/>
    </w:p>
    <w:p w:rsidR="004F0AC3" w:rsidRPr="00471D38" w:rsidRDefault="00403A71" w:rsidP="00403A71">
      <w:pPr>
        <w:widowControl w:val="0"/>
        <w:tabs>
          <w:tab w:val="left" w:pos="-1276"/>
          <w:tab w:val="left" w:pos="-426"/>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 xml:space="preserve">Предельные размеры земельных участков и параметры разрешённого строительства, реконструкции объектов капитального </w:t>
      </w:r>
      <w:r w:rsidR="004F0AC3" w:rsidRPr="00471D38">
        <w:rPr>
          <w:rFonts w:ascii="Arial" w:eastAsia="Calibri" w:hAnsi="Arial" w:cs="Arial"/>
          <w:sz w:val="24"/>
          <w:szCs w:val="24"/>
          <w:lang w:eastAsia="ru-RU"/>
        </w:rPr>
        <w:lastRenderedPageBreak/>
        <w:t>строительства:</w:t>
      </w:r>
    </w:p>
    <w:p w:rsidR="004F0AC3" w:rsidRPr="00471D38" w:rsidRDefault="00403A71" w:rsidP="00403A71">
      <w:pPr>
        <w:widowControl w:val="0"/>
        <w:tabs>
          <w:tab w:val="left" w:pos="993"/>
        </w:tabs>
        <w:suppressAutoHyphens/>
        <w:overflowPunct w:val="0"/>
        <w:adjustRightInd w:val="0"/>
        <w:snapToGri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Параметры земельных участков:</w:t>
      </w:r>
    </w:p>
    <w:p w:rsidR="004F0AC3" w:rsidRPr="00471D38" w:rsidRDefault="004F0AC3" w:rsidP="00471D38">
      <w:pPr>
        <w:widowControl w:val="0"/>
        <w:tabs>
          <w:tab w:val="num" w:pos="0"/>
          <w:tab w:val="left" w:pos="993"/>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 минимальный размер земельного участка – 500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w:t>
      </w:r>
    </w:p>
    <w:p w:rsidR="004F0AC3" w:rsidRPr="00471D38" w:rsidRDefault="004F0AC3" w:rsidP="00471D38">
      <w:pPr>
        <w:suppressAutoHyphens/>
        <w:snapToGri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 максимальный размер земельного участка – 50000 </w:t>
      </w:r>
      <w:proofErr w:type="spellStart"/>
      <w:r w:rsidRPr="00471D38">
        <w:rPr>
          <w:rFonts w:ascii="Arial" w:eastAsia="Calibri" w:hAnsi="Arial" w:cs="Arial"/>
          <w:sz w:val="24"/>
          <w:szCs w:val="24"/>
          <w:lang w:eastAsia="ru-RU"/>
        </w:rPr>
        <w:t>кв.м</w:t>
      </w:r>
      <w:proofErr w:type="spellEnd"/>
      <w:proofErr w:type="gramStart"/>
      <w:r w:rsidRPr="00471D38">
        <w:rPr>
          <w:rFonts w:ascii="Arial" w:eastAsia="Calibri" w:hAnsi="Arial" w:cs="Arial"/>
          <w:sz w:val="24"/>
          <w:szCs w:val="24"/>
          <w:lang w:eastAsia="ru-RU"/>
        </w:rPr>
        <w:t>..</w:t>
      </w:r>
      <w:proofErr w:type="gramEnd"/>
    </w:p>
    <w:p w:rsidR="004F0AC3" w:rsidRPr="00471D38" w:rsidRDefault="004F0AC3" w:rsidP="00471D38">
      <w:pPr>
        <w:widowControl w:val="0"/>
        <w:tabs>
          <w:tab w:val="left" w:pos="709"/>
          <w:tab w:val="left" w:pos="993"/>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2) минимальный отступ от границы земельного участка – 3,5 м.</w:t>
      </w:r>
    </w:p>
    <w:p w:rsidR="004F0AC3" w:rsidRPr="00471D38" w:rsidRDefault="004F0AC3" w:rsidP="00471D38">
      <w:pPr>
        <w:widowControl w:val="0"/>
        <w:tabs>
          <w:tab w:val="num" w:pos="0"/>
          <w:tab w:val="left" w:pos="993"/>
          <w:tab w:val="left" w:pos="1080"/>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3)  предельное количество этажей – 2;</w:t>
      </w:r>
    </w:p>
    <w:p w:rsidR="004F0AC3" w:rsidRPr="00471D38" w:rsidRDefault="004F0AC3" w:rsidP="00471D38">
      <w:pPr>
        <w:widowControl w:val="0"/>
        <w:tabs>
          <w:tab w:val="num" w:pos="0"/>
          <w:tab w:val="left" w:pos="993"/>
          <w:tab w:val="left" w:pos="1080"/>
        </w:tabs>
        <w:overflowPunct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4) максимальный процент застройки – 60%.</w:t>
      </w:r>
    </w:p>
    <w:p w:rsidR="004F0AC3" w:rsidRPr="00471D38" w:rsidRDefault="004F0AC3" w:rsidP="00471D38">
      <w:pPr>
        <w:widowControl w:val="0"/>
        <w:numPr>
          <w:ilvl w:val="0"/>
          <w:numId w:val="61"/>
        </w:numPr>
        <w:tabs>
          <w:tab w:val="num" w:pos="0"/>
          <w:tab w:val="left" w:pos="180"/>
          <w:tab w:val="left" w:pos="360"/>
          <w:tab w:val="left" w:pos="720"/>
          <w:tab w:val="num" w:pos="900"/>
          <w:tab w:val="left" w:pos="993"/>
          <w:tab w:val="left" w:pos="1080"/>
        </w:tabs>
        <w:suppressAutoHyphens/>
        <w:overflowPunct w:val="0"/>
        <w:autoSpaceDE w:val="0"/>
        <w:autoSpaceDN w:val="0"/>
        <w:adjustRightInd w:val="0"/>
        <w:snapToGrid w:val="0"/>
        <w:spacing w:after="0" w:line="240" w:lineRule="auto"/>
        <w:ind w:left="0" w:firstLine="709"/>
        <w:jc w:val="both"/>
        <w:rPr>
          <w:rFonts w:ascii="Arial" w:eastAsia="Calibri" w:hAnsi="Arial" w:cs="Arial"/>
          <w:sz w:val="24"/>
          <w:szCs w:val="24"/>
          <w:lang w:eastAsia="ru-RU"/>
        </w:rPr>
      </w:pPr>
      <w:r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ОД-2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4F0AC3" w:rsidRPr="00471D38" w:rsidRDefault="004F0AC3" w:rsidP="003409A5">
      <w:pPr>
        <w:keepNext/>
        <w:widowControl w:val="0"/>
        <w:numPr>
          <w:ilvl w:val="2"/>
          <w:numId w:val="0"/>
        </w:numPr>
        <w:tabs>
          <w:tab w:val="left" w:pos="0"/>
        </w:tabs>
        <w:suppressAutoHyphens/>
        <w:spacing w:before="360" w:after="60" w:line="240" w:lineRule="auto"/>
        <w:outlineLvl w:val="2"/>
        <w:rPr>
          <w:rFonts w:ascii="Arial" w:eastAsia="Calibri" w:hAnsi="Arial" w:cs="Arial"/>
          <w:bCs/>
          <w:sz w:val="24"/>
          <w:szCs w:val="24"/>
        </w:rPr>
      </w:pPr>
      <w:r w:rsidRPr="00471D38">
        <w:rPr>
          <w:rFonts w:ascii="Arial" w:eastAsia="Calibri" w:hAnsi="Arial" w:cs="Arial"/>
          <w:bCs/>
          <w:sz w:val="24"/>
          <w:szCs w:val="24"/>
        </w:rPr>
        <w:t>Статья 34. ОД-3. Зона учреждений здравоохранения и социальной защиты</w:t>
      </w:r>
      <w:bookmarkEnd w:id="10"/>
    </w:p>
    <w:p w:rsidR="004F0AC3" w:rsidRDefault="00403A71" w:rsidP="00403A71">
      <w:pPr>
        <w:widowControl w:val="0"/>
        <w:tabs>
          <w:tab w:val="left" w:pos="180"/>
          <w:tab w:val="left" w:pos="851"/>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3409A5" w:rsidRPr="00471D38" w:rsidRDefault="003409A5" w:rsidP="003409A5">
      <w:pPr>
        <w:widowControl w:val="0"/>
        <w:tabs>
          <w:tab w:val="left" w:pos="180"/>
          <w:tab w:val="left" w:pos="851"/>
          <w:tab w:val="left" w:pos="108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9538" w:type="dxa"/>
        <w:tblLayout w:type="fixed"/>
        <w:tblCellMar>
          <w:left w:w="180" w:type="dxa"/>
          <w:right w:w="180" w:type="dxa"/>
        </w:tblCellMar>
        <w:tblLook w:val="00A0" w:firstRow="1" w:lastRow="0" w:firstColumn="1" w:lastColumn="0" w:noHBand="0" w:noVBand="0"/>
      </w:tblPr>
      <w:tblGrid>
        <w:gridCol w:w="4320"/>
        <w:gridCol w:w="2097"/>
        <w:gridCol w:w="3121"/>
      </w:tblGrid>
      <w:tr w:rsidR="004F0AC3" w:rsidRPr="00471D38" w:rsidTr="003409A5">
        <w:trPr>
          <w:trHeight w:val="304"/>
        </w:trPr>
        <w:tc>
          <w:tcPr>
            <w:tcW w:w="4320" w:type="dxa"/>
            <w:tcBorders>
              <w:top w:val="single" w:sz="8" w:space="0" w:color="auto"/>
              <w:left w:val="single" w:sz="8" w:space="0" w:color="auto"/>
              <w:bottom w:val="single" w:sz="8" w:space="0" w:color="auto"/>
              <w:right w:val="nil"/>
            </w:tcBorders>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 xml:space="preserve">Основные виды </w:t>
            </w:r>
            <w:proofErr w:type="gramStart"/>
            <w:r w:rsidRPr="003409A5">
              <w:rPr>
                <w:rFonts w:ascii="Courier New" w:eastAsia="Calibri" w:hAnsi="Courier New" w:cs="Courier New"/>
                <w:lang w:eastAsia="ru-RU"/>
              </w:rPr>
              <w:t>разрешённого</w:t>
            </w:r>
            <w:proofErr w:type="gramEnd"/>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использования</w:t>
            </w:r>
          </w:p>
        </w:tc>
        <w:tc>
          <w:tcPr>
            <w:tcW w:w="2097" w:type="dxa"/>
            <w:tcBorders>
              <w:top w:val="single" w:sz="8" w:space="0" w:color="auto"/>
              <w:left w:val="single" w:sz="8" w:space="0" w:color="auto"/>
              <w:bottom w:val="single" w:sz="8" w:space="0" w:color="auto"/>
              <w:right w:val="nil"/>
            </w:tcBorders>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Условно разрешённые</w:t>
            </w:r>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виды использования</w:t>
            </w:r>
          </w:p>
        </w:tc>
        <w:tc>
          <w:tcPr>
            <w:tcW w:w="3121" w:type="dxa"/>
            <w:tcBorders>
              <w:top w:val="single" w:sz="8" w:space="0" w:color="auto"/>
              <w:left w:val="single" w:sz="8" w:space="0" w:color="auto"/>
              <w:bottom w:val="single" w:sz="8" w:space="0" w:color="auto"/>
              <w:right w:val="single" w:sz="8" w:space="0" w:color="auto"/>
            </w:tcBorders>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Вспомогательные виды</w:t>
            </w:r>
          </w:p>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использования</w:t>
            </w:r>
          </w:p>
        </w:tc>
      </w:tr>
      <w:tr w:rsidR="004F0AC3" w:rsidRPr="00471D38" w:rsidTr="003409A5">
        <w:trPr>
          <w:trHeight w:val="973"/>
        </w:trPr>
        <w:tc>
          <w:tcPr>
            <w:tcW w:w="4320" w:type="dxa"/>
            <w:tcBorders>
              <w:top w:val="single" w:sz="8" w:space="0" w:color="auto"/>
              <w:left w:val="single" w:sz="8" w:space="0" w:color="auto"/>
              <w:bottom w:val="single" w:sz="8" w:space="0" w:color="auto"/>
              <w:right w:val="nil"/>
            </w:tcBorders>
          </w:tcPr>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учреждений здравоохранения для оказания стационарной помощи;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учреждений (подразделений учреждений) здравоохранения для оказания амбулаторно-поликлинической помощи;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 xml:space="preserve">Объекты учреждений здравоохранения особого типа; </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Учреждения (подразделения учреждений) скорой медицинской помощи и переливания крови;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 xml:space="preserve">Учреждения здравоохранения первой необходимости; </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социального обслуживания населения;</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социальной помощи и социально-реабилитационные объекты;</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Линии электропередачи;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Распределительные устройства;</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Распределительные пункты;</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Электрические подстанции;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Хозяйственно-питьевые водопроводы;</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Тепловые сети;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Газопроводы;</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Канализационные сети;</w:t>
            </w:r>
          </w:p>
          <w:p w:rsidR="004F0AC3" w:rsidRPr="003409A5" w:rsidRDefault="004F0AC3" w:rsidP="003409A5">
            <w:pPr>
              <w:tabs>
                <w:tab w:val="left" w:pos="180"/>
                <w:tab w:val="num" w:pos="108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Остановки общественного транспорта</w:t>
            </w:r>
          </w:p>
        </w:tc>
        <w:tc>
          <w:tcPr>
            <w:tcW w:w="2097" w:type="dxa"/>
            <w:tcBorders>
              <w:top w:val="single" w:sz="8" w:space="0" w:color="auto"/>
              <w:left w:val="single" w:sz="8" w:space="0" w:color="auto"/>
              <w:bottom w:val="single" w:sz="8" w:space="0" w:color="auto"/>
              <w:right w:val="nil"/>
            </w:tcBorders>
          </w:tcPr>
          <w:p w:rsidR="004F0AC3" w:rsidRPr="003409A5" w:rsidRDefault="004F0AC3" w:rsidP="00471D38">
            <w:pPr>
              <w:numPr>
                <w:ilvl w:val="0"/>
                <w:numId w:val="8"/>
              </w:numPr>
              <w:tabs>
                <w:tab w:val="left" w:pos="180"/>
                <w:tab w:val="num" w:pos="358"/>
                <w:tab w:val="num" w:pos="567"/>
                <w:tab w:val="num" w:pos="1080"/>
                <w:tab w:val="num" w:pos="1260"/>
              </w:tabs>
              <w:suppressAutoHyphens/>
              <w:snapToGrid w:val="0"/>
              <w:spacing w:after="0" w:line="240" w:lineRule="auto"/>
              <w:ind w:left="0" w:firstLine="709"/>
              <w:rPr>
                <w:rFonts w:ascii="Courier New" w:eastAsia="Calibri" w:hAnsi="Courier New" w:cs="Courier New"/>
                <w:lang w:eastAsia="ru-RU"/>
              </w:rPr>
            </w:pPr>
            <w:r w:rsidRPr="003409A5">
              <w:rPr>
                <w:rFonts w:ascii="Courier New" w:eastAsia="Calibri" w:hAnsi="Courier New" w:cs="Courier New"/>
                <w:lang w:eastAsia="ru-RU"/>
              </w:rPr>
              <w:t>- Рынки</w:t>
            </w:r>
          </w:p>
          <w:p w:rsidR="004F0AC3" w:rsidRPr="003409A5" w:rsidRDefault="004F0AC3" w:rsidP="00471D38">
            <w:pPr>
              <w:tabs>
                <w:tab w:val="left" w:pos="180"/>
                <w:tab w:val="num" w:pos="567"/>
                <w:tab w:val="num" w:pos="1260"/>
              </w:tabs>
              <w:suppressAutoHyphens/>
              <w:snapToGrid w:val="0"/>
              <w:spacing w:after="0" w:line="240" w:lineRule="auto"/>
              <w:ind w:firstLine="709"/>
              <w:rPr>
                <w:rFonts w:ascii="Courier New" w:eastAsia="Calibri" w:hAnsi="Courier New" w:cs="Courier New"/>
                <w:lang w:eastAsia="ru-RU"/>
              </w:rPr>
            </w:pPr>
          </w:p>
        </w:tc>
        <w:tc>
          <w:tcPr>
            <w:tcW w:w="3121" w:type="dxa"/>
            <w:tcBorders>
              <w:top w:val="single" w:sz="8" w:space="0" w:color="auto"/>
              <w:left w:val="single" w:sz="8" w:space="0" w:color="auto"/>
              <w:bottom w:val="single" w:sz="8" w:space="0" w:color="auto"/>
              <w:right w:val="single" w:sz="8" w:space="0" w:color="auto"/>
            </w:tcBorders>
          </w:tcPr>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Площадки для отдыха;</w:t>
            </w:r>
          </w:p>
          <w:p w:rsidR="004F0AC3" w:rsidRPr="003409A5" w:rsidRDefault="004F0AC3" w:rsidP="003409A5">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Элементы благоустройства;</w:t>
            </w:r>
          </w:p>
          <w:p w:rsidR="004F0AC3" w:rsidRPr="003409A5" w:rsidRDefault="004F0AC3" w:rsidP="003409A5">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Скульптурные композиции;</w:t>
            </w:r>
          </w:p>
          <w:p w:rsidR="004F0AC3" w:rsidRPr="003409A5" w:rsidRDefault="004F0AC3" w:rsidP="003409A5">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 Парковки для временного хранения автомобильного транспорта</w:t>
            </w:r>
          </w:p>
        </w:tc>
      </w:tr>
    </w:tbl>
    <w:p w:rsidR="003409A5" w:rsidRDefault="003409A5" w:rsidP="003409A5">
      <w:pPr>
        <w:widowControl w:val="0"/>
        <w:tabs>
          <w:tab w:val="left" w:pos="-709"/>
          <w:tab w:val="left" w:pos="-567"/>
          <w:tab w:val="left" w:pos="0"/>
        </w:tabs>
        <w:suppressAutoHyphens/>
        <w:overflowPunct w:val="0"/>
        <w:autoSpaceDE w:val="0"/>
        <w:autoSpaceDN w:val="0"/>
        <w:adjustRightInd w:val="0"/>
        <w:snapToGrid w:val="0"/>
        <w:spacing w:after="0" w:line="240" w:lineRule="auto"/>
        <w:ind w:firstLine="709"/>
        <w:jc w:val="both"/>
        <w:rPr>
          <w:rFonts w:ascii="Arial" w:eastAsia="Calibri" w:hAnsi="Arial" w:cs="Arial"/>
          <w:sz w:val="24"/>
          <w:szCs w:val="24"/>
          <w:lang w:eastAsia="ru-RU"/>
        </w:rPr>
      </w:pPr>
      <w:bookmarkStart w:id="11" w:name="_Toc342781066"/>
    </w:p>
    <w:p w:rsidR="004F0AC3" w:rsidRPr="00471D38" w:rsidRDefault="00403A71" w:rsidP="00403A71">
      <w:pPr>
        <w:widowControl w:val="0"/>
        <w:tabs>
          <w:tab w:val="left" w:pos="180"/>
          <w:tab w:val="left" w:pos="360"/>
          <w:tab w:val="left" w:pos="709"/>
          <w:tab w:val="num" w:pos="900"/>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 xml:space="preserve">Предельные размеры земельных участков и параметры разрешённого </w:t>
      </w:r>
      <w:r w:rsidR="004F0AC3" w:rsidRPr="00471D38">
        <w:rPr>
          <w:rFonts w:ascii="Arial" w:eastAsia="Calibri" w:hAnsi="Arial" w:cs="Arial"/>
          <w:sz w:val="24"/>
          <w:szCs w:val="24"/>
          <w:lang w:eastAsia="ru-RU"/>
        </w:rPr>
        <w:lastRenderedPageBreak/>
        <w:t>строительства, реконструкции объектов капитального строительства:</w:t>
      </w:r>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1) размеры земельных участков:</w:t>
      </w:r>
    </w:p>
    <w:p w:rsidR="004F0AC3" w:rsidRPr="00471D38" w:rsidRDefault="004F0AC3" w:rsidP="003409A5">
      <w:pPr>
        <w:widowControl w:val="0"/>
        <w:tabs>
          <w:tab w:val="left" w:pos="-709"/>
          <w:tab w:val="left" w:pos="-426"/>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а) размер земельного участка для основных видов разрешенного использования:</w:t>
      </w:r>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 минимальный – 200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w:t>
      </w:r>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 максимальный – 20000 </w:t>
      </w:r>
      <w:proofErr w:type="spellStart"/>
      <w:r w:rsidRPr="00471D38">
        <w:rPr>
          <w:rFonts w:ascii="Arial" w:eastAsia="Calibri" w:hAnsi="Arial" w:cs="Arial"/>
          <w:sz w:val="24"/>
          <w:szCs w:val="24"/>
          <w:lang w:eastAsia="ru-RU"/>
        </w:rPr>
        <w:t>кв.м</w:t>
      </w:r>
      <w:proofErr w:type="spellEnd"/>
      <w:proofErr w:type="gramStart"/>
      <w:r w:rsidRPr="00471D38">
        <w:rPr>
          <w:rFonts w:ascii="Arial" w:eastAsia="Calibri" w:hAnsi="Arial" w:cs="Arial"/>
          <w:sz w:val="24"/>
          <w:szCs w:val="24"/>
          <w:lang w:eastAsia="ru-RU"/>
        </w:rPr>
        <w:t>..</w:t>
      </w:r>
      <w:proofErr w:type="gramEnd"/>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б) размер земельного участка для условно-разрешенных видов использования:</w:t>
      </w:r>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минимальный -  150 м</w:t>
      </w:r>
      <w:proofErr w:type="gramStart"/>
      <w:r w:rsidRPr="00471D38">
        <w:rPr>
          <w:rFonts w:ascii="Arial" w:eastAsia="Calibri" w:hAnsi="Arial" w:cs="Arial"/>
          <w:sz w:val="24"/>
          <w:szCs w:val="24"/>
          <w:lang w:eastAsia="ru-RU"/>
        </w:rPr>
        <w:t>2</w:t>
      </w:r>
      <w:proofErr w:type="gramEnd"/>
      <w:r w:rsidRPr="00471D38">
        <w:rPr>
          <w:rFonts w:ascii="Arial" w:eastAsia="Calibri" w:hAnsi="Arial" w:cs="Arial"/>
          <w:sz w:val="24"/>
          <w:szCs w:val="24"/>
          <w:lang w:eastAsia="ru-RU"/>
        </w:rPr>
        <w:t>;</w:t>
      </w:r>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максимальный-   10000 м</w:t>
      </w:r>
      <w:proofErr w:type="gramStart"/>
      <w:r w:rsidRPr="00471D38">
        <w:rPr>
          <w:rFonts w:ascii="Arial" w:eastAsia="Calibri" w:hAnsi="Arial" w:cs="Arial"/>
          <w:sz w:val="24"/>
          <w:szCs w:val="24"/>
          <w:lang w:eastAsia="ru-RU"/>
        </w:rPr>
        <w:t>2</w:t>
      </w:r>
      <w:proofErr w:type="gramEnd"/>
      <w:r w:rsidRPr="00471D38">
        <w:rPr>
          <w:rFonts w:ascii="Arial" w:eastAsia="Calibri" w:hAnsi="Arial" w:cs="Arial"/>
          <w:sz w:val="24"/>
          <w:szCs w:val="24"/>
          <w:lang w:eastAsia="ru-RU"/>
        </w:rPr>
        <w:t>,</w:t>
      </w:r>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2) предельное количество этажей – 2.</w:t>
      </w:r>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3) максимальный процент застройки – 60%.</w:t>
      </w:r>
    </w:p>
    <w:p w:rsidR="004F0AC3" w:rsidRPr="00471D38" w:rsidRDefault="004F0AC3" w:rsidP="00471D38">
      <w:pPr>
        <w:widowControl w:val="0"/>
        <w:tabs>
          <w:tab w:val="left" w:pos="180"/>
          <w:tab w:val="left" w:pos="360"/>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4) нормативные расстояния:</w:t>
      </w:r>
    </w:p>
    <w:p w:rsidR="004F0AC3" w:rsidRPr="00471D38" w:rsidRDefault="004F0AC3" w:rsidP="00471D38">
      <w:pPr>
        <w:widowControl w:val="0"/>
        <w:tabs>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минимальный отступ от границы земельного участка – 3 м;</w:t>
      </w:r>
    </w:p>
    <w:p w:rsidR="004F0AC3" w:rsidRPr="00471D38" w:rsidRDefault="004F0AC3" w:rsidP="00471D38">
      <w:pPr>
        <w:widowControl w:val="0"/>
        <w:tabs>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минимальное расстояние от лечебных корпусов до границы земельного участка – 15 м;</w:t>
      </w:r>
    </w:p>
    <w:p w:rsidR="004F0AC3" w:rsidRPr="00471D38" w:rsidRDefault="004F0AC3" w:rsidP="00471D38">
      <w:pPr>
        <w:widowControl w:val="0"/>
        <w:tabs>
          <w:tab w:val="left" w:pos="709"/>
          <w:tab w:val="left" w:pos="10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минимальное расстояние от лечебных корпусов до жилых зданий – 30 м.</w:t>
      </w:r>
    </w:p>
    <w:p w:rsidR="004F0AC3" w:rsidRPr="00471D38" w:rsidRDefault="00403A71" w:rsidP="00403A71">
      <w:pPr>
        <w:widowControl w:val="0"/>
        <w:tabs>
          <w:tab w:val="left" w:pos="180"/>
          <w:tab w:val="left" w:pos="360"/>
          <w:tab w:val="left" w:pos="709"/>
          <w:tab w:val="num" w:pos="900"/>
          <w:tab w:val="left" w:pos="1080"/>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Ограничения</w:t>
      </w:r>
      <w:r w:rsidR="004F0AC3" w:rsidRPr="00471D38">
        <w:rPr>
          <w:rFonts w:ascii="Arial" w:eastAsia="Calibri" w:hAnsi="Arial" w:cs="Arial"/>
          <w:sz w:val="24"/>
          <w:szCs w:val="24"/>
          <w:lang w:eastAsia="ar-SA"/>
        </w:rPr>
        <w:t xml:space="preserve"> использования земельных участков и объектов капитального строительства, находящихся в зоне ОД-3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4F0AC3" w:rsidRPr="003409A5" w:rsidRDefault="003409A5" w:rsidP="00471D38">
      <w:pPr>
        <w:keepNext/>
        <w:widowControl w:val="0"/>
        <w:numPr>
          <w:ilvl w:val="2"/>
          <w:numId w:val="0"/>
        </w:numPr>
        <w:tabs>
          <w:tab w:val="num" w:pos="0"/>
        </w:tabs>
        <w:suppressAutoHyphens/>
        <w:spacing w:before="360" w:after="60" w:line="240" w:lineRule="auto"/>
        <w:ind w:firstLine="709"/>
        <w:jc w:val="center"/>
        <w:outlineLvl w:val="2"/>
        <w:rPr>
          <w:rFonts w:ascii="Arial" w:eastAsia="Calibri" w:hAnsi="Arial" w:cs="Arial"/>
          <w:b/>
          <w:bCs/>
          <w:sz w:val="30"/>
          <w:szCs w:val="30"/>
        </w:rPr>
      </w:pPr>
      <w:r w:rsidRPr="003409A5">
        <w:rPr>
          <w:rFonts w:ascii="Arial" w:eastAsia="Calibri" w:hAnsi="Arial" w:cs="Arial"/>
          <w:b/>
          <w:bCs/>
          <w:sz w:val="30"/>
          <w:szCs w:val="30"/>
        </w:rPr>
        <w:t>ПРОИЗВОДСТВЕННЫЕ ЗОНЫ</w:t>
      </w:r>
      <w:bookmarkEnd w:id="11"/>
    </w:p>
    <w:p w:rsidR="004F0AC3" w:rsidRPr="00471D38" w:rsidRDefault="004F0AC3" w:rsidP="003409A5">
      <w:pPr>
        <w:keepNext/>
        <w:widowControl w:val="0"/>
        <w:numPr>
          <w:ilvl w:val="2"/>
          <w:numId w:val="0"/>
        </w:numPr>
        <w:tabs>
          <w:tab w:val="num" w:pos="0"/>
        </w:tabs>
        <w:suppressAutoHyphens/>
        <w:spacing w:before="360" w:after="60" w:line="240" w:lineRule="auto"/>
        <w:outlineLvl w:val="2"/>
        <w:rPr>
          <w:rFonts w:ascii="Arial" w:eastAsia="Calibri" w:hAnsi="Arial" w:cs="Arial"/>
          <w:bCs/>
          <w:sz w:val="24"/>
          <w:szCs w:val="24"/>
        </w:rPr>
      </w:pPr>
      <w:bookmarkStart w:id="12" w:name="_Toc342781067"/>
      <w:r w:rsidRPr="00471D38">
        <w:rPr>
          <w:rFonts w:ascii="Arial" w:eastAsia="Calibri" w:hAnsi="Arial" w:cs="Arial"/>
          <w:bCs/>
          <w:sz w:val="24"/>
          <w:szCs w:val="24"/>
        </w:rPr>
        <w:t xml:space="preserve">Статья 35. ПК. Зона промышленных и коммунально-складских объектов </w:t>
      </w:r>
      <w:r w:rsidRPr="00471D38">
        <w:rPr>
          <w:rFonts w:ascii="Arial" w:eastAsia="Calibri" w:hAnsi="Arial" w:cs="Arial"/>
          <w:bCs/>
          <w:sz w:val="24"/>
          <w:szCs w:val="24"/>
          <w:lang w:val="en-US"/>
        </w:rPr>
        <w:t>V</w:t>
      </w:r>
      <w:r w:rsidRPr="00471D38">
        <w:rPr>
          <w:rFonts w:ascii="Arial" w:eastAsia="Calibri" w:hAnsi="Arial" w:cs="Arial"/>
          <w:bCs/>
          <w:sz w:val="24"/>
          <w:szCs w:val="24"/>
        </w:rPr>
        <w:t>-</w:t>
      </w:r>
      <w:r w:rsidRPr="00471D38">
        <w:rPr>
          <w:rFonts w:ascii="Arial" w:eastAsia="Calibri" w:hAnsi="Arial" w:cs="Arial"/>
          <w:bCs/>
          <w:sz w:val="24"/>
          <w:szCs w:val="24"/>
          <w:lang w:val="en-US"/>
        </w:rPr>
        <w:t>III</w:t>
      </w:r>
      <w:r w:rsidRPr="00471D38">
        <w:rPr>
          <w:rFonts w:ascii="Arial" w:eastAsia="Calibri" w:hAnsi="Arial" w:cs="Arial"/>
          <w:bCs/>
          <w:sz w:val="24"/>
          <w:szCs w:val="24"/>
        </w:rPr>
        <w:t xml:space="preserve">  классов опасности</w:t>
      </w:r>
      <w:bookmarkEnd w:id="12"/>
    </w:p>
    <w:p w:rsidR="004F0AC3" w:rsidRDefault="00403A71" w:rsidP="00403A71">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3409A5" w:rsidRPr="00471D38" w:rsidRDefault="003409A5" w:rsidP="003409A5">
      <w:pPr>
        <w:widowControl w:val="0"/>
        <w:tabs>
          <w:tab w:val="left" w:pos="180"/>
          <w:tab w:val="left" w:pos="360"/>
          <w:tab w:val="left" w:pos="72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9540" w:type="dxa"/>
        <w:tblLayout w:type="fixed"/>
        <w:tblCellMar>
          <w:left w:w="180" w:type="dxa"/>
          <w:right w:w="180" w:type="dxa"/>
        </w:tblCellMar>
        <w:tblLook w:val="00A0" w:firstRow="1" w:lastRow="0" w:firstColumn="1" w:lastColumn="0" w:noHBand="0" w:noVBand="0"/>
      </w:tblPr>
      <w:tblGrid>
        <w:gridCol w:w="4160"/>
        <w:gridCol w:w="2680"/>
        <w:gridCol w:w="2700"/>
      </w:tblGrid>
      <w:tr w:rsidR="004F0AC3" w:rsidRPr="00471D38" w:rsidTr="004F0AC3">
        <w:trPr>
          <w:trHeight w:val="726"/>
        </w:trPr>
        <w:tc>
          <w:tcPr>
            <w:tcW w:w="4160" w:type="dxa"/>
            <w:tcBorders>
              <w:top w:val="single" w:sz="8" w:space="0" w:color="auto"/>
              <w:left w:val="single" w:sz="8" w:space="0" w:color="auto"/>
              <w:bottom w:val="single" w:sz="8" w:space="0" w:color="auto"/>
              <w:right w:val="nil"/>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tcPr>
          <w:p w:rsidR="004F0AC3" w:rsidRPr="003409A5"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3409A5">
              <w:rPr>
                <w:rFonts w:ascii="Courier New" w:eastAsia="Calibri" w:hAnsi="Courier New" w:cs="Courier New"/>
                <w:lang w:eastAsia="ru-RU"/>
              </w:rPr>
              <w:t>Вспомогательные виды  использования</w:t>
            </w:r>
          </w:p>
        </w:tc>
      </w:tr>
      <w:tr w:rsidR="004F0AC3" w:rsidRPr="00471D38" w:rsidTr="007B68CA">
        <w:trPr>
          <w:trHeight w:val="537"/>
        </w:trPr>
        <w:tc>
          <w:tcPr>
            <w:tcW w:w="4160" w:type="dxa"/>
            <w:tcBorders>
              <w:top w:val="single" w:sz="8" w:space="0" w:color="auto"/>
              <w:left w:val="single" w:sz="8" w:space="0" w:color="auto"/>
              <w:bottom w:val="single" w:sz="8" w:space="0" w:color="auto"/>
              <w:right w:val="nil"/>
            </w:tcBorders>
          </w:tcPr>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Объекты промышленного назначения </w:t>
            </w:r>
            <w:r w:rsidRPr="003409A5">
              <w:rPr>
                <w:rFonts w:ascii="Courier New" w:eastAsia="Calibri" w:hAnsi="Courier New" w:cs="Courier New"/>
                <w:lang w:val="en-US" w:eastAsia="ru-RU"/>
              </w:rPr>
              <w:t>V</w:t>
            </w:r>
            <w:r w:rsidRPr="003409A5">
              <w:rPr>
                <w:rFonts w:ascii="Courier New" w:eastAsia="Calibri" w:hAnsi="Courier New" w:cs="Courier New"/>
                <w:lang w:eastAsia="ru-RU"/>
              </w:rPr>
              <w:t>-</w:t>
            </w:r>
            <w:r w:rsidRPr="003409A5">
              <w:rPr>
                <w:rFonts w:ascii="Courier New" w:eastAsia="Calibri" w:hAnsi="Courier New" w:cs="Courier New"/>
                <w:lang w:val="en-US" w:eastAsia="ru-RU"/>
              </w:rPr>
              <w:t>III</w:t>
            </w:r>
            <w:r w:rsidRPr="003409A5">
              <w:rPr>
                <w:rFonts w:ascii="Courier New" w:eastAsia="Calibri" w:hAnsi="Courier New" w:cs="Courier New"/>
                <w:lang w:eastAsia="ru-RU"/>
              </w:rPr>
              <w:t xml:space="preserve"> классов опасности;</w:t>
            </w:r>
          </w:p>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Объекты коммунально-складского назначения  </w:t>
            </w:r>
            <w:r w:rsidRPr="003409A5">
              <w:rPr>
                <w:rFonts w:ascii="Courier New" w:eastAsia="Calibri" w:hAnsi="Courier New" w:cs="Courier New"/>
                <w:lang w:val="en-US" w:eastAsia="ru-RU"/>
              </w:rPr>
              <w:t>V</w:t>
            </w:r>
            <w:r w:rsidRPr="003409A5">
              <w:rPr>
                <w:rFonts w:ascii="Courier New" w:eastAsia="Calibri" w:hAnsi="Courier New" w:cs="Courier New"/>
                <w:lang w:eastAsia="ru-RU"/>
              </w:rPr>
              <w:t>-</w:t>
            </w:r>
            <w:r w:rsidRPr="003409A5">
              <w:rPr>
                <w:rFonts w:ascii="Courier New" w:eastAsia="Calibri" w:hAnsi="Courier New" w:cs="Courier New"/>
                <w:lang w:val="en-US" w:eastAsia="ru-RU"/>
              </w:rPr>
              <w:t>III</w:t>
            </w:r>
            <w:r w:rsidRPr="003409A5">
              <w:rPr>
                <w:rFonts w:ascii="Courier New" w:eastAsia="Calibri" w:hAnsi="Courier New" w:cs="Courier New"/>
                <w:lang w:eastAsia="ru-RU"/>
              </w:rPr>
              <w:t xml:space="preserve"> классов опасности;</w:t>
            </w:r>
          </w:p>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ar-SA"/>
              </w:rPr>
              <w:t>Объекты пожарной охраны;</w:t>
            </w:r>
          </w:p>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 xml:space="preserve">Объекты связи; </w:t>
            </w:r>
          </w:p>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ru-RU"/>
              </w:rPr>
              <w:t xml:space="preserve">Объекты обслуживания </w:t>
            </w:r>
            <w:r w:rsidRPr="003409A5">
              <w:rPr>
                <w:rFonts w:ascii="Courier New" w:eastAsia="Calibri" w:hAnsi="Courier New" w:cs="Courier New"/>
                <w:lang w:eastAsia="ar-SA"/>
              </w:rPr>
              <w:t>автомобильного транспорта;</w:t>
            </w:r>
          </w:p>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хранения автомобильного транспорта;</w:t>
            </w:r>
          </w:p>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ar-SA"/>
              </w:rPr>
              <w:t>Объекты обслуживания пассажиров автомобильного транспорта;</w:t>
            </w:r>
          </w:p>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3409A5">
              <w:rPr>
                <w:rFonts w:ascii="Courier New" w:eastAsia="Calibri" w:hAnsi="Courier New" w:cs="Courier New"/>
                <w:lang w:eastAsia="ru-RU"/>
              </w:rPr>
              <w:t>Объекты логистической деятельности;</w:t>
            </w:r>
          </w:p>
          <w:p w:rsidR="004F0AC3" w:rsidRPr="003409A5" w:rsidRDefault="004F0AC3" w:rsidP="003409A5">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Научные, научно-производственные предприятия;</w:t>
            </w:r>
          </w:p>
          <w:p w:rsidR="004F0AC3" w:rsidRPr="003409A5"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 xml:space="preserve">Объекты обслуживания </w:t>
            </w:r>
            <w:r w:rsidRPr="003409A5">
              <w:rPr>
                <w:rFonts w:ascii="Courier New" w:eastAsia="Calibri" w:hAnsi="Courier New" w:cs="Courier New"/>
                <w:lang w:eastAsia="ru-RU"/>
              </w:rPr>
              <w:lastRenderedPageBreak/>
              <w:t>жилищно-коммунального хозяйства;</w:t>
            </w:r>
          </w:p>
          <w:p w:rsidR="004F0AC3" w:rsidRPr="003409A5"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Объекты по приёму вторсырья;</w:t>
            </w:r>
          </w:p>
          <w:p w:rsidR="004F0AC3" w:rsidRPr="003409A5"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Объекты оптовой торговли</w:t>
            </w:r>
          </w:p>
        </w:tc>
        <w:tc>
          <w:tcPr>
            <w:tcW w:w="2680" w:type="dxa"/>
            <w:tcBorders>
              <w:top w:val="single" w:sz="8" w:space="0" w:color="auto"/>
              <w:left w:val="single" w:sz="8" w:space="0" w:color="auto"/>
              <w:bottom w:val="single" w:sz="8" w:space="0" w:color="auto"/>
              <w:right w:val="nil"/>
            </w:tcBorders>
          </w:tcPr>
          <w:p w:rsidR="004F0AC3" w:rsidRPr="003409A5" w:rsidRDefault="004F0AC3" w:rsidP="003409A5">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lastRenderedPageBreak/>
              <w:t>Объекты общественного питания;</w:t>
            </w:r>
          </w:p>
          <w:p w:rsidR="004F0AC3" w:rsidRPr="003409A5" w:rsidRDefault="004F0AC3" w:rsidP="003409A5">
            <w:pPr>
              <w:tabs>
                <w:tab w:val="left" w:pos="180"/>
                <w:tab w:val="num" w:pos="1260"/>
                <w:tab w:val="num" w:pos="2629"/>
              </w:tabs>
              <w:suppressAutoHyphens/>
              <w:autoSpaceDE w:val="0"/>
              <w:autoSpaceDN w:val="0"/>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ar-SA"/>
              </w:rPr>
              <w:t>Специализированные непродовольственные магазины;</w:t>
            </w:r>
          </w:p>
          <w:p w:rsidR="004F0AC3" w:rsidRPr="003409A5"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ar-SA"/>
              </w:rPr>
              <w:t>Неспециализированные продовольственные магазины</w:t>
            </w:r>
            <w:r w:rsidRPr="003409A5">
              <w:rPr>
                <w:rFonts w:ascii="Courier New" w:eastAsia="Calibri" w:hAnsi="Courier New" w:cs="Courier New"/>
                <w:lang w:eastAsia="ru-RU"/>
              </w:rPr>
              <w:t>;</w:t>
            </w:r>
          </w:p>
          <w:p w:rsidR="004F0AC3" w:rsidRPr="003409A5"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color w:val="FF0000"/>
                <w:lang w:eastAsia="ru-RU"/>
              </w:rPr>
            </w:pPr>
            <w:r w:rsidRPr="003409A5">
              <w:rPr>
                <w:rFonts w:ascii="Courier New" w:eastAsia="Calibri" w:hAnsi="Courier New" w:cs="Courier New"/>
                <w:lang w:eastAsia="ru-RU"/>
              </w:rPr>
              <w:t>Рынки</w:t>
            </w:r>
          </w:p>
        </w:tc>
        <w:tc>
          <w:tcPr>
            <w:tcW w:w="2700" w:type="dxa"/>
            <w:tcBorders>
              <w:top w:val="single" w:sz="8" w:space="0" w:color="auto"/>
              <w:left w:val="single" w:sz="8" w:space="0" w:color="auto"/>
              <w:bottom w:val="single" w:sz="8" w:space="0" w:color="auto"/>
              <w:right w:val="single" w:sz="8" w:space="0" w:color="auto"/>
            </w:tcBorders>
          </w:tcPr>
          <w:p w:rsidR="004F0AC3" w:rsidRPr="003409A5"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ar-SA"/>
              </w:rPr>
              <w:t>Питомники древесно-кустарниковых растений (</w:t>
            </w:r>
            <w:r w:rsidRPr="003409A5">
              <w:rPr>
                <w:rFonts w:ascii="Courier New" w:eastAsia="Calibri" w:hAnsi="Courier New" w:cs="Courier New"/>
                <w:lang w:eastAsia="ru-RU"/>
              </w:rPr>
              <w:t>для озеленения предприятия и санитарно-защитных зон);</w:t>
            </w:r>
            <w:r w:rsidR="002070A7">
              <w:rPr>
                <w:rFonts w:ascii="Courier New" w:eastAsia="Calibri" w:hAnsi="Courier New" w:cs="Courier New"/>
                <w:lang w:eastAsia="ru-RU"/>
              </w:rPr>
              <w:t xml:space="preserve"> </w:t>
            </w:r>
          </w:p>
          <w:p w:rsidR="004F0AC3" w:rsidRPr="003409A5"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ru-RU"/>
              </w:rPr>
            </w:pPr>
            <w:r w:rsidRPr="003409A5">
              <w:rPr>
                <w:rFonts w:ascii="Courier New" w:eastAsia="Calibri" w:hAnsi="Courier New" w:cs="Courier New"/>
                <w:lang w:eastAsia="ru-RU"/>
              </w:rPr>
              <w:t>Зелёные насаждения</w:t>
            </w:r>
          </w:p>
          <w:p w:rsidR="004F0AC3" w:rsidRPr="003409A5" w:rsidRDefault="004F0AC3" w:rsidP="00471D38">
            <w:pPr>
              <w:tabs>
                <w:tab w:val="left" w:pos="180"/>
                <w:tab w:val="num" w:pos="567"/>
                <w:tab w:val="num" w:pos="1260"/>
              </w:tabs>
              <w:suppressAutoHyphens/>
              <w:snapToGrid w:val="0"/>
              <w:spacing w:after="0" w:line="240" w:lineRule="auto"/>
              <w:ind w:firstLine="709"/>
              <w:rPr>
                <w:rFonts w:ascii="Courier New" w:eastAsia="Calibri" w:hAnsi="Courier New" w:cs="Courier New"/>
                <w:lang w:eastAsia="ru-RU"/>
              </w:rPr>
            </w:pPr>
          </w:p>
        </w:tc>
      </w:tr>
    </w:tbl>
    <w:p w:rsidR="002070A7" w:rsidRDefault="002070A7" w:rsidP="002070A7">
      <w:pPr>
        <w:widowControl w:val="0"/>
        <w:tabs>
          <w:tab w:val="left" w:pos="180"/>
          <w:tab w:val="left" w:pos="360"/>
          <w:tab w:val="left" w:pos="720"/>
          <w:tab w:val="num" w:pos="900"/>
          <w:tab w:val="left" w:pos="1080"/>
        </w:tabs>
        <w:suppressAutoHyphens/>
        <w:overflowPunct w:val="0"/>
        <w:autoSpaceDE w:val="0"/>
        <w:autoSpaceDN w:val="0"/>
        <w:adjustRightInd w:val="0"/>
        <w:snapToGrid w:val="0"/>
        <w:spacing w:after="0" w:line="240" w:lineRule="auto"/>
        <w:ind w:left="709"/>
        <w:jc w:val="both"/>
        <w:rPr>
          <w:rFonts w:ascii="Arial" w:eastAsia="Calibri" w:hAnsi="Arial" w:cs="Arial"/>
          <w:sz w:val="24"/>
          <w:szCs w:val="24"/>
          <w:lang w:eastAsia="ru-RU"/>
        </w:rPr>
      </w:pPr>
      <w:bookmarkStart w:id="13" w:name="_Toc342781068"/>
    </w:p>
    <w:p w:rsidR="004F0AC3" w:rsidRPr="00471D38" w:rsidRDefault="00403A71" w:rsidP="00403A71">
      <w:pPr>
        <w:widowControl w:val="0"/>
        <w:tabs>
          <w:tab w:val="left" w:pos="180"/>
          <w:tab w:val="left" w:pos="360"/>
          <w:tab w:val="left" w:pos="720"/>
          <w:tab w:val="num" w:pos="900"/>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03A71" w:rsidP="00403A71">
      <w:pPr>
        <w:widowControl w:val="0"/>
        <w:tabs>
          <w:tab w:val="left" w:pos="0"/>
          <w:tab w:val="left" w:pos="1080"/>
          <w:tab w:val="num" w:pos="1211"/>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w:t>
      </w:r>
    </w:p>
    <w:p w:rsidR="004F0AC3" w:rsidRPr="00471D38" w:rsidRDefault="00403A71"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а</w:t>
      </w:r>
      <w:proofErr w:type="gramStart"/>
      <w:r>
        <w:rPr>
          <w:rFonts w:ascii="Arial" w:eastAsia="Calibri" w:hAnsi="Arial" w:cs="Arial"/>
          <w:sz w:val="24"/>
          <w:szCs w:val="24"/>
          <w:lang w:eastAsia="ru-RU"/>
        </w:rPr>
        <w:t>)</w:t>
      </w:r>
      <w:r w:rsidR="004F0AC3" w:rsidRPr="00471D38">
        <w:rPr>
          <w:rFonts w:ascii="Arial" w:eastAsia="Calibri" w:hAnsi="Arial" w:cs="Arial"/>
          <w:sz w:val="24"/>
          <w:szCs w:val="24"/>
          <w:lang w:eastAsia="ru-RU"/>
        </w:rPr>
        <w:t>п</w:t>
      </w:r>
      <w:proofErr w:type="gramEnd"/>
      <w:r w:rsidR="004F0AC3" w:rsidRPr="00471D38">
        <w:rPr>
          <w:rFonts w:ascii="Arial" w:eastAsia="Calibri" w:hAnsi="Arial" w:cs="Arial"/>
          <w:sz w:val="24"/>
          <w:szCs w:val="24"/>
          <w:lang w:eastAsia="ru-RU"/>
        </w:rPr>
        <w:t>ромышленных предприятий – определяются проектом планировки территории;</w:t>
      </w:r>
      <w:r w:rsidR="004F0AC3" w:rsidRPr="00471D38">
        <w:rPr>
          <w:rFonts w:ascii="Arial" w:eastAsia="Calibri" w:hAnsi="Arial" w:cs="Arial"/>
          <w:sz w:val="24"/>
          <w:szCs w:val="24"/>
          <w:lang w:eastAsia="ar-SA"/>
        </w:rPr>
        <w:t xml:space="preserve"> IV-</w:t>
      </w:r>
      <w:r w:rsidR="004F0AC3" w:rsidRPr="00471D38">
        <w:rPr>
          <w:rFonts w:ascii="Arial" w:eastAsia="Calibri" w:hAnsi="Arial" w:cs="Arial"/>
          <w:sz w:val="24"/>
          <w:szCs w:val="24"/>
          <w:lang w:val="en-US" w:eastAsia="ar-SA"/>
        </w:rPr>
        <w:t>V</w:t>
      </w:r>
      <w:r w:rsidR="004F0AC3" w:rsidRPr="00471D38">
        <w:rPr>
          <w:rFonts w:ascii="Arial" w:eastAsia="Calibri" w:hAnsi="Arial" w:cs="Arial"/>
          <w:sz w:val="24"/>
          <w:szCs w:val="24"/>
          <w:lang w:eastAsia="ar-SA"/>
        </w:rPr>
        <w:t xml:space="preserve"> класс опасности(по классификации СанПиН 2.2.1/2.1.1.1200-03) при обеспечении определенного проектом размера санитарно-защитной зоны;</w:t>
      </w:r>
    </w:p>
    <w:p w:rsidR="004F0AC3" w:rsidRPr="00471D38" w:rsidRDefault="00403A71"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б</w:t>
      </w:r>
      <w:proofErr w:type="gramStart"/>
      <w:r>
        <w:rPr>
          <w:rFonts w:ascii="Arial" w:eastAsia="Calibri" w:hAnsi="Arial" w:cs="Arial"/>
          <w:sz w:val="24"/>
          <w:szCs w:val="24"/>
          <w:lang w:eastAsia="ru-RU"/>
        </w:rPr>
        <w:t>)</w:t>
      </w:r>
      <w:r w:rsidR="004F0AC3" w:rsidRPr="00471D38">
        <w:rPr>
          <w:rFonts w:ascii="Arial" w:eastAsia="Calibri" w:hAnsi="Arial" w:cs="Arial"/>
          <w:sz w:val="24"/>
          <w:szCs w:val="24"/>
          <w:lang w:eastAsia="ru-RU"/>
        </w:rPr>
        <w:t>р</w:t>
      </w:r>
      <w:proofErr w:type="gramEnd"/>
      <w:r w:rsidR="004F0AC3" w:rsidRPr="00471D38">
        <w:rPr>
          <w:rFonts w:ascii="Arial" w:eastAsia="Calibri" w:hAnsi="Arial" w:cs="Arial"/>
          <w:sz w:val="24"/>
          <w:szCs w:val="24"/>
          <w:lang w:eastAsia="ru-RU"/>
        </w:rPr>
        <w:t>емонтно-производственных баз – 500 м</w:t>
      </w:r>
      <w:r w:rsidR="004F0AC3" w:rsidRPr="00471D38">
        <w:rPr>
          <w:rFonts w:ascii="Arial" w:eastAsia="Calibri" w:hAnsi="Arial" w:cs="Arial"/>
          <w:sz w:val="24"/>
          <w:szCs w:val="24"/>
          <w:vertAlign w:val="superscript"/>
          <w:lang w:eastAsia="ru-RU"/>
        </w:rPr>
        <w:t>2</w:t>
      </w:r>
      <w:r w:rsidR="004F0AC3" w:rsidRPr="00471D38">
        <w:rPr>
          <w:rFonts w:ascii="Arial" w:eastAsia="Calibri" w:hAnsi="Arial" w:cs="Arial"/>
          <w:sz w:val="24"/>
          <w:szCs w:val="24"/>
          <w:lang w:eastAsia="ru-RU"/>
        </w:rPr>
        <w:t xml:space="preserve"> на 1 объект;</w:t>
      </w:r>
    </w:p>
    <w:p w:rsidR="004F0AC3" w:rsidRPr="00471D38" w:rsidRDefault="00403A71"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в</w:t>
      </w:r>
      <w:proofErr w:type="gramStart"/>
      <w:r>
        <w:rPr>
          <w:rFonts w:ascii="Arial" w:eastAsia="Calibri" w:hAnsi="Arial" w:cs="Arial"/>
          <w:sz w:val="24"/>
          <w:szCs w:val="24"/>
          <w:lang w:eastAsia="ru-RU"/>
        </w:rPr>
        <w:t>)</w:t>
      </w:r>
      <w:r w:rsidR="004F0AC3" w:rsidRPr="00471D38">
        <w:rPr>
          <w:rFonts w:ascii="Arial" w:eastAsia="Calibri" w:hAnsi="Arial" w:cs="Arial"/>
          <w:sz w:val="24"/>
          <w:szCs w:val="24"/>
          <w:lang w:eastAsia="ru-RU"/>
        </w:rPr>
        <w:t>п</w:t>
      </w:r>
      <w:proofErr w:type="gramEnd"/>
      <w:r w:rsidR="004F0AC3" w:rsidRPr="00471D38">
        <w:rPr>
          <w:rFonts w:ascii="Arial" w:eastAsia="Calibri" w:hAnsi="Arial" w:cs="Arial"/>
          <w:sz w:val="24"/>
          <w:szCs w:val="24"/>
          <w:lang w:eastAsia="ru-RU"/>
        </w:rPr>
        <w:t>унктов приёма вторичного сырья – 0,01 га на 1 объект;</w:t>
      </w:r>
    </w:p>
    <w:p w:rsidR="004F0AC3" w:rsidRPr="00471D38" w:rsidRDefault="00403A71"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г</w:t>
      </w:r>
      <w:proofErr w:type="gramStart"/>
      <w:r>
        <w:rPr>
          <w:rFonts w:ascii="Arial" w:eastAsia="Calibri" w:hAnsi="Arial" w:cs="Arial"/>
          <w:sz w:val="24"/>
          <w:szCs w:val="24"/>
          <w:lang w:eastAsia="ru-RU"/>
        </w:rPr>
        <w:t>)</w:t>
      </w:r>
      <w:r w:rsidR="004F0AC3" w:rsidRPr="00471D38">
        <w:rPr>
          <w:rFonts w:ascii="Arial" w:eastAsia="Calibri" w:hAnsi="Arial" w:cs="Arial"/>
          <w:sz w:val="24"/>
          <w:szCs w:val="24"/>
          <w:lang w:eastAsia="ru-RU"/>
        </w:rPr>
        <w:t>п</w:t>
      </w:r>
      <w:proofErr w:type="gramEnd"/>
      <w:r w:rsidR="004F0AC3" w:rsidRPr="00471D38">
        <w:rPr>
          <w:rFonts w:ascii="Arial" w:eastAsia="Calibri" w:hAnsi="Arial" w:cs="Arial"/>
          <w:sz w:val="24"/>
          <w:szCs w:val="24"/>
          <w:lang w:eastAsia="ru-RU"/>
        </w:rPr>
        <w:t>редприятий бытового обслуживания – из расчёта на 10 рабочих мест 0,03-0,1 га;</w:t>
      </w:r>
    </w:p>
    <w:p w:rsidR="004F0AC3" w:rsidRPr="00471D38" w:rsidRDefault="004F0AC3"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пожарных депо – 0,5-2 га на объект;</w:t>
      </w:r>
    </w:p>
    <w:p w:rsidR="004F0AC3" w:rsidRPr="00471D38" w:rsidRDefault="004F0AC3"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размещения котельных – 0,7 – 11  га;</w:t>
      </w:r>
    </w:p>
    <w:p w:rsidR="004F0AC3" w:rsidRPr="00471D38" w:rsidRDefault="004F0AC3" w:rsidP="00403A71">
      <w:pPr>
        <w:widowControl w:val="0"/>
        <w:tabs>
          <w:tab w:val="left" w:pos="1080"/>
          <w:tab w:val="left" w:pos="126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канализационных очистных сооружений – 1 – 70 га;</w:t>
      </w:r>
    </w:p>
    <w:p w:rsidR="004F0AC3" w:rsidRPr="00471D38" w:rsidRDefault="004F0AC3"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размещения газонаполнительных станций – 6 – 8 га;</w:t>
      </w:r>
    </w:p>
    <w:p w:rsidR="004F0AC3" w:rsidRPr="00471D38" w:rsidRDefault="004F0AC3"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станций очистки воды – 1 – 24 га;</w:t>
      </w:r>
    </w:p>
    <w:p w:rsidR="004F0AC3" w:rsidRPr="00471D38" w:rsidRDefault="004F0AC3" w:rsidP="00403A71">
      <w:pPr>
        <w:widowControl w:val="0"/>
        <w:tabs>
          <w:tab w:val="left" w:pos="108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рыночных комплексов принимаются по норме 7 - 14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 xml:space="preserve">. на 1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 торговой площади рыночного комплекса в зависимости от вместимости и функционального назначения.</w:t>
      </w:r>
    </w:p>
    <w:p w:rsidR="004F0AC3" w:rsidRPr="00471D38" w:rsidRDefault="001A33D6" w:rsidP="001A33D6">
      <w:pPr>
        <w:widowControl w:val="0"/>
        <w:tabs>
          <w:tab w:val="left" w:pos="0"/>
          <w:tab w:val="left" w:pos="1080"/>
          <w:tab w:val="num" w:pos="1211"/>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Размеры земельных участков автозаправочных станций:</w:t>
      </w:r>
    </w:p>
    <w:p w:rsidR="004F0AC3" w:rsidRPr="00471D38" w:rsidRDefault="004F0AC3" w:rsidP="00471D38">
      <w:pPr>
        <w:widowControl w:val="0"/>
        <w:tabs>
          <w:tab w:val="num" w:pos="284"/>
          <w:tab w:val="left" w:pos="1080"/>
          <w:tab w:val="left" w:pos="1260"/>
          <w:tab w:val="left" w:pos="156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минимальный – 0,1 га;</w:t>
      </w:r>
    </w:p>
    <w:p w:rsidR="004F0AC3" w:rsidRPr="00471D38" w:rsidRDefault="004F0AC3" w:rsidP="00471D38">
      <w:pPr>
        <w:widowControl w:val="0"/>
        <w:tabs>
          <w:tab w:val="num" w:pos="709"/>
          <w:tab w:val="left" w:pos="1080"/>
          <w:tab w:val="left" w:pos="1260"/>
          <w:tab w:val="left" w:pos="156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максимальный – 0,2 га.</w:t>
      </w:r>
    </w:p>
    <w:p w:rsidR="004F0AC3" w:rsidRPr="00471D38" w:rsidRDefault="001A33D6" w:rsidP="001A33D6">
      <w:pPr>
        <w:widowControl w:val="0"/>
        <w:tabs>
          <w:tab w:val="left" w:pos="0"/>
          <w:tab w:val="left" w:pos="1080"/>
          <w:tab w:val="num" w:pos="1211"/>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 xml:space="preserve">Размеры их земельных участков станции </w:t>
      </w:r>
      <w:r w:rsidR="004F0AC3" w:rsidRPr="00471D38">
        <w:rPr>
          <w:rFonts w:ascii="Arial" w:eastAsia="Calibri" w:hAnsi="Arial" w:cs="Arial"/>
          <w:spacing w:val="-2"/>
          <w:sz w:val="24"/>
          <w:szCs w:val="24"/>
          <w:lang w:eastAsia="ru-RU"/>
        </w:rPr>
        <w:t>технического обслуживания автомобилей</w:t>
      </w:r>
      <w:r w:rsidR="004F0AC3" w:rsidRPr="00471D38">
        <w:rPr>
          <w:rFonts w:ascii="Arial" w:eastAsia="Calibri" w:hAnsi="Arial" w:cs="Arial"/>
          <w:sz w:val="24"/>
          <w:szCs w:val="24"/>
          <w:lang w:eastAsia="ru-RU"/>
        </w:rPr>
        <w:t>:</w:t>
      </w:r>
    </w:p>
    <w:p w:rsidR="004F0AC3" w:rsidRPr="00471D38" w:rsidRDefault="004F0AC3" w:rsidP="00471D38">
      <w:pPr>
        <w:widowControl w:val="0"/>
        <w:tabs>
          <w:tab w:val="left" w:pos="0"/>
          <w:tab w:val="left" w:pos="1080"/>
          <w:tab w:val="left" w:pos="1260"/>
          <w:tab w:val="left" w:pos="156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минимальный – 0,2 га;</w:t>
      </w:r>
    </w:p>
    <w:p w:rsidR="004F0AC3" w:rsidRPr="00471D38" w:rsidRDefault="004F0AC3" w:rsidP="00471D38">
      <w:pPr>
        <w:widowControl w:val="0"/>
        <w:tabs>
          <w:tab w:val="left" w:pos="1080"/>
          <w:tab w:val="left" w:pos="1260"/>
          <w:tab w:val="left" w:pos="1560"/>
          <w:tab w:val="num" w:pos="198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максимальный – 1,0 га.</w:t>
      </w:r>
    </w:p>
    <w:p w:rsidR="004F0AC3" w:rsidRPr="00471D38" w:rsidRDefault="001A33D6" w:rsidP="001A33D6">
      <w:pPr>
        <w:widowControl w:val="0"/>
        <w:tabs>
          <w:tab w:val="left" w:pos="0"/>
          <w:tab w:val="left" w:pos="1080"/>
          <w:tab w:val="num" w:pos="1211"/>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Минимальные отступы от границ земельного участка:</w:t>
      </w:r>
    </w:p>
    <w:p w:rsidR="004F0AC3" w:rsidRPr="00471D38" w:rsidRDefault="004F0AC3" w:rsidP="001A33D6">
      <w:pPr>
        <w:widowControl w:val="0"/>
        <w:tabs>
          <w:tab w:val="left" w:pos="567"/>
          <w:tab w:val="left" w:pos="1080"/>
          <w:tab w:val="left" w:pos="126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приёмных пунктов вторичного сырья – 5 м;</w:t>
      </w:r>
    </w:p>
    <w:p w:rsidR="004F0AC3" w:rsidRPr="00471D38" w:rsidRDefault="004F0AC3" w:rsidP="001A33D6">
      <w:pPr>
        <w:widowControl w:val="0"/>
        <w:tabs>
          <w:tab w:val="left" w:pos="567"/>
          <w:tab w:val="left" w:pos="1080"/>
          <w:tab w:val="left" w:pos="126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пожарных депо – 15 м. </w:t>
      </w:r>
    </w:p>
    <w:p w:rsidR="004F0AC3" w:rsidRPr="00471D38" w:rsidRDefault="004F0AC3" w:rsidP="001A33D6">
      <w:pPr>
        <w:widowControl w:val="0"/>
        <w:tabs>
          <w:tab w:val="left" w:pos="567"/>
          <w:tab w:val="left" w:pos="1080"/>
          <w:tab w:val="left" w:pos="126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предприятий бытового обслуживания- 5 м;</w:t>
      </w:r>
    </w:p>
    <w:p w:rsidR="004F0AC3" w:rsidRPr="00471D38" w:rsidRDefault="004F0AC3" w:rsidP="001A33D6">
      <w:pPr>
        <w:widowControl w:val="0"/>
        <w:tabs>
          <w:tab w:val="left" w:pos="567"/>
          <w:tab w:val="left" w:pos="1080"/>
          <w:tab w:val="left" w:pos="126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размещения котельных –3 м;</w:t>
      </w:r>
    </w:p>
    <w:p w:rsidR="004F0AC3" w:rsidRPr="00471D38" w:rsidRDefault="001A33D6" w:rsidP="001A33D6">
      <w:pPr>
        <w:widowControl w:val="0"/>
        <w:tabs>
          <w:tab w:val="left" w:pos="1080"/>
          <w:tab w:val="num" w:pos="1211"/>
          <w:tab w:val="left" w:pos="1260"/>
          <w:tab w:val="left" w:pos="156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максимальный процент застройки - 60%.</w:t>
      </w:r>
    </w:p>
    <w:p w:rsidR="004F0AC3" w:rsidRPr="00471D38" w:rsidRDefault="001A33D6" w:rsidP="001A33D6">
      <w:pPr>
        <w:widowControl w:val="0"/>
        <w:tabs>
          <w:tab w:val="left" w:pos="1080"/>
          <w:tab w:val="num" w:pos="1211"/>
          <w:tab w:val="left" w:pos="1260"/>
          <w:tab w:val="left" w:pos="156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предельное количество этажей –2;</w:t>
      </w:r>
    </w:p>
    <w:p w:rsidR="004F0AC3" w:rsidRPr="00471D38" w:rsidRDefault="001A33D6" w:rsidP="001A33D6">
      <w:pPr>
        <w:widowControl w:val="0"/>
        <w:tabs>
          <w:tab w:val="left" w:pos="1080"/>
          <w:tab w:val="num" w:pos="1211"/>
          <w:tab w:val="left" w:pos="1260"/>
          <w:tab w:val="left" w:pos="1560"/>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3)</w:t>
      </w:r>
      <w:r w:rsidR="004F0AC3" w:rsidRPr="00471D38">
        <w:rPr>
          <w:rFonts w:ascii="Arial" w:eastAsia="Calibri" w:hAnsi="Arial" w:cs="Arial"/>
          <w:sz w:val="24"/>
          <w:szCs w:val="24"/>
          <w:lang w:eastAsia="ru-RU"/>
        </w:rPr>
        <w:t>высота – до 12 м.</w:t>
      </w:r>
    </w:p>
    <w:p w:rsidR="004F0AC3" w:rsidRPr="00471D38" w:rsidRDefault="001A33D6" w:rsidP="001A33D6">
      <w:pPr>
        <w:widowControl w:val="0"/>
        <w:tabs>
          <w:tab w:val="left" w:pos="180"/>
          <w:tab w:val="left" w:pos="360"/>
          <w:tab w:val="left" w:pos="720"/>
          <w:tab w:val="num" w:pos="900"/>
          <w:tab w:val="left" w:pos="1080"/>
        </w:tabs>
        <w:suppressAutoHyphens/>
        <w:overflowPunct w:val="0"/>
        <w:autoSpaceDE w:val="0"/>
        <w:autoSpaceDN w:val="0"/>
        <w:adjustRightInd w:val="0"/>
        <w:snapToGri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2070A7" w:rsidRDefault="002070A7" w:rsidP="002070A7">
      <w:pPr>
        <w:pStyle w:val="afd"/>
        <w:rPr>
          <w:rFonts w:ascii="Arial" w:hAnsi="Arial" w:cs="Arial"/>
        </w:rPr>
      </w:pPr>
    </w:p>
    <w:p w:rsidR="004F0AC3" w:rsidRPr="002070A7" w:rsidRDefault="002070A7" w:rsidP="002070A7">
      <w:pPr>
        <w:pStyle w:val="afd"/>
        <w:tabs>
          <w:tab w:val="left" w:pos="6360"/>
        </w:tabs>
        <w:jc w:val="center"/>
        <w:rPr>
          <w:rFonts w:ascii="Arial" w:hAnsi="Arial" w:cs="Arial"/>
          <w:b/>
          <w:sz w:val="30"/>
          <w:szCs w:val="30"/>
        </w:rPr>
      </w:pPr>
      <w:r w:rsidRPr="002070A7">
        <w:rPr>
          <w:rFonts w:ascii="Arial" w:hAnsi="Arial" w:cs="Arial"/>
          <w:b/>
          <w:sz w:val="30"/>
          <w:szCs w:val="30"/>
        </w:rPr>
        <w:t>ЗОНЫ СЕЛЬСКОХОЗЯЙСТВЕННОГО ИСПОЛЬЗОВАНИЯ</w:t>
      </w:r>
      <w:bookmarkEnd w:id="13"/>
    </w:p>
    <w:p w:rsidR="002070A7" w:rsidRDefault="002070A7" w:rsidP="002070A7">
      <w:pPr>
        <w:pStyle w:val="afd"/>
        <w:rPr>
          <w:rFonts w:ascii="Arial" w:hAnsi="Arial" w:cs="Arial"/>
          <w:sz w:val="24"/>
          <w:szCs w:val="24"/>
        </w:rPr>
      </w:pPr>
      <w:bookmarkStart w:id="14" w:name="_Toc342781069"/>
    </w:p>
    <w:p w:rsidR="004F0AC3" w:rsidRPr="002070A7" w:rsidRDefault="004F0AC3" w:rsidP="002070A7">
      <w:pPr>
        <w:pStyle w:val="afd"/>
        <w:rPr>
          <w:rFonts w:ascii="Arial" w:hAnsi="Arial" w:cs="Arial"/>
          <w:sz w:val="24"/>
          <w:szCs w:val="24"/>
        </w:rPr>
      </w:pPr>
      <w:r w:rsidRPr="002070A7">
        <w:rPr>
          <w:rFonts w:ascii="Arial" w:hAnsi="Arial" w:cs="Arial"/>
          <w:sz w:val="24"/>
          <w:szCs w:val="24"/>
        </w:rPr>
        <w:t>Статья 36. СХ-1. Зона объектов сельскохозяйственного производства</w:t>
      </w:r>
      <w:bookmarkEnd w:id="14"/>
    </w:p>
    <w:p w:rsidR="004F0AC3" w:rsidRPr="00471D38" w:rsidRDefault="001A33D6" w:rsidP="001A33D6">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tbl>
      <w:tblPr>
        <w:tblW w:w="9961" w:type="dxa"/>
        <w:tblLayout w:type="fixed"/>
        <w:tblCellMar>
          <w:left w:w="180" w:type="dxa"/>
          <w:right w:w="180" w:type="dxa"/>
        </w:tblCellMar>
        <w:tblLook w:val="00A0" w:firstRow="1" w:lastRow="0" w:firstColumn="1" w:lastColumn="0" w:noHBand="0" w:noVBand="0"/>
      </w:tblPr>
      <w:tblGrid>
        <w:gridCol w:w="3960"/>
        <w:gridCol w:w="2697"/>
        <w:gridCol w:w="3304"/>
      </w:tblGrid>
      <w:tr w:rsidR="004F0AC3" w:rsidRPr="00471D38" w:rsidTr="007B68CA">
        <w:trPr>
          <w:trHeight w:val="609"/>
        </w:trPr>
        <w:tc>
          <w:tcPr>
            <w:tcW w:w="3960" w:type="dxa"/>
            <w:tcBorders>
              <w:top w:val="single" w:sz="8" w:space="0" w:color="auto"/>
              <w:left w:val="single" w:sz="8" w:space="0" w:color="auto"/>
              <w:bottom w:val="single" w:sz="8" w:space="0" w:color="auto"/>
              <w:right w:val="nil"/>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Условно разрешённые виды использования</w:t>
            </w:r>
          </w:p>
        </w:tc>
        <w:tc>
          <w:tcPr>
            <w:tcW w:w="3304" w:type="dxa"/>
            <w:tcBorders>
              <w:top w:val="single" w:sz="8" w:space="0" w:color="auto"/>
              <w:left w:val="single" w:sz="8" w:space="0" w:color="auto"/>
              <w:bottom w:val="single" w:sz="8" w:space="0" w:color="auto"/>
              <w:right w:val="single" w:sz="8"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Вспомогательные виды  использования</w:t>
            </w:r>
          </w:p>
        </w:tc>
      </w:tr>
      <w:tr w:rsidR="004F0AC3" w:rsidRPr="00471D38" w:rsidTr="007B68CA">
        <w:trPr>
          <w:trHeight w:val="357"/>
        </w:trPr>
        <w:tc>
          <w:tcPr>
            <w:tcW w:w="3960" w:type="dxa"/>
            <w:tcBorders>
              <w:top w:val="single" w:sz="8" w:space="0" w:color="auto"/>
              <w:left w:val="single" w:sz="8" w:space="0" w:color="auto"/>
              <w:bottom w:val="single" w:sz="8" w:space="0" w:color="auto"/>
              <w:right w:val="nil"/>
            </w:tcBorders>
          </w:tcPr>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lastRenderedPageBreak/>
              <w:t xml:space="preserve">Объекты хранения и обработки сельскохозяйственной продукции; </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Объекты сельскохозяйственного производства;</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Объекты для ведения крестьянских (фермерских) хозяйств, личного подсобного хозяйства;</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 xml:space="preserve">Объекты промышленного назначения </w:t>
            </w:r>
            <w:r w:rsidRPr="002070A7">
              <w:rPr>
                <w:rFonts w:ascii="Courier New" w:eastAsia="Calibri" w:hAnsi="Courier New" w:cs="Courier New"/>
                <w:lang w:val="en-US" w:eastAsia="ru-RU"/>
              </w:rPr>
              <w:t>V</w:t>
            </w:r>
            <w:r w:rsidRPr="002070A7">
              <w:rPr>
                <w:rFonts w:ascii="Courier New" w:eastAsia="Calibri" w:hAnsi="Courier New" w:cs="Courier New"/>
                <w:lang w:eastAsia="ru-RU"/>
              </w:rPr>
              <w:t>-</w:t>
            </w:r>
            <w:r w:rsidRPr="002070A7">
              <w:rPr>
                <w:rFonts w:ascii="Courier New" w:eastAsia="Calibri" w:hAnsi="Courier New" w:cs="Courier New"/>
                <w:lang w:val="en-US" w:eastAsia="ru-RU"/>
              </w:rPr>
              <w:t>III</w:t>
            </w:r>
            <w:r w:rsidRPr="002070A7">
              <w:rPr>
                <w:rFonts w:ascii="Courier New" w:eastAsia="Calibri" w:hAnsi="Courier New" w:cs="Courier New"/>
                <w:lang w:eastAsia="ru-RU"/>
              </w:rPr>
              <w:t xml:space="preserve"> классов опасности;</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 xml:space="preserve">Объекты коммунально-складского назначения  </w:t>
            </w:r>
            <w:r w:rsidRPr="002070A7">
              <w:rPr>
                <w:rFonts w:ascii="Courier New" w:eastAsia="Calibri" w:hAnsi="Courier New" w:cs="Courier New"/>
                <w:lang w:val="en-US" w:eastAsia="ru-RU"/>
              </w:rPr>
              <w:t>V</w:t>
            </w:r>
            <w:r w:rsidRPr="002070A7">
              <w:rPr>
                <w:rFonts w:ascii="Courier New" w:eastAsia="Calibri" w:hAnsi="Courier New" w:cs="Courier New"/>
                <w:lang w:eastAsia="ru-RU"/>
              </w:rPr>
              <w:t>-</w:t>
            </w:r>
            <w:r w:rsidRPr="002070A7">
              <w:rPr>
                <w:rFonts w:ascii="Courier New" w:eastAsia="Calibri" w:hAnsi="Courier New" w:cs="Courier New"/>
                <w:lang w:val="en-US" w:eastAsia="ru-RU"/>
              </w:rPr>
              <w:t>III</w:t>
            </w:r>
            <w:r w:rsidRPr="002070A7">
              <w:rPr>
                <w:rFonts w:ascii="Courier New" w:eastAsia="Calibri" w:hAnsi="Courier New" w:cs="Courier New"/>
                <w:lang w:eastAsia="ru-RU"/>
              </w:rPr>
              <w:t xml:space="preserve"> классов опасности;</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ar-SA"/>
              </w:rPr>
              <w:t>Объекты пожарной охраны;</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Объекты связи; </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ru-RU"/>
              </w:rPr>
              <w:t xml:space="preserve">Объекты обслуживания </w:t>
            </w:r>
            <w:r w:rsidRPr="002070A7">
              <w:rPr>
                <w:rFonts w:ascii="Courier New" w:eastAsia="Calibri" w:hAnsi="Courier New" w:cs="Courier New"/>
                <w:lang w:eastAsia="ar-SA"/>
              </w:rPr>
              <w:t xml:space="preserve">автомобильного транспорта;   </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Объекты хранения автомобильного транспорта; </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Объекты обслуживания пассажиров автомобильного транспорта;</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ru-RU"/>
              </w:rPr>
              <w:t>Объекты логистической деятельности;</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Научные, научно-производственные предприятия;</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Объекты обслуживания жилищно-коммунального хозяйства;</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Объекты по приёму вторсырья;</w:t>
            </w:r>
          </w:p>
          <w:p w:rsidR="004F0AC3" w:rsidRPr="002070A7" w:rsidRDefault="004F0AC3" w:rsidP="002070A7">
            <w:pPr>
              <w:tabs>
                <w:tab w:val="num" w:pos="142"/>
                <w:tab w:val="left" w:pos="180"/>
                <w:tab w:val="num"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Объекты оптовой торговли</w:t>
            </w:r>
          </w:p>
        </w:tc>
        <w:tc>
          <w:tcPr>
            <w:tcW w:w="2697" w:type="dxa"/>
            <w:tcBorders>
              <w:top w:val="single" w:sz="8" w:space="0" w:color="auto"/>
              <w:left w:val="single" w:sz="8" w:space="0" w:color="auto"/>
              <w:bottom w:val="single" w:sz="8" w:space="0" w:color="auto"/>
              <w:right w:val="nil"/>
            </w:tcBorders>
          </w:tcPr>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ru-RU"/>
              </w:rPr>
              <w:t>Объекты оптовой торговли сельскохозяйственной продукцией</w:t>
            </w:r>
          </w:p>
        </w:tc>
        <w:tc>
          <w:tcPr>
            <w:tcW w:w="3304" w:type="dxa"/>
            <w:tcBorders>
              <w:top w:val="single" w:sz="8" w:space="0" w:color="auto"/>
              <w:left w:val="single" w:sz="8" w:space="0" w:color="auto"/>
              <w:bottom w:val="single" w:sz="8" w:space="0" w:color="auto"/>
              <w:right w:val="single" w:sz="8" w:space="0" w:color="auto"/>
            </w:tcBorders>
          </w:tcPr>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ru-RU"/>
              </w:rPr>
              <w:t>Склады сезонного хранения</w:t>
            </w:r>
          </w:p>
        </w:tc>
      </w:tr>
    </w:tbl>
    <w:p w:rsidR="002070A7" w:rsidRDefault="002070A7" w:rsidP="002070A7">
      <w:pPr>
        <w:widowControl w:val="0"/>
        <w:tabs>
          <w:tab w:val="left" w:pos="180"/>
          <w:tab w:val="left" w:pos="360"/>
          <w:tab w:val="left" w:pos="720"/>
          <w:tab w:val="num" w:pos="900"/>
          <w:tab w:val="left" w:pos="993"/>
        </w:tabs>
        <w:suppressAutoHyphens/>
        <w:overflowPunct w:val="0"/>
        <w:autoSpaceDE w:val="0"/>
        <w:autoSpaceDN w:val="0"/>
        <w:adjustRightInd w:val="0"/>
        <w:snapToGrid w:val="0"/>
        <w:spacing w:after="0" w:line="240" w:lineRule="auto"/>
        <w:ind w:left="709"/>
        <w:jc w:val="both"/>
        <w:rPr>
          <w:rFonts w:ascii="Arial" w:eastAsia="Calibri" w:hAnsi="Arial" w:cs="Arial"/>
          <w:sz w:val="24"/>
          <w:szCs w:val="24"/>
          <w:lang w:eastAsia="ru-RU"/>
        </w:rPr>
      </w:pPr>
      <w:bookmarkStart w:id="15" w:name="_Toc259188225"/>
      <w:bookmarkStart w:id="16" w:name="_Toc248050502"/>
      <w:bookmarkStart w:id="17" w:name="_Toc243382671"/>
      <w:bookmarkStart w:id="18" w:name="_Toc342781070"/>
      <w:bookmarkStart w:id="19" w:name="_Toc342610252"/>
      <w:bookmarkStart w:id="20" w:name="_Toc341994332"/>
    </w:p>
    <w:p w:rsidR="004F0AC3" w:rsidRPr="00471D38" w:rsidRDefault="001A33D6" w:rsidP="001A33D6">
      <w:pPr>
        <w:widowControl w:val="0"/>
        <w:tabs>
          <w:tab w:val="left" w:pos="180"/>
          <w:tab w:val="left" w:pos="360"/>
          <w:tab w:val="left" w:pos="720"/>
          <w:tab w:val="num" w:pos="900"/>
          <w:tab w:val="left" w:pos="993"/>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F0AC3" w:rsidP="001A33D6">
      <w:pPr>
        <w:widowControl w:val="0"/>
        <w:tabs>
          <w:tab w:val="left" w:pos="180"/>
          <w:tab w:val="left" w:pos="360"/>
          <w:tab w:val="left" w:pos="720"/>
          <w:tab w:val="num" w:pos="900"/>
          <w:tab w:val="left" w:pos="993"/>
        </w:tabs>
        <w:suppressAutoHyphens/>
        <w:overflowPunct w:val="0"/>
        <w:autoSpaceDE w:val="0"/>
        <w:autoSpaceDN w:val="0"/>
        <w:adjustRightInd w:val="0"/>
        <w:snapToGrid w:val="0"/>
        <w:spacing w:after="0" w:line="240" w:lineRule="auto"/>
        <w:ind w:left="709"/>
        <w:jc w:val="both"/>
        <w:rPr>
          <w:rFonts w:ascii="Arial" w:eastAsia="Calibri" w:hAnsi="Arial" w:cs="Arial"/>
          <w:sz w:val="24"/>
          <w:szCs w:val="24"/>
          <w:lang w:eastAsia="ru-RU"/>
        </w:rPr>
      </w:pPr>
      <w:r w:rsidRPr="00471D38">
        <w:rPr>
          <w:rFonts w:ascii="Arial" w:eastAsia="Calibri" w:hAnsi="Arial" w:cs="Arial"/>
          <w:sz w:val="24"/>
          <w:szCs w:val="24"/>
          <w:lang w:eastAsia="ru-RU"/>
        </w:rPr>
        <w:t>Предельные размеры земельных участков:</w:t>
      </w:r>
    </w:p>
    <w:p w:rsidR="004F0AC3" w:rsidRPr="00471D38" w:rsidRDefault="002070A7" w:rsidP="00471D38">
      <w:pPr>
        <w:widowControl w:val="0"/>
        <w:tabs>
          <w:tab w:val="left" w:pos="180"/>
          <w:tab w:val="left" w:pos="360"/>
          <w:tab w:val="left" w:pos="720"/>
          <w:tab w:val="left" w:pos="900"/>
          <w:tab w:val="left" w:pos="993"/>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ab/>
      </w:r>
      <w:r w:rsidR="004F0AC3" w:rsidRPr="00471D38">
        <w:rPr>
          <w:rFonts w:ascii="Arial" w:eastAsia="Calibri" w:hAnsi="Arial" w:cs="Arial"/>
          <w:sz w:val="24"/>
          <w:szCs w:val="24"/>
          <w:lang w:eastAsia="ru-RU"/>
        </w:rPr>
        <w:t xml:space="preserve">- минимальный - 100 </w:t>
      </w:r>
      <w:proofErr w:type="spellStart"/>
      <w:r w:rsidR="004F0AC3" w:rsidRPr="00471D38">
        <w:rPr>
          <w:rFonts w:ascii="Arial" w:eastAsia="Calibri" w:hAnsi="Arial" w:cs="Arial"/>
          <w:sz w:val="24"/>
          <w:szCs w:val="24"/>
          <w:lang w:eastAsia="ru-RU"/>
        </w:rPr>
        <w:t>кв.м</w:t>
      </w:r>
      <w:proofErr w:type="spellEnd"/>
      <w:r w:rsidR="004F0AC3" w:rsidRPr="00471D38">
        <w:rPr>
          <w:rFonts w:ascii="Arial" w:eastAsia="Calibri" w:hAnsi="Arial" w:cs="Arial"/>
          <w:sz w:val="24"/>
          <w:szCs w:val="24"/>
          <w:lang w:eastAsia="ru-RU"/>
        </w:rPr>
        <w:t>.;</w:t>
      </w:r>
    </w:p>
    <w:p w:rsidR="004F0AC3" w:rsidRPr="00471D38" w:rsidRDefault="004F0AC3" w:rsidP="00471D38">
      <w:pPr>
        <w:widowControl w:val="0"/>
        <w:tabs>
          <w:tab w:val="left" w:pos="0"/>
          <w:tab w:val="left" w:pos="900"/>
          <w:tab w:val="left" w:pos="993"/>
          <w:tab w:val="left" w:pos="180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 максимальный - 50000 </w:t>
      </w:r>
      <w:proofErr w:type="spellStart"/>
      <w:r w:rsidRPr="00471D38">
        <w:rPr>
          <w:rFonts w:ascii="Arial" w:eastAsia="Calibri" w:hAnsi="Arial" w:cs="Arial"/>
          <w:sz w:val="24"/>
          <w:szCs w:val="24"/>
          <w:lang w:eastAsia="ru-RU"/>
        </w:rPr>
        <w:t>кв.м</w:t>
      </w:r>
      <w:proofErr w:type="spellEnd"/>
      <w:r w:rsidRPr="00471D38">
        <w:rPr>
          <w:rFonts w:ascii="Arial" w:eastAsia="Calibri" w:hAnsi="Arial" w:cs="Arial"/>
          <w:sz w:val="24"/>
          <w:szCs w:val="24"/>
          <w:lang w:eastAsia="ru-RU"/>
        </w:rPr>
        <w:t>.</w:t>
      </w:r>
    </w:p>
    <w:p w:rsidR="004F0AC3" w:rsidRPr="00471D38" w:rsidRDefault="004F0AC3" w:rsidP="00471D38">
      <w:pPr>
        <w:widowControl w:val="0"/>
        <w:tabs>
          <w:tab w:val="left" w:pos="0"/>
          <w:tab w:val="left" w:pos="900"/>
          <w:tab w:val="left" w:pos="993"/>
          <w:tab w:val="left" w:pos="1800"/>
        </w:tabs>
        <w:overflowPunct w:val="0"/>
        <w:autoSpaceDE w:val="0"/>
        <w:autoSpaceDN w:val="0"/>
        <w:adjustRightInd w:val="0"/>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кол-во этажей- 3 этажа.</w:t>
      </w:r>
    </w:p>
    <w:p w:rsidR="004F0AC3" w:rsidRPr="00471D38" w:rsidRDefault="001A33D6" w:rsidP="001A33D6">
      <w:pPr>
        <w:widowControl w:val="0"/>
        <w:tabs>
          <w:tab w:val="left" w:pos="0"/>
          <w:tab w:val="left" w:pos="993"/>
        </w:tabs>
        <w:suppressAutoHyphens/>
        <w:overflowPunct w:val="0"/>
        <w:autoSpaceDE w:val="0"/>
        <w:autoSpaceDN w:val="0"/>
        <w:adjustRightInd w:val="0"/>
        <w:snapToGrid w:val="0"/>
        <w:spacing w:after="0" w:line="240" w:lineRule="auto"/>
        <w:ind w:left="709"/>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минимальный отступ от границы земельного участка – 3 м;</w:t>
      </w:r>
    </w:p>
    <w:p w:rsidR="004F0AC3" w:rsidRPr="00471D38" w:rsidRDefault="001A33D6" w:rsidP="001A33D6">
      <w:pPr>
        <w:widowControl w:val="0"/>
        <w:tabs>
          <w:tab w:val="left" w:pos="0"/>
          <w:tab w:val="left" w:pos="993"/>
        </w:tabs>
        <w:suppressAutoHyphens/>
        <w:overflowPunct w:val="0"/>
        <w:autoSpaceDE w:val="0"/>
        <w:autoSpaceDN w:val="0"/>
        <w:adjustRightInd w:val="0"/>
        <w:snapToGrid w:val="0"/>
        <w:spacing w:after="0" w:line="240" w:lineRule="auto"/>
        <w:ind w:left="709"/>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максимальный процент застройки – 60%.</w:t>
      </w:r>
    </w:p>
    <w:p w:rsidR="004F0AC3" w:rsidRPr="00471D38" w:rsidRDefault="001A33D6" w:rsidP="001A33D6">
      <w:pPr>
        <w:widowControl w:val="0"/>
        <w:tabs>
          <w:tab w:val="left" w:pos="142"/>
          <w:tab w:val="left" w:pos="180"/>
          <w:tab w:val="left" w:pos="360"/>
          <w:tab w:val="left" w:pos="720"/>
          <w:tab w:val="num" w:pos="900"/>
          <w:tab w:val="left" w:pos="993"/>
        </w:tabs>
        <w:suppressAutoHyphens/>
        <w:overflowPunct w:val="0"/>
        <w:autoSpaceDE w:val="0"/>
        <w:autoSpaceDN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4F0AC3" w:rsidRPr="00471D38" w:rsidRDefault="004F0AC3" w:rsidP="002070A7">
      <w:pPr>
        <w:keepNext/>
        <w:widowControl w:val="0"/>
        <w:numPr>
          <w:ilvl w:val="2"/>
          <w:numId w:val="0"/>
        </w:numPr>
        <w:tabs>
          <w:tab w:val="left" w:pos="0"/>
        </w:tabs>
        <w:suppressAutoHyphens/>
        <w:spacing w:before="360" w:after="60" w:line="240" w:lineRule="auto"/>
        <w:outlineLvl w:val="2"/>
        <w:rPr>
          <w:rFonts w:ascii="Arial" w:eastAsia="Calibri" w:hAnsi="Arial" w:cs="Arial"/>
          <w:bCs/>
          <w:i/>
          <w:iCs/>
          <w:color w:val="000000"/>
          <w:sz w:val="24"/>
          <w:szCs w:val="24"/>
        </w:rPr>
      </w:pPr>
      <w:r w:rsidRPr="00471D38">
        <w:rPr>
          <w:rFonts w:ascii="Arial" w:eastAsia="Calibri" w:hAnsi="Arial" w:cs="Arial"/>
          <w:bCs/>
          <w:color w:val="000000"/>
          <w:sz w:val="24"/>
          <w:szCs w:val="24"/>
        </w:rPr>
        <w:t>Статья</w:t>
      </w:r>
      <w:bookmarkEnd w:id="15"/>
      <w:bookmarkEnd w:id="16"/>
      <w:bookmarkEnd w:id="17"/>
      <w:r w:rsidRPr="00471D38">
        <w:rPr>
          <w:rFonts w:ascii="Arial" w:eastAsia="Calibri" w:hAnsi="Arial" w:cs="Arial"/>
          <w:bCs/>
          <w:color w:val="000000"/>
          <w:sz w:val="24"/>
          <w:szCs w:val="24"/>
        </w:rPr>
        <w:t xml:space="preserve"> 37. СХ-2. Зона огородных земельных участков и участков для ведения личного подсобного хозяйства</w:t>
      </w:r>
      <w:bookmarkEnd w:id="18"/>
      <w:bookmarkEnd w:id="19"/>
      <w:bookmarkEnd w:id="20"/>
    </w:p>
    <w:p w:rsidR="002070A7" w:rsidRDefault="001A33D6" w:rsidP="001A33D6">
      <w:pPr>
        <w:widowControl w:val="0"/>
        <w:tabs>
          <w:tab w:val="left" w:pos="180"/>
          <w:tab w:val="left" w:pos="1080"/>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 xml:space="preserve">Виды разрешённого использования земельных участков и объектов </w:t>
      </w:r>
      <w:r w:rsidR="004F0AC3" w:rsidRPr="00471D38">
        <w:rPr>
          <w:rFonts w:ascii="Arial" w:eastAsia="Calibri" w:hAnsi="Arial" w:cs="Arial"/>
          <w:sz w:val="24"/>
          <w:szCs w:val="24"/>
          <w:lang w:eastAsia="ar-SA"/>
        </w:rPr>
        <w:lastRenderedPageBreak/>
        <w:t>капитального строительства:</w:t>
      </w:r>
    </w:p>
    <w:p w:rsidR="004F0AC3" w:rsidRPr="00471D38" w:rsidRDefault="002070A7" w:rsidP="002070A7">
      <w:pPr>
        <w:widowControl w:val="0"/>
        <w:tabs>
          <w:tab w:val="left" w:pos="180"/>
          <w:tab w:val="left" w:pos="1080"/>
        </w:tabs>
        <w:suppressAutoHyphens/>
        <w:overflowPunct w:val="0"/>
        <w:adjustRightInd w:val="0"/>
        <w:snapToGrid w:val="0"/>
        <w:spacing w:after="0" w:line="240" w:lineRule="auto"/>
        <w:ind w:left="709"/>
        <w:jc w:val="both"/>
        <w:rPr>
          <w:rFonts w:ascii="Arial" w:eastAsia="Calibri" w:hAnsi="Arial" w:cs="Arial"/>
          <w:sz w:val="24"/>
          <w:szCs w:val="24"/>
          <w:lang w:eastAsia="ar-SA"/>
        </w:rPr>
      </w:pPr>
      <w:r>
        <w:rPr>
          <w:rFonts w:ascii="Arial" w:eastAsia="Calibri" w:hAnsi="Arial" w:cs="Arial"/>
          <w:sz w:val="24"/>
          <w:szCs w:val="24"/>
          <w:lang w:eastAsia="ar-SA"/>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2875"/>
        <w:gridCol w:w="2521"/>
      </w:tblGrid>
      <w:tr w:rsidR="004F0AC3" w:rsidRPr="00471D38" w:rsidTr="004F0AC3">
        <w:trPr>
          <w:trHeight w:val="659"/>
        </w:trPr>
        <w:tc>
          <w:tcPr>
            <w:tcW w:w="2149" w:type="pct"/>
            <w:tcBorders>
              <w:top w:val="single" w:sz="4" w:space="0" w:color="auto"/>
              <w:left w:val="single" w:sz="4" w:space="0" w:color="auto"/>
              <w:bottom w:val="single" w:sz="4" w:space="0" w:color="auto"/>
              <w:right w:val="single" w:sz="4"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 xml:space="preserve">Основные виды </w:t>
            </w:r>
            <w:proofErr w:type="spellStart"/>
            <w:proofErr w:type="gramStart"/>
            <w:r w:rsidRPr="002070A7">
              <w:rPr>
                <w:rFonts w:ascii="Courier New" w:eastAsia="Calibri" w:hAnsi="Courier New" w:cs="Courier New"/>
                <w:sz w:val="24"/>
                <w:szCs w:val="24"/>
                <w:lang w:eastAsia="ar-SA"/>
              </w:rPr>
              <w:t>разрёшенного</w:t>
            </w:r>
            <w:proofErr w:type="spellEnd"/>
            <w:proofErr w:type="gramEnd"/>
          </w:p>
          <w:p w:rsidR="004F0AC3" w:rsidRPr="002070A7" w:rsidRDefault="004F0AC3" w:rsidP="00471D38">
            <w:pPr>
              <w:suppressAutoHyphens/>
              <w:snapToGrid w:val="0"/>
              <w:spacing w:after="0" w:line="240" w:lineRule="auto"/>
              <w:ind w:firstLine="709"/>
              <w:jc w:val="center"/>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использования</w:t>
            </w:r>
          </w:p>
        </w:tc>
        <w:tc>
          <w:tcPr>
            <w:tcW w:w="1520" w:type="pct"/>
            <w:tcBorders>
              <w:top w:val="single" w:sz="4" w:space="0" w:color="auto"/>
              <w:left w:val="single" w:sz="4" w:space="0" w:color="auto"/>
              <w:bottom w:val="single" w:sz="4" w:space="0" w:color="auto"/>
              <w:right w:val="single" w:sz="4"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Вспомогательные виды</w:t>
            </w:r>
          </w:p>
          <w:p w:rsidR="004F0AC3" w:rsidRPr="002070A7" w:rsidRDefault="004F0AC3" w:rsidP="00471D38">
            <w:pPr>
              <w:suppressAutoHyphens/>
              <w:snapToGrid w:val="0"/>
              <w:spacing w:after="0" w:line="240" w:lineRule="auto"/>
              <w:ind w:firstLine="709"/>
              <w:jc w:val="center"/>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использования</w:t>
            </w:r>
          </w:p>
        </w:tc>
        <w:tc>
          <w:tcPr>
            <w:tcW w:w="1331" w:type="pct"/>
            <w:tcBorders>
              <w:top w:val="single" w:sz="4" w:space="0" w:color="auto"/>
              <w:left w:val="single" w:sz="4" w:space="0" w:color="auto"/>
              <w:bottom w:val="single" w:sz="4" w:space="0" w:color="auto"/>
              <w:right w:val="single" w:sz="4"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Условно разрешённые</w:t>
            </w:r>
          </w:p>
          <w:p w:rsidR="004F0AC3" w:rsidRPr="002070A7" w:rsidRDefault="004F0AC3" w:rsidP="00471D38">
            <w:pPr>
              <w:suppressAutoHyphens/>
              <w:snapToGrid w:val="0"/>
              <w:spacing w:after="0" w:line="240" w:lineRule="auto"/>
              <w:ind w:firstLine="709"/>
              <w:jc w:val="center"/>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виды использования</w:t>
            </w:r>
          </w:p>
        </w:tc>
      </w:tr>
      <w:tr w:rsidR="004F0AC3" w:rsidRPr="00471D38" w:rsidTr="004F0AC3">
        <w:trPr>
          <w:trHeight w:val="634"/>
        </w:trPr>
        <w:tc>
          <w:tcPr>
            <w:tcW w:w="2149" w:type="pct"/>
            <w:tcBorders>
              <w:top w:val="single" w:sz="4" w:space="0" w:color="auto"/>
              <w:left w:val="single" w:sz="4" w:space="0" w:color="auto"/>
              <w:bottom w:val="single" w:sz="4" w:space="0" w:color="auto"/>
              <w:right w:val="single" w:sz="4" w:space="0" w:color="auto"/>
            </w:tcBorders>
          </w:tcPr>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Огородные земельные участки;</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Хозяйственные строения и сооружения (сараи, туалеты, бани и т. п.);</w:t>
            </w:r>
          </w:p>
          <w:p w:rsidR="004F0AC3" w:rsidRPr="002070A7" w:rsidRDefault="004F0AC3" w:rsidP="002070A7">
            <w:pPr>
              <w:tabs>
                <w:tab w:val="left" w:pos="300"/>
              </w:tabs>
              <w:suppressAutoHyphens/>
              <w:snapToGrid w:val="0"/>
              <w:spacing w:after="0" w:line="240" w:lineRule="auto"/>
              <w:rPr>
                <w:rFonts w:ascii="Courier New" w:eastAsia="Calibri" w:hAnsi="Courier New" w:cs="Courier New"/>
                <w:sz w:val="24"/>
                <w:szCs w:val="24"/>
              </w:rPr>
            </w:pPr>
            <w:r w:rsidRPr="002070A7">
              <w:rPr>
                <w:rFonts w:ascii="Courier New" w:eastAsia="Calibri" w:hAnsi="Courier New" w:cs="Courier New"/>
                <w:sz w:val="24"/>
                <w:szCs w:val="24"/>
              </w:rPr>
              <w:t>Крестьянские и фермерские хозяйства;</w:t>
            </w:r>
          </w:p>
          <w:p w:rsidR="004F0AC3" w:rsidRPr="002070A7" w:rsidRDefault="004F0AC3" w:rsidP="002070A7">
            <w:pPr>
              <w:tabs>
                <w:tab w:val="left" w:pos="300"/>
              </w:tabs>
              <w:suppressAutoHyphens/>
              <w:snapToGrid w:val="0"/>
              <w:spacing w:after="0" w:line="240" w:lineRule="auto"/>
              <w:rPr>
                <w:rFonts w:ascii="Courier New" w:eastAsia="Calibri" w:hAnsi="Courier New" w:cs="Courier New"/>
                <w:sz w:val="24"/>
                <w:szCs w:val="24"/>
                <w:lang w:eastAsia="ru-RU"/>
              </w:rPr>
            </w:pPr>
            <w:r w:rsidRPr="002070A7">
              <w:rPr>
                <w:rFonts w:ascii="Courier New" w:eastAsia="Calibri" w:hAnsi="Courier New" w:cs="Courier New"/>
                <w:sz w:val="24"/>
                <w:szCs w:val="24"/>
              </w:rPr>
              <w:t xml:space="preserve">Личные </w:t>
            </w:r>
            <w:r w:rsidRPr="002070A7">
              <w:rPr>
                <w:rFonts w:ascii="Courier New" w:eastAsia="Calibri" w:hAnsi="Courier New" w:cs="Courier New"/>
                <w:sz w:val="24"/>
                <w:szCs w:val="24"/>
                <w:lang w:eastAsia="ru-RU"/>
              </w:rPr>
              <w:t>подсобные хозяйства;</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Здания и сооружения для хранения средств пожаротушения</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Учреждения здравоохранения первой необходимости (аптеки, медпункты);</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 xml:space="preserve">Здания правления, </w:t>
            </w:r>
            <w:proofErr w:type="gramStart"/>
            <w:r w:rsidRPr="002070A7">
              <w:rPr>
                <w:rFonts w:ascii="Courier New" w:eastAsia="Calibri" w:hAnsi="Courier New" w:cs="Courier New"/>
                <w:sz w:val="24"/>
                <w:szCs w:val="24"/>
                <w:lang w:eastAsia="ar-SA"/>
              </w:rPr>
              <w:t>сторожки</w:t>
            </w:r>
            <w:proofErr w:type="gramEnd"/>
            <w:r w:rsidRPr="002070A7">
              <w:rPr>
                <w:rFonts w:ascii="Courier New" w:eastAsia="Calibri" w:hAnsi="Courier New" w:cs="Courier New"/>
                <w:sz w:val="24"/>
                <w:szCs w:val="24"/>
                <w:lang w:eastAsia="ar-SA"/>
              </w:rPr>
              <w:t>;</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Продовольственные магазины;</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Непродовольственные магазины со смешанным ассортиментом;</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Водозаборы;</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Тепловые сети;</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Электрические подстанции;</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 xml:space="preserve">Линии электропередачи; </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Сети водоснабжения;</w:t>
            </w:r>
          </w:p>
          <w:p w:rsidR="004F0AC3" w:rsidRPr="002070A7" w:rsidRDefault="004F0AC3" w:rsidP="002070A7">
            <w:pPr>
              <w:tabs>
                <w:tab w:val="left" w:pos="300"/>
                <w:tab w:val="num" w:pos="126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Сети водоотведения;</w:t>
            </w:r>
          </w:p>
          <w:p w:rsidR="004F0AC3" w:rsidRPr="002070A7" w:rsidRDefault="004F0AC3" w:rsidP="002070A7">
            <w:pPr>
              <w:tabs>
                <w:tab w:val="left" w:pos="300"/>
                <w:tab w:val="num" w:pos="2340"/>
              </w:tabs>
              <w:suppressAutoHyphens/>
              <w:snapToGrid w:val="0"/>
              <w:spacing w:after="0" w:line="240" w:lineRule="auto"/>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Остановки общественного транспорта</w:t>
            </w:r>
          </w:p>
        </w:tc>
        <w:tc>
          <w:tcPr>
            <w:tcW w:w="1520" w:type="pct"/>
            <w:tcBorders>
              <w:top w:val="single" w:sz="4" w:space="0" w:color="auto"/>
              <w:left w:val="single" w:sz="4" w:space="0" w:color="auto"/>
              <w:bottom w:val="single" w:sz="4" w:space="0" w:color="auto"/>
              <w:right w:val="single" w:sz="4" w:space="0" w:color="auto"/>
            </w:tcBorders>
          </w:tcPr>
          <w:p w:rsidR="004F0AC3" w:rsidRPr="002070A7" w:rsidRDefault="004F0AC3" w:rsidP="002070A7">
            <w:pPr>
              <w:tabs>
                <w:tab w:val="left" w:pos="300"/>
                <w:tab w:val="num" w:pos="2340"/>
              </w:tabs>
              <w:suppressAutoHyphens/>
              <w:snapToGrid w:val="0"/>
              <w:spacing w:after="0" w:line="240" w:lineRule="auto"/>
              <w:jc w:val="both"/>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Склад</w:t>
            </w:r>
            <w:proofErr w:type="gramStart"/>
            <w:r w:rsidRPr="002070A7">
              <w:rPr>
                <w:rFonts w:ascii="Courier New" w:eastAsia="Calibri" w:hAnsi="Courier New" w:cs="Courier New"/>
                <w:sz w:val="24"/>
                <w:szCs w:val="24"/>
                <w:lang w:eastAsia="ar-SA"/>
              </w:rPr>
              <w:t>ы-</w:t>
            </w:r>
            <w:proofErr w:type="gramEnd"/>
            <w:r w:rsidRPr="002070A7">
              <w:rPr>
                <w:rFonts w:ascii="Courier New" w:eastAsia="Calibri" w:hAnsi="Courier New" w:cs="Courier New"/>
                <w:sz w:val="24"/>
                <w:szCs w:val="24"/>
                <w:lang w:eastAsia="ar-SA"/>
              </w:rPr>
              <w:t xml:space="preserve"> магазины;</w:t>
            </w:r>
          </w:p>
          <w:p w:rsidR="004F0AC3" w:rsidRPr="002070A7" w:rsidRDefault="004F0AC3" w:rsidP="002070A7">
            <w:pPr>
              <w:tabs>
                <w:tab w:val="left" w:pos="300"/>
                <w:tab w:val="num" w:pos="2340"/>
              </w:tabs>
              <w:suppressAutoHyphens/>
              <w:snapToGrid w:val="0"/>
              <w:spacing w:after="0" w:line="240" w:lineRule="auto"/>
              <w:jc w:val="both"/>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Объекты розничной торговли;</w:t>
            </w:r>
          </w:p>
          <w:p w:rsidR="004F0AC3" w:rsidRPr="002070A7" w:rsidRDefault="004F0AC3" w:rsidP="002070A7">
            <w:pPr>
              <w:tabs>
                <w:tab w:val="left" w:pos="300"/>
                <w:tab w:val="num" w:pos="2340"/>
              </w:tabs>
              <w:suppressAutoHyphens/>
              <w:snapToGrid w:val="0"/>
              <w:spacing w:after="0" w:line="240" w:lineRule="auto"/>
              <w:jc w:val="both"/>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Парковки для временного хранения автомобильного транспорта</w:t>
            </w:r>
          </w:p>
        </w:tc>
        <w:tc>
          <w:tcPr>
            <w:tcW w:w="1331" w:type="pct"/>
            <w:tcBorders>
              <w:top w:val="single" w:sz="4" w:space="0" w:color="auto"/>
              <w:left w:val="single" w:sz="4" w:space="0" w:color="auto"/>
              <w:bottom w:val="single" w:sz="4" w:space="0" w:color="auto"/>
              <w:right w:val="single" w:sz="4" w:space="0" w:color="auto"/>
            </w:tcBorders>
          </w:tcPr>
          <w:p w:rsidR="004F0AC3" w:rsidRPr="002070A7" w:rsidRDefault="004F0AC3" w:rsidP="002070A7">
            <w:pPr>
              <w:tabs>
                <w:tab w:val="left" w:pos="300"/>
              </w:tabs>
              <w:suppressAutoHyphens/>
              <w:snapToGrid w:val="0"/>
              <w:spacing w:after="0" w:line="240" w:lineRule="auto"/>
              <w:jc w:val="both"/>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Площадки для сбора ТБО;</w:t>
            </w:r>
          </w:p>
          <w:p w:rsidR="004F0AC3" w:rsidRPr="002070A7" w:rsidRDefault="004F0AC3" w:rsidP="002070A7">
            <w:pPr>
              <w:tabs>
                <w:tab w:val="left" w:pos="300"/>
                <w:tab w:val="num" w:pos="2340"/>
              </w:tabs>
              <w:suppressAutoHyphens/>
              <w:snapToGrid w:val="0"/>
              <w:spacing w:after="0" w:line="240" w:lineRule="auto"/>
              <w:jc w:val="both"/>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Элементы благоустройства;</w:t>
            </w:r>
          </w:p>
          <w:p w:rsidR="004F0AC3" w:rsidRPr="002070A7" w:rsidRDefault="004F0AC3" w:rsidP="002070A7">
            <w:pPr>
              <w:tabs>
                <w:tab w:val="left" w:pos="300"/>
                <w:tab w:val="num" w:pos="2340"/>
              </w:tabs>
              <w:suppressAutoHyphens/>
              <w:snapToGrid w:val="0"/>
              <w:spacing w:after="0" w:line="240" w:lineRule="auto"/>
              <w:jc w:val="both"/>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Игровые площадки;</w:t>
            </w:r>
          </w:p>
          <w:p w:rsidR="004F0AC3" w:rsidRPr="002070A7" w:rsidRDefault="004F0AC3" w:rsidP="002070A7">
            <w:pPr>
              <w:tabs>
                <w:tab w:val="left" w:pos="300"/>
                <w:tab w:val="num" w:pos="2340"/>
              </w:tabs>
              <w:suppressAutoHyphens/>
              <w:snapToGrid w:val="0"/>
              <w:spacing w:after="0" w:line="240" w:lineRule="auto"/>
              <w:jc w:val="both"/>
              <w:rPr>
                <w:rFonts w:ascii="Courier New" w:eastAsia="Calibri" w:hAnsi="Courier New" w:cs="Courier New"/>
                <w:sz w:val="24"/>
                <w:szCs w:val="24"/>
                <w:lang w:eastAsia="ar-SA"/>
              </w:rPr>
            </w:pPr>
            <w:r w:rsidRPr="002070A7">
              <w:rPr>
                <w:rFonts w:ascii="Courier New" w:eastAsia="Calibri" w:hAnsi="Courier New" w:cs="Courier New"/>
                <w:sz w:val="24"/>
                <w:szCs w:val="24"/>
                <w:lang w:eastAsia="ar-SA"/>
              </w:rPr>
              <w:t>Пожарные водоёмы</w:t>
            </w:r>
          </w:p>
        </w:tc>
      </w:tr>
    </w:tbl>
    <w:p w:rsidR="002070A7" w:rsidRDefault="002070A7" w:rsidP="002070A7">
      <w:pPr>
        <w:widowControl w:val="0"/>
        <w:tabs>
          <w:tab w:val="left" w:pos="180"/>
          <w:tab w:val="left" w:pos="360"/>
          <w:tab w:val="left" w:pos="72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ar-SA"/>
        </w:rPr>
      </w:pPr>
    </w:p>
    <w:p w:rsidR="004F0AC3" w:rsidRPr="00471D38" w:rsidRDefault="004D667F" w:rsidP="004D667F">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Максимальная высота:</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жилых строений, в том числе некапитальных, а также зданий правления, </w:t>
      </w:r>
      <w:proofErr w:type="gramStart"/>
      <w:r w:rsidRPr="00471D38">
        <w:rPr>
          <w:rFonts w:ascii="Arial" w:eastAsia="Calibri" w:hAnsi="Arial" w:cs="Arial"/>
          <w:sz w:val="24"/>
          <w:szCs w:val="24"/>
          <w:lang w:eastAsia="ar-SA"/>
        </w:rPr>
        <w:t>сторожек</w:t>
      </w:r>
      <w:proofErr w:type="gramEnd"/>
      <w:r w:rsidRPr="00471D38">
        <w:rPr>
          <w:rFonts w:ascii="Arial" w:eastAsia="Calibri" w:hAnsi="Arial" w:cs="Arial"/>
          <w:sz w:val="24"/>
          <w:szCs w:val="24"/>
          <w:lang w:eastAsia="ar-SA"/>
        </w:rPr>
        <w:t xml:space="preserve"> – 7 метров до конька кровли;</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иных объектов – 5 метров до конька кровли.</w:t>
      </w: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Минимальные расстояния от границы земельного участка:</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до стены жилого дома - 3 метра;</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до зданий и сооружений общего пользования – 4 метра;</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до хозяйственных построек - 1 метр.</w:t>
      </w: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Минимальные расстояния от жилых строений, в том числе некапитальных:</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до красной линии улиц – 5 м.;</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до красной линии проездов – 3 м.</w:t>
      </w: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 xml:space="preserve">Минимальные расстояния от хозяйственных строений и сооружений до </w:t>
      </w:r>
      <w:r w:rsidR="004F0AC3" w:rsidRPr="00471D38">
        <w:rPr>
          <w:rFonts w:ascii="Arial" w:eastAsia="Calibri" w:hAnsi="Arial" w:cs="Arial"/>
          <w:sz w:val="24"/>
          <w:szCs w:val="24"/>
          <w:lang w:eastAsia="ar-SA"/>
        </w:rPr>
        <w:lastRenderedPageBreak/>
        <w:t>красных линий улиц и проездов – 5 м.</w:t>
      </w: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Максимальная площадь объектов розничной торговли, складов-магазинов – 100 м</w:t>
      </w:r>
      <w:proofErr w:type="gramStart"/>
      <w:r w:rsidR="004F0AC3" w:rsidRPr="00471D38">
        <w:rPr>
          <w:rFonts w:ascii="Arial" w:eastAsia="Calibri" w:hAnsi="Arial" w:cs="Arial"/>
          <w:sz w:val="24"/>
          <w:szCs w:val="24"/>
          <w:vertAlign w:val="superscript"/>
          <w:lang w:eastAsia="ar-SA"/>
        </w:rPr>
        <w:t>2</w:t>
      </w:r>
      <w:proofErr w:type="gramEnd"/>
      <w:r w:rsidR="004F0AC3" w:rsidRPr="00471D38">
        <w:rPr>
          <w:rFonts w:ascii="Arial" w:eastAsia="Calibri" w:hAnsi="Arial" w:cs="Arial"/>
          <w:sz w:val="24"/>
          <w:szCs w:val="24"/>
          <w:lang w:eastAsia="ar-SA"/>
        </w:rPr>
        <w:t>.</w:t>
      </w: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Требования к ограждению дачных участков:</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максимальная высота ограждения дачного участка – 1,5 метра;</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ограждения с целью минимального затенения территории соседних участков должны быть сетчатые или решетчатые;</w:t>
      </w:r>
    </w:p>
    <w:p w:rsidR="004F0AC3" w:rsidRPr="00471D38" w:rsidRDefault="004F0AC3"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минимальная </w:t>
      </w:r>
      <w:proofErr w:type="spellStart"/>
      <w:r w:rsidRPr="00471D38">
        <w:rPr>
          <w:rFonts w:ascii="Arial" w:eastAsia="Calibri" w:hAnsi="Arial" w:cs="Arial"/>
          <w:sz w:val="24"/>
          <w:szCs w:val="24"/>
          <w:lang w:eastAsia="ar-SA"/>
        </w:rPr>
        <w:t>светопрозрачность</w:t>
      </w:r>
      <w:proofErr w:type="spellEnd"/>
      <w:r w:rsidRPr="00471D38">
        <w:rPr>
          <w:rFonts w:ascii="Arial" w:eastAsia="Calibri" w:hAnsi="Arial" w:cs="Arial"/>
          <w:sz w:val="24"/>
          <w:szCs w:val="24"/>
          <w:lang w:eastAsia="ar-SA"/>
        </w:rPr>
        <w:t xml:space="preserve"> – 50%.</w:t>
      </w: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w:t>
      </w:r>
    </w:p>
    <w:p w:rsidR="004F0AC3" w:rsidRPr="00471D38" w:rsidRDefault="004D667F" w:rsidP="004D667F">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4F0AC3" w:rsidRPr="00471D38" w:rsidRDefault="004F0AC3" w:rsidP="002070A7">
      <w:pPr>
        <w:keepNext/>
        <w:widowControl w:val="0"/>
        <w:numPr>
          <w:ilvl w:val="2"/>
          <w:numId w:val="0"/>
        </w:numPr>
        <w:tabs>
          <w:tab w:val="num" w:pos="0"/>
        </w:tabs>
        <w:suppressAutoHyphens/>
        <w:spacing w:before="360" w:after="60" w:line="240" w:lineRule="auto"/>
        <w:outlineLvl w:val="2"/>
        <w:rPr>
          <w:rFonts w:ascii="Arial" w:eastAsia="Calibri" w:hAnsi="Arial" w:cs="Arial"/>
          <w:bCs/>
          <w:sz w:val="24"/>
          <w:szCs w:val="24"/>
        </w:rPr>
      </w:pPr>
      <w:bookmarkStart w:id="21" w:name="_Toc342781071"/>
      <w:r w:rsidRPr="00471D38">
        <w:rPr>
          <w:rFonts w:ascii="Arial" w:eastAsia="Calibri" w:hAnsi="Arial" w:cs="Arial"/>
          <w:bCs/>
          <w:sz w:val="24"/>
          <w:szCs w:val="24"/>
        </w:rPr>
        <w:t>Статья 38. СХ-3. Зона сельскохозяйственных угодий*</w:t>
      </w:r>
      <w:bookmarkEnd w:id="21"/>
    </w:p>
    <w:p w:rsidR="004F0AC3" w:rsidRDefault="004D667F" w:rsidP="004D667F">
      <w:pPr>
        <w:widowControl w:val="0"/>
        <w:tabs>
          <w:tab w:val="left" w:pos="180"/>
          <w:tab w:val="left" w:pos="360"/>
          <w:tab w:val="left" w:pos="993"/>
          <w:tab w:val="left" w:pos="1080"/>
          <w:tab w:val="num"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4D667F" w:rsidRPr="00471D38" w:rsidRDefault="004D667F" w:rsidP="004D667F">
      <w:pPr>
        <w:widowControl w:val="0"/>
        <w:tabs>
          <w:tab w:val="left" w:pos="180"/>
          <w:tab w:val="left" w:pos="360"/>
          <w:tab w:val="left" w:pos="993"/>
          <w:tab w:val="left" w:pos="1080"/>
          <w:tab w:val="num" w:pos="1134"/>
        </w:tabs>
        <w:suppressAutoHyphens/>
        <w:overflowPunct w:val="0"/>
        <w:adjustRightInd w:val="0"/>
        <w:snapToGrid w:val="0"/>
        <w:spacing w:after="0" w:line="240" w:lineRule="auto"/>
        <w:jc w:val="both"/>
        <w:rPr>
          <w:rFonts w:ascii="Arial" w:eastAsia="Calibri" w:hAnsi="Arial" w:cs="Arial"/>
          <w:sz w:val="24"/>
          <w:szCs w:val="24"/>
          <w:lang w:eastAsia="ru-RU"/>
        </w:rPr>
      </w:pPr>
    </w:p>
    <w:tbl>
      <w:tblPr>
        <w:tblW w:w="9961" w:type="dxa"/>
        <w:tblLayout w:type="fixed"/>
        <w:tblCellMar>
          <w:left w:w="180" w:type="dxa"/>
          <w:right w:w="180" w:type="dxa"/>
        </w:tblCellMar>
        <w:tblLook w:val="00A0" w:firstRow="1" w:lastRow="0" w:firstColumn="1" w:lastColumn="0" w:noHBand="0" w:noVBand="0"/>
      </w:tblPr>
      <w:tblGrid>
        <w:gridCol w:w="3960"/>
        <w:gridCol w:w="2697"/>
        <w:gridCol w:w="3304"/>
      </w:tblGrid>
      <w:tr w:rsidR="004F0AC3" w:rsidRPr="00471D38" w:rsidTr="007B68CA">
        <w:trPr>
          <w:trHeight w:val="660"/>
        </w:trPr>
        <w:tc>
          <w:tcPr>
            <w:tcW w:w="3960" w:type="dxa"/>
            <w:tcBorders>
              <w:top w:val="single" w:sz="8" w:space="0" w:color="auto"/>
              <w:left w:val="single" w:sz="8" w:space="0" w:color="auto"/>
              <w:bottom w:val="single" w:sz="8" w:space="0" w:color="auto"/>
              <w:right w:val="nil"/>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Условно разрешённые виды использования</w:t>
            </w:r>
          </w:p>
        </w:tc>
        <w:tc>
          <w:tcPr>
            <w:tcW w:w="3304" w:type="dxa"/>
            <w:tcBorders>
              <w:top w:val="single" w:sz="8" w:space="0" w:color="auto"/>
              <w:left w:val="single" w:sz="8" w:space="0" w:color="auto"/>
              <w:bottom w:val="single" w:sz="8" w:space="0" w:color="auto"/>
              <w:right w:val="single" w:sz="8" w:space="0" w:color="auto"/>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Вспомогательные виды  использования</w:t>
            </w:r>
          </w:p>
        </w:tc>
      </w:tr>
      <w:tr w:rsidR="004F0AC3" w:rsidRPr="00471D38" w:rsidTr="007B68CA">
        <w:trPr>
          <w:trHeight w:val="357"/>
        </w:trPr>
        <w:tc>
          <w:tcPr>
            <w:tcW w:w="3960" w:type="dxa"/>
            <w:tcBorders>
              <w:top w:val="single" w:sz="8" w:space="0" w:color="auto"/>
              <w:left w:val="single" w:sz="8" w:space="0" w:color="auto"/>
              <w:bottom w:val="single" w:sz="8" w:space="0" w:color="auto"/>
              <w:right w:val="nil"/>
            </w:tcBorders>
          </w:tcPr>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Пастбища;</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Пашни,</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Сенокосы;</w:t>
            </w:r>
          </w:p>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Многолетние насаждения</w:t>
            </w:r>
          </w:p>
        </w:tc>
        <w:tc>
          <w:tcPr>
            <w:tcW w:w="2697" w:type="dxa"/>
            <w:tcBorders>
              <w:top w:val="single" w:sz="8" w:space="0" w:color="auto"/>
              <w:left w:val="single" w:sz="8" w:space="0" w:color="auto"/>
              <w:bottom w:val="single" w:sz="8" w:space="0" w:color="auto"/>
              <w:right w:val="nil"/>
            </w:tcBorders>
          </w:tcPr>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ru-RU"/>
              </w:rPr>
              <w:t xml:space="preserve">Не </w:t>
            </w:r>
            <w:proofErr w:type="gramStart"/>
            <w:r w:rsidRPr="002070A7">
              <w:rPr>
                <w:rFonts w:ascii="Courier New" w:eastAsia="Calibri" w:hAnsi="Courier New" w:cs="Courier New"/>
                <w:lang w:eastAsia="ru-RU"/>
              </w:rPr>
              <w:t>установлены</w:t>
            </w:r>
            <w:proofErr w:type="gramEnd"/>
          </w:p>
        </w:tc>
        <w:tc>
          <w:tcPr>
            <w:tcW w:w="3304" w:type="dxa"/>
            <w:tcBorders>
              <w:top w:val="single" w:sz="8" w:space="0" w:color="auto"/>
              <w:left w:val="single" w:sz="8" w:space="0" w:color="auto"/>
              <w:bottom w:val="single" w:sz="8" w:space="0" w:color="auto"/>
              <w:right w:val="single" w:sz="8" w:space="0" w:color="auto"/>
            </w:tcBorders>
          </w:tcPr>
          <w:p w:rsidR="004F0AC3" w:rsidRPr="002070A7" w:rsidRDefault="004F0AC3" w:rsidP="002070A7">
            <w:pPr>
              <w:tabs>
                <w:tab w:val="left" w:pos="180"/>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ru-RU"/>
              </w:rPr>
              <w:t>Хозяйственные постройки</w:t>
            </w:r>
          </w:p>
          <w:p w:rsidR="004F0AC3" w:rsidRPr="002070A7" w:rsidRDefault="004F0AC3" w:rsidP="00471D38">
            <w:pPr>
              <w:tabs>
                <w:tab w:val="left" w:pos="180"/>
                <w:tab w:val="num" w:pos="567"/>
                <w:tab w:val="num" w:pos="1260"/>
              </w:tabs>
              <w:suppressAutoHyphens/>
              <w:snapToGrid w:val="0"/>
              <w:spacing w:after="0" w:line="240" w:lineRule="auto"/>
              <w:ind w:firstLine="709"/>
              <w:rPr>
                <w:rFonts w:ascii="Courier New" w:eastAsia="Calibri" w:hAnsi="Courier New" w:cs="Courier New"/>
                <w:lang w:eastAsia="ar-SA"/>
              </w:rPr>
            </w:pPr>
          </w:p>
        </w:tc>
      </w:tr>
      <w:tr w:rsidR="004F0AC3" w:rsidRPr="00471D38" w:rsidTr="007B68CA">
        <w:trPr>
          <w:trHeight w:val="357"/>
        </w:trPr>
        <w:tc>
          <w:tcPr>
            <w:tcW w:w="9961" w:type="dxa"/>
            <w:gridSpan w:val="3"/>
            <w:tcBorders>
              <w:top w:val="single" w:sz="8" w:space="0" w:color="auto"/>
              <w:left w:val="single" w:sz="8" w:space="0" w:color="auto"/>
              <w:bottom w:val="single" w:sz="8" w:space="0" w:color="auto"/>
              <w:right w:val="single" w:sz="8" w:space="0" w:color="auto"/>
            </w:tcBorders>
          </w:tcPr>
          <w:p w:rsidR="004F0AC3" w:rsidRPr="002070A7" w:rsidRDefault="004F0AC3" w:rsidP="00471D38">
            <w:pPr>
              <w:tabs>
                <w:tab w:val="left" w:pos="180"/>
                <w:tab w:val="num" w:pos="1211"/>
              </w:tabs>
              <w:suppressAutoHyphens/>
              <w:snapToGrid w:val="0"/>
              <w:spacing w:after="0" w:line="240" w:lineRule="auto"/>
              <w:ind w:firstLine="709"/>
              <w:rPr>
                <w:rFonts w:ascii="Courier New" w:eastAsia="Calibri" w:hAnsi="Courier New" w:cs="Courier New"/>
                <w:lang w:eastAsia="ru-RU"/>
              </w:rPr>
            </w:pPr>
            <w:r w:rsidRPr="002070A7">
              <w:rPr>
                <w:rFonts w:ascii="Courier New" w:eastAsia="Calibri" w:hAnsi="Courier New" w:cs="Courier New"/>
                <w:lang w:eastAsia="ru-RU"/>
              </w:rPr>
              <w:t>* - на землях населённых пунктов</w:t>
            </w:r>
          </w:p>
        </w:tc>
      </w:tr>
    </w:tbl>
    <w:p w:rsidR="002070A7" w:rsidRDefault="002070A7" w:rsidP="002070A7">
      <w:pPr>
        <w:widowControl w:val="0"/>
        <w:tabs>
          <w:tab w:val="left" w:pos="-709"/>
        </w:tabs>
        <w:suppressAutoHyphens/>
        <w:overflowPunct w:val="0"/>
        <w:adjustRightInd w:val="0"/>
        <w:snapToGrid w:val="0"/>
        <w:spacing w:after="0" w:line="240" w:lineRule="auto"/>
        <w:jc w:val="both"/>
        <w:rPr>
          <w:rFonts w:ascii="Arial" w:eastAsia="Calibri" w:hAnsi="Arial" w:cs="Arial"/>
          <w:sz w:val="24"/>
          <w:szCs w:val="24"/>
          <w:lang w:eastAsia="ru-RU"/>
        </w:rPr>
      </w:pPr>
    </w:p>
    <w:p w:rsidR="004F0AC3" w:rsidRPr="00471D38" w:rsidRDefault="004D667F" w:rsidP="004D667F">
      <w:pPr>
        <w:widowControl w:val="0"/>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4F0AC3" w:rsidRPr="00471D38" w:rsidRDefault="004D667F" w:rsidP="004D667F">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2070A7" w:rsidRDefault="002070A7" w:rsidP="002070A7">
      <w:pPr>
        <w:pStyle w:val="afd"/>
        <w:rPr>
          <w:rFonts w:ascii="Arial" w:hAnsi="Arial" w:cs="Arial"/>
          <w:sz w:val="24"/>
          <w:szCs w:val="24"/>
        </w:rPr>
      </w:pPr>
      <w:bookmarkStart w:id="22" w:name="_Toc342781072"/>
      <w:bookmarkStart w:id="23" w:name="_Toc336429471"/>
      <w:bookmarkStart w:id="24" w:name="_Toc334536623"/>
      <w:bookmarkStart w:id="25" w:name="_Toc300266029"/>
      <w:bookmarkStart w:id="26" w:name="_Toc255909209"/>
    </w:p>
    <w:p w:rsidR="004F0AC3" w:rsidRPr="002070A7" w:rsidRDefault="002070A7" w:rsidP="002070A7">
      <w:pPr>
        <w:pStyle w:val="afd"/>
        <w:jc w:val="center"/>
        <w:rPr>
          <w:rFonts w:ascii="Arial" w:hAnsi="Arial" w:cs="Arial"/>
          <w:b/>
          <w:sz w:val="30"/>
          <w:szCs w:val="30"/>
        </w:rPr>
      </w:pPr>
      <w:r w:rsidRPr="002070A7">
        <w:rPr>
          <w:rFonts w:ascii="Arial" w:hAnsi="Arial" w:cs="Arial"/>
          <w:b/>
          <w:sz w:val="30"/>
          <w:szCs w:val="30"/>
        </w:rPr>
        <w:t>ЗОНЫ РЕКРЕАЦИОННОГО НАЗНАЧЕНИЯ</w:t>
      </w:r>
      <w:bookmarkEnd w:id="22"/>
    </w:p>
    <w:p w:rsidR="002070A7" w:rsidRPr="005E421B" w:rsidRDefault="002070A7" w:rsidP="002070A7">
      <w:pPr>
        <w:pStyle w:val="afd"/>
        <w:jc w:val="center"/>
        <w:rPr>
          <w:rFonts w:ascii="Arial" w:hAnsi="Arial" w:cs="Arial"/>
          <w:sz w:val="24"/>
          <w:szCs w:val="24"/>
        </w:rPr>
      </w:pPr>
      <w:bookmarkStart w:id="27" w:name="_Toc342781073"/>
      <w:bookmarkEnd w:id="23"/>
      <w:bookmarkEnd w:id="24"/>
      <w:bookmarkEnd w:id="25"/>
      <w:bookmarkEnd w:id="26"/>
    </w:p>
    <w:p w:rsidR="004F0AC3" w:rsidRPr="002070A7" w:rsidRDefault="004F0AC3" w:rsidP="002070A7">
      <w:pPr>
        <w:pStyle w:val="afd"/>
        <w:rPr>
          <w:rFonts w:ascii="Arial" w:hAnsi="Arial" w:cs="Arial"/>
          <w:sz w:val="24"/>
          <w:szCs w:val="24"/>
        </w:rPr>
      </w:pPr>
      <w:r w:rsidRPr="002070A7">
        <w:rPr>
          <w:rFonts w:ascii="Arial" w:hAnsi="Arial" w:cs="Arial"/>
          <w:sz w:val="24"/>
          <w:szCs w:val="24"/>
        </w:rPr>
        <w:t>Статья 39. Р-1 Зона спортивных комплексов и сооружений</w:t>
      </w:r>
      <w:bookmarkEnd w:id="27"/>
    </w:p>
    <w:p w:rsidR="004F0AC3" w:rsidRDefault="004D667F" w:rsidP="004D667F">
      <w:pPr>
        <w:widowControl w:val="0"/>
        <w:tabs>
          <w:tab w:val="left" w:pos="180"/>
          <w:tab w:val="left" w:pos="360"/>
          <w:tab w:val="left" w:pos="720"/>
          <w:tab w:val="left" w:pos="1260"/>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2070A7" w:rsidRPr="00471D38" w:rsidRDefault="002070A7" w:rsidP="002070A7">
      <w:pPr>
        <w:widowControl w:val="0"/>
        <w:tabs>
          <w:tab w:val="left" w:pos="180"/>
          <w:tab w:val="left" w:pos="360"/>
          <w:tab w:val="left" w:pos="720"/>
          <w:tab w:val="left" w:pos="1260"/>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9540" w:type="dxa"/>
        <w:tblLayout w:type="fixed"/>
        <w:tblCellMar>
          <w:left w:w="180" w:type="dxa"/>
          <w:right w:w="180" w:type="dxa"/>
        </w:tblCellMar>
        <w:tblLook w:val="00A0" w:firstRow="1" w:lastRow="0" w:firstColumn="1" w:lastColumn="0" w:noHBand="0" w:noVBand="0"/>
      </w:tblPr>
      <w:tblGrid>
        <w:gridCol w:w="3600"/>
        <w:gridCol w:w="2700"/>
        <w:gridCol w:w="3240"/>
      </w:tblGrid>
      <w:tr w:rsidR="004F0AC3" w:rsidRPr="00471D38" w:rsidTr="004F0AC3">
        <w:trPr>
          <w:trHeight w:val="698"/>
        </w:trPr>
        <w:tc>
          <w:tcPr>
            <w:tcW w:w="3600" w:type="dxa"/>
            <w:tcBorders>
              <w:top w:val="single" w:sz="8" w:space="0" w:color="auto"/>
              <w:left w:val="single" w:sz="8" w:space="0" w:color="auto"/>
              <w:bottom w:val="single" w:sz="8" w:space="0" w:color="auto"/>
              <w:right w:val="nil"/>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Вспомогательные виды использования</w:t>
            </w:r>
          </w:p>
        </w:tc>
      </w:tr>
      <w:tr w:rsidR="004F0AC3" w:rsidRPr="00471D38" w:rsidTr="004F0AC3">
        <w:trPr>
          <w:trHeight w:val="2111"/>
        </w:trPr>
        <w:tc>
          <w:tcPr>
            <w:tcW w:w="3600" w:type="dxa"/>
            <w:tcBorders>
              <w:top w:val="single" w:sz="8" w:space="0" w:color="auto"/>
              <w:left w:val="single" w:sz="8" w:space="0" w:color="auto"/>
              <w:bottom w:val="single" w:sz="8" w:space="0" w:color="auto"/>
              <w:right w:val="nil"/>
            </w:tcBorders>
          </w:tcPr>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lastRenderedPageBreak/>
              <w:t>Спортивно-зрелищные комплексы (открытые и крытые);</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 xml:space="preserve">Плоскостные спортивные сооружения; </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Объекты для занятий физкультурой и спортом;</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 xml:space="preserve"> Распределительные пункты;</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Котельные</w:t>
            </w:r>
          </w:p>
        </w:tc>
        <w:tc>
          <w:tcPr>
            <w:tcW w:w="2700" w:type="dxa"/>
            <w:tcBorders>
              <w:top w:val="single" w:sz="8" w:space="0" w:color="auto"/>
              <w:left w:val="single" w:sz="8" w:space="0" w:color="auto"/>
              <w:bottom w:val="single" w:sz="8" w:space="0" w:color="auto"/>
              <w:right w:val="nil"/>
            </w:tcBorders>
          </w:tcPr>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Объекты общественного питания;</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tcPr>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Общественные туалеты;</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Пункты проката спортивного инвентаря;</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Площадки для отдыха;</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Малые архитектурные формы;</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Элементы благоустройства;</w:t>
            </w:r>
          </w:p>
          <w:p w:rsidR="004F0AC3" w:rsidRPr="002070A7" w:rsidRDefault="004F0AC3" w:rsidP="002070A7">
            <w:pPr>
              <w:tabs>
                <w:tab w:val="left" w:pos="567"/>
                <w:tab w:val="num" w:pos="1260"/>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Скульптурные композиции</w:t>
            </w:r>
          </w:p>
        </w:tc>
      </w:tr>
    </w:tbl>
    <w:p w:rsidR="002070A7" w:rsidRDefault="002070A7" w:rsidP="002070A7">
      <w:pPr>
        <w:widowControl w:val="0"/>
        <w:tabs>
          <w:tab w:val="left" w:pos="180"/>
          <w:tab w:val="left" w:pos="360"/>
          <w:tab w:val="left" w:pos="720"/>
          <w:tab w:val="left" w:pos="1260"/>
        </w:tabs>
        <w:suppressAutoHyphens/>
        <w:overflowPunct w:val="0"/>
        <w:adjustRightInd w:val="0"/>
        <w:snapToGrid w:val="0"/>
        <w:spacing w:after="0" w:line="240" w:lineRule="auto"/>
        <w:ind w:left="709"/>
        <w:jc w:val="both"/>
        <w:rPr>
          <w:rFonts w:ascii="Arial" w:eastAsia="Calibri" w:hAnsi="Arial" w:cs="Arial"/>
          <w:sz w:val="24"/>
          <w:szCs w:val="24"/>
          <w:lang w:eastAsia="ru-RU"/>
        </w:rPr>
      </w:pPr>
    </w:p>
    <w:p w:rsidR="004F0AC3" w:rsidRPr="00471D38" w:rsidRDefault="004D667F" w:rsidP="004D667F">
      <w:pPr>
        <w:widowControl w:val="0"/>
        <w:tabs>
          <w:tab w:val="left" w:pos="180"/>
          <w:tab w:val="left" w:pos="360"/>
          <w:tab w:val="left" w:pos="720"/>
          <w:tab w:val="left" w:pos="1260"/>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D667F" w:rsidP="004D667F">
      <w:pPr>
        <w:widowControl w:val="0"/>
        <w:tabs>
          <w:tab w:val="num"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 xml:space="preserve">Предельные размеры </w:t>
      </w:r>
      <w:r w:rsidR="004F0AC3" w:rsidRPr="00471D38">
        <w:rPr>
          <w:rFonts w:ascii="Arial" w:eastAsia="Calibri" w:hAnsi="Arial" w:cs="Arial"/>
          <w:sz w:val="24"/>
          <w:szCs w:val="24"/>
          <w:lang w:eastAsia="ru-RU"/>
        </w:rPr>
        <w:t>земельного участка для размещения:</w:t>
      </w:r>
    </w:p>
    <w:p w:rsidR="004F0AC3" w:rsidRPr="00471D38" w:rsidRDefault="004D667F" w:rsidP="004D667F">
      <w:pPr>
        <w:widowControl w:val="0"/>
        <w:tabs>
          <w:tab w:val="num"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ar-SA"/>
        </w:rPr>
        <w:t>а</w:t>
      </w:r>
      <w:proofErr w:type="gramStart"/>
      <w:r>
        <w:rPr>
          <w:rFonts w:ascii="Arial" w:eastAsia="Calibri" w:hAnsi="Arial" w:cs="Arial"/>
          <w:sz w:val="24"/>
          <w:szCs w:val="24"/>
          <w:lang w:eastAsia="ar-SA"/>
        </w:rPr>
        <w:t>)</w:t>
      </w:r>
      <w:r w:rsidR="004F0AC3" w:rsidRPr="00471D38">
        <w:rPr>
          <w:rFonts w:ascii="Arial" w:eastAsia="Calibri" w:hAnsi="Arial" w:cs="Arial"/>
          <w:sz w:val="24"/>
          <w:szCs w:val="24"/>
          <w:lang w:eastAsia="ar-SA"/>
        </w:rPr>
        <w:t>ф</w:t>
      </w:r>
      <w:proofErr w:type="gramEnd"/>
      <w:r w:rsidR="004F0AC3" w:rsidRPr="00471D38">
        <w:rPr>
          <w:rFonts w:ascii="Arial" w:eastAsia="Calibri" w:hAnsi="Arial" w:cs="Arial"/>
          <w:sz w:val="24"/>
          <w:szCs w:val="24"/>
          <w:lang w:eastAsia="ar-SA"/>
        </w:rPr>
        <w:t>изкультурно</w:t>
      </w:r>
      <w:r w:rsidR="004F0AC3" w:rsidRPr="00471D38">
        <w:rPr>
          <w:rFonts w:ascii="Arial" w:eastAsia="Calibri" w:hAnsi="Arial" w:cs="Arial"/>
          <w:sz w:val="24"/>
          <w:szCs w:val="24"/>
          <w:lang w:eastAsia="ru-RU"/>
        </w:rPr>
        <w:t>-оздоровительных сооружений – из расчёта 0,7-0,9 га на 1 тыс. чел. или по заданию на проектирование;</w:t>
      </w:r>
    </w:p>
    <w:p w:rsidR="004F0AC3" w:rsidRPr="00471D38" w:rsidRDefault="004D667F" w:rsidP="004D667F">
      <w:pPr>
        <w:widowControl w:val="0"/>
        <w:tabs>
          <w:tab w:val="num"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б</w:t>
      </w:r>
      <w:proofErr w:type="gramStart"/>
      <w:r>
        <w:rPr>
          <w:rFonts w:ascii="Arial" w:eastAsia="Calibri" w:hAnsi="Arial" w:cs="Arial"/>
          <w:sz w:val="24"/>
          <w:szCs w:val="24"/>
          <w:lang w:eastAsia="ar-SA"/>
        </w:rPr>
        <w:t>)</w:t>
      </w:r>
      <w:r w:rsidR="004F0AC3" w:rsidRPr="00471D38">
        <w:rPr>
          <w:rFonts w:ascii="Arial" w:eastAsia="Calibri" w:hAnsi="Arial" w:cs="Arial"/>
          <w:sz w:val="24"/>
          <w:szCs w:val="24"/>
          <w:lang w:eastAsia="ar-SA"/>
        </w:rPr>
        <w:t>и</w:t>
      </w:r>
      <w:proofErr w:type="gramEnd"/>
      <w:r w:rsidR="004F0AC3" w:rsidRPr="00471D38">
        <w:rPr>
          <w:rFonts w:ascii="Arial" w:eastAsia="Calibri" w:hAnsi="Arial" w:cs="Arial"/>
          <w:sz w:val="24"/>
          <w:szCs w:val="24"/>
          <w:lang w:eastAsia="ar-SA"/>
        </w:rPr>
        <w:t>ных рекреационно-спортивных объектов – определяется проектом планировки.</w:t>
      </w:r>
    </w:p>
    <w:p w:rsidR="004F0AC3" w:rsidRPr="00471D38" w:rsidRDefault="004D667F" w:rsidP="004D667F">
      <w:pPr>
        <w:widowControl w:val="0"/>
        <w:tabs>
          <w:tab w:val="left" w:pos="180"/>
          <w:tab w:val="left" w:pos="360"/>
          <w:tab w:val="left" w:pos="720"/>
          <w:tab w:val="left" w:pos="1260"/>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4F0AC3" w:rsidRPr="00471D38" w:rsidRDefault="004F0AC3" w:rsidP="002070A7">
      <w:pPr>
        <w:keepNext/>
        <w:widowControl w:val="0"/>
        <w:numPr>
          <w:ilvl w:val="2"/>
          <w:numId w:val="0"/>
        </w:numPr>
        <w:tabs>
          <w:tab w:val="num" w:pos="0"/>
        </w:tabs>
        <w:suppressAutoHyphens/>
        <w:spacing w:before="360" w:after="60" w:line="240" w:lineRule="auto"/>
        <w:outlineLvl w:val="2"/>
        <w:rPr>
          <w:rFonts w:ascii="Arial" w:eastAsia="Calibri" w:hAnsi="Arial" w:cs="Arial"/>
          <w:bCs/>
          <w:sz w:val="24"/>
          <w:szCs w:val="24"/>
        </w:rPr>
      </w:pPr>
      <w:bookmarkStart w:id="28" w:name="_Toc342781074"/>
      <w:proofErr w:type="gramStart"/>
      <w:r w:rsidRPr="00471D38">
        <w:rPr>
          <w:rFonts w:ascii="Arial" w:eastAsia="Calibri" w:hAnsi="Arial" w:cs="Arial"/>
          <w:bCs/>
          <w:sz w:val="24"/>
          <w:szCs w:val="24"/>
          <w:lang w:val="en-US"/>
        </w:rPr>
        <w:t>C</w:t>
      </w:r>
      <w:proofErr w:type="spellStart"/>
      <w:r w:rsidRPr="00471D38">
        <w:rPr>
          <w:rFonts w:ascii="Arial" w:eastAsia="Calibri" w:hAnsi="Arial" w:cs="Arial"/>
          <w:bCs/>
          <w:sz w:val="24"/>
          <w:szCs w:val="24"/>
        </w:rPr>
        <w:t>татья</w:t>
      </w:r>
      <w:proofErr w:type="spellEnd"/>
      <w:r w:rsidRPr="00471D38">
        <w:rPr>
          <w:rFonts w:ascii="Arial" w:eastAsia="Calibri" w:hAnsi="Arial" w:cs="Arial"/>
          <w:bCs/>
          <w:sz w:val="24"/>
          <w:szCs w:val="24"/>
        </w:rPr>
        <w:t xml:space="preserve"> 40.</w:t>
      </w:r>
      <w:proofErr w:type="gramEnd"/>
      <w:r w:rsidRPr="00471D38">
        <w:rPr>
          <w:rFonts w:ascii="Arial" w:eastAsia="Calibri" w:hAnsi="Arial" w:cs="Arial"/>
          <w:bCs/>
          <w:sz w:val="24"/>
          <w:szCs w:val="24"/>
        </w:rPr>
        <w:t xml:space="preserve"> Р-2. Зона зелёных насаждений общего пользования</w:t>
      </w:r>
      <w:bookmarkEnd w:id="28"/>
    </w:p>
    <w:p w:rsidR="004F0AC3" w:rsidRDefault="004D667F" w:rsidP="004D667F">
      <w:pPr>
        <w:widowControl w:val="0"/>
        <w:tabs>
          <w:tab w:val="left" w:pos="180"/>
          <w:tab w:val="left" w:pos="36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2070A7" w:rsidRPr="00471D38" w:rsidRDefault="002070A7" w:rsidP="002070A7">
      <w:pPr>
        <w:widowControl w:val="0"/>
        <w:tabs>
          <w:tab w:val="left" w:pos="180"/>
          <w:tab w:val="left" w:pos="36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0" w:type="auto"/>
        <w:tblLayout w:type="fixed"/>
        <w:tblCellMar>
          <w:left w:w="180" w:type="dxa"/>
          <w:right w:w="180" w:type="dxa"/>
        </w:tblCellMar>
        <w:tblLook w:val="00A0" w:firstRow="1" w:lastRow="0" w:firstColumn="1" w:lastColumn="0" w:noHBand="0" w:noVBand="0"/>
      </w:tblPr>
      <w:tblGrid>
        <w:gridCol w:w="3582"/>
        <w:gridCol w:w="2718"/>
        <w:gridCol w:w="3240"/>
      </w:tblGrid>
      <w:tr w:rsidR="004F0AC3" w:rsidRPr="00471D38" w:rsidTr="004F0AC3">
        <w:trPr>
          <w:trHeight w:val="657"/>
        </w:trPr>
        <w:tc>
          <w:tcPr>
            <w:tcW w:w="3582" w:type="dxa"/>
            <w:tcBorders>
              <w:top w:val="single" w:sz="8" w:space="0" w:color="auto"/>
              <w:left w:val="single" w:sz="8" w:space="0" w:color="auto"/>
              <w:bottom w:val="single" w:sz="8" w:space="0" w:color="auto"/>
              <w:right w:val="nil"/>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Вспомогательные виды  использования</w:t>
            </w:r>
          </w:p>
        </w:tc>
      </w:tr>
      <w:tr w:rsidR="004F0AC3" w:rsidRPr="00471D38" w:rsidTr="004F0AC3">
        <w:trPr>
          <w:trHeight w:val="357"/>
        </w:trPr>
        <w:tc>
          <w:tcPr>
            <w:tcW w:w="3582" w:type="dxa"/>
            <w:tcBorders>
              <w:top w:val="single" w:sz="8" w:space="0" w:color="auto"/>
              <w:left w:val="single" w:sz="8" w:space="0" w:color="auto"/>
              <w:bottom w:val="single" w:sz="8" w:space="0" w:color="auto"/>
              <w:right w:val="nil"/>
            </w:tcBorders>
          </w:tcPr>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Природный ландшафт;</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Парки;</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 Сады;</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 Скверы;</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 Бульвары;</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Комплексы аттракционов;</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Летние театры и эстрады;</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 Велодорожки;</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Пешеходные дорожки;</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 Площадки для отдыха;</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 Универсальные спортивные площадки;</w:t>
            </w:r>
          </w:p>
          <w:p w:rsidR="004F0AC3" w:rsidRPr="002070A7" w:rsidRDefault="004F0AC3" w:rsidP="002070A7">
            <w:pPr>
              <w:tabs>
                <w:tab w:val="left" w:pos="0"/>
                <w:tab w:val="left" w:pos="284"/>
                <w:tab w:val="left" w:pos="1276"/>
                <w:tab w:val="num" w:pos="2629"/>
              </w:tabs>
              <w:suppressAutoHyphens/>
              <w:snapToGrid w:val="0"/>
              <w:spacing w:after="0" w:line="240" w:lineRule="auto"/>
              <w:ind w:right="2088"/>
              <w:rPr>
                <w:rFonts w:ascii="Courier New" w:eastAsia="Calibri" w:hAnsi="Courier New" w:cs="Courier New"/>
                <w:lang w:eastAsia="ar-SA"/>
              </w:rPr>
            </w:pPr>
            <w:r w:rsidRPr="002070A7">
              <w:rPr>
                <w:rFonts w:ascii="Courier New" w:eastAsia="Calibri" w:hAnsi="Courier New" w:cs="Courier New"/>
                <w:lang w:eastAsia="ar-SA"/>
              </w:rPr>
              <w:t>Катк</w:t>
            </w:r>
            <w:r w:rsidR="007B68CA" w:rsidRPr="002070A7">
              <w:rPr>
                <w:rFonts w:ascii="Courier New" w:eastAsia="Calibri" w:hAnsi="Courier New" w:cs="Courier New"/>
                <w:lang w:eastAsia="ar-SA"/>
              </w:rPr>
              <w:t>и</w:t>
            </w:r>
            <w:r w:rsidRPr="002070A7">
              <w:rPr>
                <w:rFonts w:ascii="Courier New" w:eastAsia="Calibri" w:hAnsi="Courier New" w:cs="Courier New"/>
                <w:lang w:eastAsia="ar-SA"/>
              </w:rPr>
              <w:t>;</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Детские игровые площадки;</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Малые архитектурные формы;</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Элементы благоустройства</w:t>
            </w:r>
          </w:p>
        </w:tc>
        <w:tc>
          <w:tcPr>
            <w:tcW w:w="2718" w:type="dxa"/>
            <w:tcBorders>
              <w:top w:val="single" w:sz="8" w:space="0" w:color="auto"/>
              <w:left w:val="single" w:sz="8" w:space="0" w:color="auto"/>
              <w:bottom w:val="single" w:sz="8" w:space="0" w:color="auto"/>
              <w:right w:val="nil"/>
            </w:tcBorders>
          </w:tcPr>
          <w:p w:rsidR="004F0AC3" w:rsidRPr="002070A7" w:rsidRDefault="004F0AC3" w:rsidP="002070A7">
            <w:pPr>
              <w:tabs>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 Объекты общественного питания;</w:t>
            </w:r>
          </w:p>
          <w:p w:rsidR="004F0AC3" w:rsidRPr="002070A7" w:rsidRDefault="004F0AC3" w:rsidP="002070A7">
            <w:pPr>
              <w:tabs>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tcPr>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ru-RU"/>
              </w:rPr>
              <w:t>Пункты проката спортивного инвентаря;</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ru-RU"/>
              </w:rPr>
              <w:t>Общественные туалеты;</w:t>
            </w:r>
          </w:p>
          <w:p w:rsidR="004F0AC3" w:rsidRPr="002070A7" w:rsidRDefault="004F0AC3" w:rsidP="002070A7">
            <w:pPr>
              <w:tabs>
                <w:tab w:val="num" w:pos="10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Площадки для сбора мусора</w:t>
            </w:r>
          </w:p>
        </w:tc>
      </w:tr>
    </w:tbl>
    <w:p w:rsidR="002070A7" w:rsidRDefault="002070A7" w:rsidP="002070A7">
      <w:pPr>
        <w:widowControl w:val="0"/>
        <w:tabs>
          <w:tab w:val="left" w:pos="180"/>
          <w:tab w:val="left" w:pos="360"/>
          <w:tab w:val="left" w:pos="72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p w:rsidR="004F0AC3" w:rsidRPr="00471D38" w:rsidRDefault="004D667F" w:rsidP="004D667F">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D667F" w:rsidP="004D667F">
      <w:pPr>
        <w:tabs>
          <w:tab w:val="left" w:pos="0"/>
          <w:tab w:val="left" w:pos="1134"/>
          <w:tab w:val="left" w:pos="1260"/>
        </w:tabs>
        <w:suppressAutoHyphens/>
        <w:snapToGrid w:val="0"/>
        <w:spacing w:after="0" w:line="240" w:lineRule="auto"/>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Минимальная площадь земельных участков:</w:t>
      </w:r>
    </w:p>
    <w:p w:rsidR="004F0AC3" w:rsidRPr="00471D38" w:rsidRDefault="004F0AC3" w:rsidP="004D667F">
      <w:pPr>
        <w:widowControl w:val="0"/>
        <w:tabs>
          <w:tab w:val="left" w:pos="1134"/>
          <w:tab w:val="left" w:pos="1260"/>
          <w:tab w:val="left" w:pos="1560"/>
        </w:tabs>
        <w:suppressAutoHyphens/>
        <w:overflowPunct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для садов – 3 га;</w:t>
      </w:r>
    </w:p>
    <w:p w:rsidR="004F0AC3" w:rsidRPr="00471D38" w:rsidRDefault="004F0AC3" w:rsidP="004D667F">
      <w:pPr>
        <w:widowControl w:val="0"/>
        <w:tabs>
          <w:tab w:val="left" w:pos="1134"/>
          <w:tab w:val="left" w:pos="1260"/>
          <w:tab w:val="left" w:pos="1560"/>
        </w:tabs>
        <w:suppressAutoHyphens/>
        <w:overflowPunct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lastRenderedPageBreak/>
        <w:t>для скверов – 0,5 га;</w:t>
      </w:r>
    </w:p>
    <w:p w:rsidR="004F0AC3" w:rsidRPr="00471D38" w:rsidRDefault="004F0AC3" w:rsidP="004D667F">
      <w:pPr>
        <w:widowControl w:val="0"/>
        <w:tabs>
          <w:tab w:val="left" w:pos="1134"/>
          <w:tab w:val="left" w:pos="1260"/>
          <w:tab w:val="left" w:pos="1560"/>
        </w:tabs>
        <w:suppressAutoHyphens/>
        <w:overflowPunct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для парков – 10 га.</w:t>
      </w:r>
    </w:p>
    <w:p w:rsidR="004F0AC3" w:rsidRPr="00471D38" w:rsidRDefault="004D667F" w:rsidP="004D667F">
      <w:pPr>
        <w:tabs>
          <w:tab w:val="left" w:pos="0"/>
          <w:tab w:val="left" w:pos="1134"/>
          <w:tab w:val="left" w:pos="1260"/>
        </w:tabs>
        <w:suppressAutoHyphens/>
        <w:snapToGrid w:val="0"/>
        <w:spacing w:after="0" w:line="240" w:lineRule="auto"/>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Максимальный процент застройки земельного участка – 10%.</w:t>
      </w:r>
    </w:p>
    <w:p w:rsidR="004F0AC3" w:rsidRPr="00471D38" w:rsidRDefault="004D667F" w:rsidP="004D667F">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4F0AC3" w:rsidRPr="00471D38" w:rsidRDefault="004F0AC3" w:rsidP="002070A7">
      <w:pPr>
        <w:keepNext/>
        <w:widowControl w:val="0"/>
        <w:numPr>
          <w:ilvl w:val="2"/>
          <w:numId w:val="0"/>
        </w:numPr>
        <w:tabs>
          <w:tab w:val="num" w:pos="0"/>
        </w:tabs>
        <w:suppressAutoHyphens/>
        <w:spacing w:before="360" w:after="60" w:line="240" w:lineRule="auto"/>
        <w:outlineLvl w:val="2"/>
        <w:rPr>
          <w:rFonts w:ascii="Arial" w:eastAsia="Calibri" w:hAnsi="Arial" w:cs="Arial"/>
          <w:bCs/>
          <w:color w:val="000000"/>
          <w:sz w:val="24"/>
          <w:szCs w:val="24"/>
        </w:rPr>
      </w:pPr>
      <w:bookmarkStart w:id="29" w:name="_Toc259188221"/>
      <w:bookmarkStart w:id="30" w:name="_Toc248050497"/>
      <w:bookmarkStart w:id="31" w:name="_Toc342781075"/>
      <w:r w:rsidRPr="00471D38">
        <w:rPr>
          <w:rFonts w:ascii="Arial" w:eastAsia="Calibri" w:hAnsi="Arial" w:cs="Arial"/>
          <w:bCs/>
          <w:color w:val="000000"/>
          <w:sz w:val="24"/>
          <w:szCs w:val="24"/>
        </w:rPr>
        <w:t xml:space="preserve">Статья 41. Р-3. Зона </w:t>
      </w:r>
      <w:bookmarkEnd w:id="29"/>
      <w:bookmarkEnd w:id="30"/>
      <w:r w:rsidRPr="00471D38">
        <w:rPr>
          <w:rFonts w:ascii="Arial" w:eastAsia="Calibri" w:hAnsi="Arial" w:cs="Arial"/>
          <w:bCs/>
          <w:color w:val="000000"/>
          <w:sz w:val="24"/>
          <w:szCs w:val="24"/>
        </w:rPr>
        <w:t>территорий природного ландшафта</w:t>
      </w:r>
      <w:bookmarkEnd w:id="31"/>
    </w:p>
    <w:p w:rsidR="004F0AC3" w:rsidRDefault="004D667F" w:rsidP="004D667F">
      <w:pPr>
        <w:widowControl w:val="0"/>
        <w:tabs>
          <w:tab w:val="left" w:pos="18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Виды разрешённого использования земельных участков и объектов капитального строительства:</w:t>
      </w:r>
      <w:r w:rsidR="004F0AC3" w:rsidRPr="00471D38">
        <w:rPr>
          <w:rFonts w:ascii="Arial" w:eastAsia="Calibri" w:hAnsi="Arial" w:cs="Arial"/>
          <w:sz w:val="24"/>
          <w:szCs w:val="24"/>
          <w:lang w:eastAsia="ar-SA"/>
        </w:rPr>
        <w:tab/>
      </w:r>
    </w:p>
    <w:p w:rsidR="002070A7" w:rsidRPr="00471D38" w:rsidRDefault="002070A7" w:rsidP="002070A7">
      <w:pPr>
        <w:widowControl w:val="0"/>
        <w:tabs>
          <w:tab w:val="left" w:pos="18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2700"/>
        <w:gridCol w:w="3416"/>
      </w:tblGrid>
      <w:tr w:rsidR="004F0AC3" w:rsidRPr="00471D38" w:rsidTr="004F0AC3">
        <w:trPr>
          <w:trHeight w:val="738"/>
        </w:trPr>
        <w:tc>
          <w:tcPr>
            <w:tcW w:w="1768" w:type="pct"/>
            <w:tcBorders>
              <w:top w:val="single" w:sz="4" w:space="0" w:color="auto"/>
              <w:left w:val="single" w:sz="4" w:space="0" w:color="auto"/>
              <w:bottom w:val="single" w:sz="4" w:space="0" w:color="auto"/>
              <w:right w:val="single" w:sz="4"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ar-SA"/>
              </w:rPr>
            </w:pPr>
            <w:r w:rsidRPr="002070A7">
              <w:rPr>
                <w:rFonts w:ascii="Courier New" w:eastAsia="Calibri" w:hAnsi="Courier New" w:cs="Courier New"/>
                <w:lang w:eastAsia="ar-SA"/>
              </w:rPr>
              <w:t>Основные виды разрешённого использования</w:t>
            </w:r>
          </w:p>
        </w:tc>
        <w:tc>
          <w:tcPr>
            <w:tcW w:w="1427" w:type="pct"/>
            <w:tcBorders>
              <w:top w:val="single" w:sz="4" w:space="0" w:color="auto"/>
              <w:left w:val="single" w:sz="4" w:space="0" w:color="auto"/>
              <w:bottom w:val="single" w:sz="4" w:space="0" w:color="auto"/>
              <w:right w:val="single" w:sz="4"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ar-SA"/>
              </w:rPr>
            </w:pPr>
            <w:r w:rsidRPr="002070A7">
              <w:rPr>
                <w:rFonts w:ascii="Courier New" w:eastAsia="Calibri" w:hAnsi="Courier New" w:cs="Courier New"/>
                <w:lang w:eastAsia="ar-SA"/>
              </w:rPr>
              <w:t>Вспомогательные виды использования</w:t>
            </w:r>
          </w:p>
        </w:tc>
        <w:tc>
          <w:tcPr>
            <w:tcW w:w="1805" w:type="pct"/>
            <w:tcBorders>
              <w:top w:val="single" w:sz="4" w:space="0" w:color="auto"/>
              <w:left w:val="single" w:sz="4" w:space="0" w:color="auto"/>
              <w:bottom w:val="single" w:sz="4" w:space="0" w:color="auto"/>
              <w:right w:val="single" w:sz="4" w:space="0" w:color="auto"/>
            </w:tcBorders>
            <w:vAlign w:val="center"/>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ar-SA"/>
              </w:rPr>
            </w:pPr>
            <w:r w:rsidRPr="002070A7">
              <w:rPr>
                <w:rFonts w:ascii="Courier New" w:eastAsia="Calibri" w:hAnsi="Courier New" w:cs="Courier New"/>
                <w:lang w:eastAsia="ar-SA"/>
              </w:rPr>
              <w:t>Условно разрешённые виды  использования</w:t>
            </w:r>
          </w:p>
        </w:tc>
      </w:tr>
      <w:tr w:rsidR="004F0AC3" w:rsidRPr="00471D38" w:rsidTr="004F0AC3">
        <w:trPr>
          <w:trHeight w:val="1068"/>
        </w:trPr>
        <w:tc>
          <w:tcPr>
            <w:tcW w:w="1768" w:type="pct"/>
            <w:tcBorders>
              <w:top w:val="single" w:sz="4" w:space="0" w:color="auto"/>
              <w:left w:val="single" w:sz="4" w:space="0" w:color="auto"/>
              <w:bottom w:val="single" w:sz="4" w:space="0" w:color="auto"/>
              <w:right w:val="single" w:sz="4" w:space="0" w:color="auto"/>
            </w:tcBorders>
          </w:tcPr>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Кустарниковая растительность;</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Лесная растительность;</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Луговая растительность;</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Заболоченные территории</w:t>
            </w:r>
          </w:p>
        </w:tc>
        <w:tc>
          <w:tcPr>
            <w:tcW w:w="1427" w:type="pct"/>
            <w:tcBorders>
              <w:top w:val="single" w:sz="4" w:space="0" w:color="auto"/>
              <w:left w:val="single" w:sz="4" w:space="0" w:color="auto"/>
              <w:bottom w:val="single" w:sz="4" w:space="0" w:color="auto"/>
              <w:right w:val="single" w:sz="4" w:space="0" w:color="auto"/>
            </w:tcBorders>
          </w:tcPr>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Не </w:t>
            </w:r>
            <w:proofErr w:type="gramStart"/>
            <w:r w:rsidRPr="002070A7">
              <w:rPr>
                <w:rFonts w:ascii="Courier New" w:eastAsia="Calibri" w:hAnsi="Courier New" w:cs="Courier New"/>
                <w:lang w:eastAsia="ar-SA"/>
              </w:rPr>
              <w:t>установлены</w:t>
            </w:r>
            <w:proofErr w:type="gramEnd"/>
          </w:p>
        </w:tc>
        <w:tc>
          <w:tcPr>
            <w:tcW w:w="1805" w:type="pct"/>
            <w:tcBorders>
              <w:top w:val="single" w:sz="4" w:space="0" w:color="auto"/>
              <w:left w:val="single" w:sz="4" w:space="0" w:color="auto"/>
              <w:bottom w:val="single" w:sz="4" w:space="0" w:color="auto"/>
              <w:right w:val="single" w:sz="4" w:space="0" w:color="auto"/>
            </w:tcBorders>
          </w:tcPr>
          <w:p w:rsidR="004F0AC3" w:rsidRPr="002070A7" w:rsidRDefault="004F0AC3" w:rsidP="002070A7">
            <w:pPr>
              <w:tabs>
                <w:tab w:val="left" w:pos="180"/>
                <w:tab w:val="left" w:pos="198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Не </w:t>
            </w:r>
            <w:proofErr w:type="gramStart"/>
            <w:r w:rsidRPr="002070A7">
              <w:rPr>
                <w:rFonts w:ascii="Courier New" w:eastAsia="Calibri" w:hAnsi="Courier New" w:cs="Courier New"/>
                <w:lang w:eastAsia="ar-SA"/>
              </w:rPr>
              <w:t>установлены</w:t>
            </w:r>
            <w:proofErr w:type="gramEnd"/>
          </w:p>
        </w:tc>
      </w:tr>
    </w:tbl>
    <w:p w:rsidR="002070A7" w:rsidRDefault="002070A7" w:rsidP="002070A7">
      <w:pPr>
        <w:widowControl w:val="0"/>
        <w:tabs>
          <w:tab w:val="left" w:pos="180"/>
          <w:tab w:val="left" w:pos="360"/>
          <w:tab w:val="left" w:pos="72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ar-SA"/>
        </w:rPr>
      </w:pPr>
    </w:p>
    <w:p w:rsidR="004F0AC3" w:rsidRPr="00471D38" w:rsidRDefault="004D667F" w:rsidP="004D667F">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Предельные размеры земельных участков и параметры разрешённого строительства, реконструкции объектов капитального строительства не подлежат установлению.</w:t>
      </w:r>
    </w:p>
    <w:p w:rsidR="004F0AC3" w:rsidRPr="00471D38" w:rsidRDefault="004D667F" w:rsidP="004D667F">
      <w:pPr>
        <w:widowControl w:val="0"/>
        <w:tabs>
          <w:tab w:val="left" w:pos="180"/>
          <w:tab w:val="left" w:pos="360"/>
          <w:tab w:val="left" w:pos="72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r w:rsidR="004F0AC3" w:rsidRPr="00471D38">
        <w:rPr>
          <w:rFonts w:ascii="Arial" w:eastAsia="Calibri" w:hAnsi="Arial" w:cs="Arial"/>
          <w:sz w:val="24"/>
          <w:szCs w:val="24"/>
          <w:lang w:eastAsia="ar-SA"/>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46-50 настоящих Правил</w:t>
      </w:r>
      <w:r w:rsidR="004F0AC3" w:rsidRPr="00471D38">
        <w:rPr>
          <w:rFonts w:ascii="Arial" w:eastAsia="Calibri" w:hAnsi="Arial" w:cs="Arial"/>
          <w:bCs/>
          <w:sz w:val="24"/>
          <w:szCs w:val="24"/>
          <w:lang w:eastAsia="ar-SA"/>
        </w:rPr>
        <w:t xml:space="preserve"> застройки</w:t>
      </w:r>
      <w:r w:rsidR="004F0AC3" w:rsidRPr="00471D38">
        <w:rPr>
          <w:rFonts w:ascii="Arial" w:eastAsia="Calibri" w:hAnsi="Arial" w:cs="Arial"/>
          <w:sz w:val="24"/>
          <w:szCs w:val="24"/>
          <w:lang w:eastAsia="ar-SA"/>
        </w:rPr>
        <w:t>.</w:t>
      </w:r>
    </w:p>
    <w:p w:rsidR="002070A7" w:rsidRDefault="002070A7" w:rsidP="002070A7">
      <w:pPr>
        <w:pStyle w:val="afd"/>
        <w:rPr>
          <w:rFonts w:ascii="Arial" w:hAnsi="Arial" w:cs="Arial"/>
          <w:sz w:val="24"/>
          <w:szCs w:val="24"/>
        </w:rPr>
      </w:pPr>
      <w:bookmarkStart w:id="32" w:name="_Toc342781076"/>
      <w:bookmarkStart w:id="33" w:name="_Toc337728860"/>
      <w:bookmarkStart w:id="34" w:name="_Toc300266037"/>
      <w:bookmarkStart w:id="35" w:name="_Toc255909222"/>
    </w:p>
    <w:p w:rsidR="004F0AC3" w:rsidRPr="002070A7" w:rsidRDefault="002070A7" w:rsidP="002070A7">
      <w:pPr>
        <w:pStyle w:val="afd"/>
        <w:jc w:val="center"/>
        <w:rPr>
          <w:rFonts w:ascii="Arial" w:hAnsi="Arial" w:cs="Arial"/>
          <w:b/>
          <w:sz w:val="30"/>
          <w:szCs w:val="30"/>
        </w:rPr>
      </w:pPr>
      <w:r w:rsidRPr="002070A7">
        <w:rPr>
          <w:rFonts w:ascii="Arial" w:hAnsi="Arial" w:cs="Arial"/>
          <w:b/>
          <w:sz w:val="30"/>
          <w:szCs w:val="30"/>
        </w:rPr>
        <w:t>ЗОНЫ СПЕЦИАЛЬНОГО НАЗНАЧЕНИЯ</w:t>
      </w:r>
      <w:bookmarkEnd w:id="32"/>
    </w:p>
    <w:p w:rsidR="002070A7" w:rsidRDefault="002070A7" w:rsidP="002070A7">
      <w:pPr>
        <w:pStyle w:val="afd"/>
        <w:rPr>
          <w:rFonts w:ascii="Arial" w:hAnsi="Arial" w:cs="Arial"/>
          <w:sz w:val="24"/>
          <w:szCs w:val="24"/>
        </w:rPr>
      </w:pPr>
      <w:bookmarkStart w:id="36" w:name="_Toc342781077"/>
      <w:bookmarkStart w:id="37" w:name="_Toc334536622"/>
      <w:bookmarkStart w:id="38" w:name="_Toc300266028"/>
      <w:bookmarkStart w:id="39" w:name="_Toc286330168"/>
      <w:bookmarkStart w:id="40" w:name="_Toc336429467"/>
      <w:bookmarkEnd w:id="33"/>
      <w:bookmarkEnd w:id="34"/>
      <w:bookmarkEnd w:id="35"/>
    </w:p>
    <w:p w:rsidR="004F0AC3" w:rsidRPr="002070A7" w:rsidRDefault="004F0AC3" w:rsidP="002070A7">
      <w:pPr>
        <w:pStyle w:val="afd"/>
        <w:rPr>
          <w:rFonts w:ascii="Arial" w:hAnsi="Arial" w:cs="Arial"/>
          <w:sz w:val="24"/>
          <w:szCs w:val="24"/>
        </w:rPr>
      </w:pPr>
      <w:r w:rsidRPr="002070A7">
        <w:rPr>
          <w:rFonts w:ascii="Arial" w:hAnsi="Arial" w:cs="Arial"/>
          <w:sz w:val="24"/>
          <w:szCs w:val="24"/>
        </w:rPr>
        <w:t>Статья 42. СН-1. Зона кладбищ</w:t>
      </w:r>
      <w:bookmarkEnd w:id="36"/>
    </w:p>
    <w:p w:rsidR="004F0AC3" w:rsidRDefault="004F0AC3" w:rsidP="00471D38">
      <w:pPr>
        <w:widowControl w:val="0"/>
        <w:numPr>
          <w:ilvl w:val="0"/>
          <w:numId w:val="29"/>
        </w:numPr>
        <w:tabs>
          <w:tab w:val="left" w:pos="180"/>
          <w:tab w:val="left" w:pos="1134"/>
        </w:tabs>
        <w:suppressAutoHyphens/>
        <w:overflowPunct w:val="0"/>
        <w:adjustRightInd w:val="0"/>
        <w:snapToGrid w:val="0"/>
        <w:spacing w:after="0" w:line="240" w:lineRule="auto"/>
        <w:ind w:left="0" w:firstLine="709"/>
        <w:jc w:val="both"/>
        <w:rPr>
          <w:rFonts w:ascii="Arial" w:eastAsia="Calibri" w:hAnsi="Arial" w:cs="Arial"/>
          <w:sz w:val="24"/>
          <w:szCs w:val="24"/>
          <w:lang w:eastAsia="ru-RU"/>
        </w:rPr>
      </w:pPr>
      <w:r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r w:rsidRPr="00471D38">
        <w:rPr>
          <w:rFonts w:ascii="Arial" w:eastAsia="Calibri" w:hAnsi="Arial" w:cs="Arial"/>
          <w:sz w:val="24"/>
          <w:szCs w:val="24"/>
          <w:lang w:eastAsia="ru-RU"/>
        </w:rPr>
        <w:tab/>
      </w:r>
    </w:p>
    <w:p w:rsidR="002070A7" w:rsidRPr="00471D38" w:rsidRDefault="002070A7" w:rsidP="002070A7">
      <w:pPr>
        <w:widowControl w:val="0"/>
        <w:tabs>
          <w:tab w:val="left" w:pos="18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0" w:type="auto"/>
        <w:tblLayout w:type="fixed"/>
        <w:tblCellMar>
          <w:left w:w="180" w:type="dxa"/>
          <w:right w:w="180" w:type="dxa"/>
        </w:tblCellMar>
        <w:tblLook w:val="00A0" w:firstRow="1" w:lastRow="0" w:firstColumn="1" w:lastColumn="0" w:noHBand="0" w:noVBand="0"/>
      </w:tblPr>
      <w:tblGrid>
        <w:gridCol w:w="3240"/>
        <w:gridCol w:w="2640"/>
        <w:gridCol w:w="3660"/>
      </w:tblGrid>
      <w:tr w:rsidR="004F0AC3" w:rsidRPr="00471D38" w:rsidTr="004F0AC3">
        <w:trPr>
          <w:trHeight w:val="791"/>
        </w:trPr>
        <w:tc>
          <w:tcPr>
            <w:tcW w:w="3240" w:type="dxa"/>
            <w:tcBorders>
              <w:top w:val="single" w:sz="8" w:space="0" w:color="auto"/>
              <w:left w:val="single" w:sz="8" w:space="0" w:color="auto"/>
              <w:bottom w:val="single" w:sz="8" w:space="0" w:color="auto"/>
              <w:right w:val="nil"/>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 xml:space="preserve">Основные виды </w:t>
            </w:r>
            <w:proofErr w:type="gramStart"/>
            <w:r w:rsidRPr="002070A7">
              <w:rPr>
                <w:rFonts w:ascii="Courier New" w:eastAsia="Calibri" w:hAnsi="Courier New" w:cs="Courier New"/>
                <w:lang w:eastAsia="ru-RU"/>
              </w:rPr>
              <w:t>разрешенного</w:t>
            </w:r>
            <w:proofErr w:type="gramEnd"/>
          </w:p>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использования</w:t>
            </w:r>
          </w:p>
        </w:tc>
        <w:tc>
          <w:tcPr>
            <w:tcW w:w="2640" w:type="dxa"/>
            <w:tcBorders>
              <w:top w:val="single" w:sz="8" w:space="0" w:color="auto"/>
              <w:left w:val="single" w:sz="8" w:space="0" w:color="auto"/>
              <w:bottom w:val="single" w:sz="8" w:space="0" w:color="auto"/>
              <w:right w:val="nil"/>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Условно разрешенные</w:t>
            </w:r>
          </w:p>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виды использования</w:t>
            </w:r>
          </w:p>
        </w:tc>
        <w:tc>
          <w:tcPr>
            <w:tcW w:w="3660" w:type="dxa"/>
            <w:tcBorders>
              <w:top w:val="single" w:sz="8" w:space="0" w:color="auto"/>
              <w:left w:val="single" w:sz="8" w:space="0" w:color="auto"/>
              <w:bottom w:val="single" w:sz="8" w:space="0" w:color="auto"/>
              <w:right w:val="single" w:sz="8" w:space="0" w:color="auto"/>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 xml:space="preserve">Вспомогательные виды </w:t>
            </w:r>
          </w:p>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использования</w:t>
            </w:r>
          </w:p>
        </w:tc>
      </w:tr>
      <w:tr w:rsidR="004F0AC3" w:rsidRPr="00471D38" w:rsidTr="004F0AC3">
        <w:trPr>
          <w:trHeight w:val="376"/>
        </w:trPr>
        <w:tc>
          <w:tcPr>
            <w:tcW w:w="3240" w:type="dxa"/>
            <w:tcBorders>
              <w:top w:val="single" w:sz="8" w:space="0" w:color="auto"/>
              <w:left w:val="single" w:sz="8" w:space="0" w:color="auto"/>
              <w:bottom w:val="single" w:sz="8" w:space="0" w:color="auto"/>
              <w:right w:val="nil"/>
            </w:tcBorders>
          </w:tcPr>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Объекты ритуального назначения;</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Объекты ритуальных обрядов;</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Объекты культового назначения</w:t>
            </w:r>
          </w:p>
        </w:tc>
        <w:tc>
          <w:tcPr>
            <w:tcW w:w="2640" w:type="dxa"/>
            <w:tcBorders>
              <w:top w:val="single" w:sz="8" w:space="0" w:color="auto"/>
              <w:left w:val="single" w:sz="8" w:space="0" w:color="auto"/>
              <w:bottom w:val="single" w:sz="8" w:space="0" w:color="auto"/>
              <w:right w:val="nil"/>
            </w:tcBorders>
          </w:tcPr>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tcPr>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Зелёные насаждения;</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Малые архитектурные формы;</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Элементы благоустройства;</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Скульптурные композиции;</w:t>
            </w:r>
          </w:p>
          <w:p w:rsidR="004F0AC3" w:rsidRPr="002070A7" w:rsidRDefault="004F0AC3" w:rsidP="002070A7">
            <w:pPr>
              <w:tabs>
                <w:tab w:val="left" w:pos="180"/>
                <w:tab w:val="num" w:pos="1260"/>
                <w:tab w:val="num" w:pos="2629"/>
              </w:tabs>
              <w:suppressAutoHyphens/>
              <w:snapToGrid w:val="0"/>
              <w:spacing w:after="0" w:line="240" w:lineRule="auto"/>
              <w:rPr>
                <w:rFonts w:ascii="Courier New" w:eastAsia="Calibri" w:hAnsi="Courier New" w:cs="Courier New"/>
                <w:lang w:eastAsia="ar-SA"/>
              </w:rPr>
            </w:pPr>
            <w:r w:rsidRPr="002070A7">
              <w:rPr>
                <w:rFonts w:ascii="Courier New" w:eastAsia="Calibri" w:hAnsi="Courier New" w:cs="Courier New"/>
                <w:lang w:eastAsia="ar-SA"/>
              </w:rPr>
              <w:t xml:space="preserve">Наземные стоянки для временного хранения автотранспорта </w:t>
            </w:r>
          </w:p>
        </w:tc>
      </w:tr>
    </w:tbl>
    <w:p w:rsidR="002070A7" w:rsidRDefault="002070A7" w:rsidP="002070A7">
      <w:pPr>
        <w:widowControl w:val="0"/>
        <w:tabs>
          <w:tab w:val="left" w:pos="180"/>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p w:rsidR="004F0AC3" w:rsidRPr="00471D38" w:rsidRDefault="004D667F" w:rsidP="004D667F">
      <w:pPr>
        <w:widowControl w:val="0"/>
        <w:tabs>
          <w:tab w:val="left" w:pos="1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D667F" w:rsidP="004D667F">
      <w:pPr>
        <w:widowControl w:val="0"/>
        <w:tabs>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Порядок</w:t>
      </w:r>
      <w:r w:rsidR="004F0AC3" w:rsidRPr="00471D38">
        <w:rPr>
          <w:rFonts w:ascii="Arial" w:eastAsia="Calibri" w:hAnsi="Arial" w:cs="Arial"/>
          <w:sz w:val="24"/>
          <w:szCs w:val="24"/>
          <w:lang w:eastAsia="ar-SA"/>
        </w:rPr>
        <w:t xml:space="preserve"> использования территории определяется с учётом требований </w:t>
      </w:r>
      <w:r w:rsidR="004F0AC3" w:rsidRPr="00471D38">
        <w:rPr>
          <w:rFonts w:ascii="Arial" w:eastAsia="Calibri" w:hAnsi="Arial" w:cs="Arial"/>
          <w:sz w:val="24"/>
          <w:szCs w:val="24"/>
          <w:lang w:eastAsia="ar-SA"/>
        </w:rPr>
        <w:lastRenderedPageBreak/>
        <w:t>технических регламентов.</w:t>
      </w:r>
    </w:p>
    <w:p w:rsidR="004F0AC3" w:rsidRPr="00471D38" w:rsidRDefault="004D667F" w:rsidP="004D667F">
      <w:pPr>
        <w:widowControl w:val="0"/>
        <w:tabs>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Предельные размеры земельных участков:</w:t>
      </w:r>
    </w:p>
    <w:p w:rsidR="004F0AC3" w:rsidRPr="00471D38" w:rsidRDefault="004F0AC3" w:rsidP="004D667F">
      <w:pPr>
        <w:widowControl w:val="0"/>
        <w:tabs>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 для кладбищ традиционного захоронения – из расчёта 0,16 га на 1 </w:t>
      </w:r>
      <w:proofErr w:type="spellStart"/>
      <w:r w:rsidRPr="00471D38">
        <w:rPr>
          <w:rFonts w:ascii="Arial" w:eastAsia="Calibri" w:hAnsi="Arial" w:cs="Arial"/>
          <w:sz w:val="24"/>
          <w:szCs w:val="24"/>
          <w:lang w:eastAsia="ar-SA"/>
        </w:rPr>
        <w:t>тыс</w:t>
      </w:r>
      <w:proofErr w:type="gramStart"/>
      <w:r w:rsidRPr="00471D38">
        <w:rPr>
          <w:rFonts w:ascii="Arial" w:eastAsia="Calibri" w:hAnsi="Arial" w:cs="Arial"/>
          <w:sz w:val="24"/>
          <w:szCs w:val="24"/>
          <w:lang w:eastAsia="ar-SA"/>
        </w:rPr>
        <w:t>.ч</w:t>
      </w:r>
      <w:proofErr w:type="gramEnd"/>
      <w:r w:rsidRPr="00471D38">
        <w:rPr>
          <w:rFonts w:ascii="Arial" w:eastAsia="Calibri" w:hAnsi="Arial" w:cs="Arial"/>
          <w:sz w:val="24"/>
          <w:szCs w:val="24"/>
          <w:lang w:eastAsia="ar-SA"/>
        </w:rPr>
        <w:t>ел</w:t>
      </w:r>
      <w:proofErr w:type="spellEnd"/>
      <w:r w:rsidRPr="00471D38">
        <w:rPr>
          <w:rFonts w:ascii="Arial" w:eastAsia="Calibri" w:hAnsi="Arial" w:cs="Arial"/>
          <w:sz w:val="24"/>
          <w:szCs w:val="24"/>
          <w:lang w:eastAsia="ar-SA"/>
        </w:rPr>
        <w:t>;</w:t>
      </w:r>
    </w:p>
    <w:p w:rsidR="004F0AC3" w:rsidRPr="00471D38" w:rsidRDefault="004F0AC3" w:rsidP="004D667F">
      <w:pPr>
        <w:widowControl w:val="0"/>
        <w:tabs>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ar-SA"/>
        </w:rPr>
        <w:t xml:space="preserve"> для кладбищ</w:t>
      </w:r>
      <w:r w:rsidRPr="00471D38">
        <w:rPr>
          <w:rFonts w:ascii="Arial" w:eastAsia="Calibri" w:hAnsi="Arial" w:cs="Arial"/>
          <w:sz w:val="24"/>
          <w:szCs w:val="24"/>
          <w:lang w:eastAsia="ru-RU"/>
        </w:rPr>
        <w:t xml:space="preserve"> </w:t>
      </w:r>
      <w:proofErr w:type="spellStart"/>
      <w:r w:rsidRPr="00471D38">
        <w:rPr>
          <w:rFonts w:ascii="Arial" w:eastAsia="Calibri" w:hAnsi="Arial" w:cs="Arial"/>
          <w:sz w:val="24"/>
          <w:szCs w:val="24"/>
          <w:lang w:eastAsia="ru-RU"/>
        </w:rPr>
        <w:t>урновых</w:t>
      </w:r>
      <w:proofErr w:type="spellEnd"/>
      <w:r w:rsidRPr="00471D38">
        <w:rPr>
          <w:rFonts w:ascii="Arial" w:eastAsia="Calibri" w:hAnsi="Arial" w:cs="Arial"/>
          <w:sz w:val="24"/>
          <w:szCs w:val="24"/>
          <w:lang w:eastAsia="ru-RU"/>
        </w:rPr>
        <w:t xml:space="preserve"> захоронений – из расчёта 0,1 га на 1 </w:t>
      </w:r>
      <w:proofErr w:type="spellStart"/>
      <w:r w:rsidRPr="00471D38">
        <w:rPr>
          <w:rFonts w:ascii="Arial" w:eastAsia="Calibri" w:hAnsi="Arial" w:cs="Arial"/>
          <w:sz w:val="24"/>
          <w:szCs w:val="24"/>
          <w:lang w:eastAsia="ru-RU"/>
        </w:rPr>
        <w:t>тыс</w:t>
      </w:r>
      <w:proofErr w:type="gramStart"/>
      <w:r w:rsidRPr="00471D38">
        <w:rPr>
          <w:rFonts w:ascii="Arial" w:eastAsia="Calibri" w:hAnsi="Arial" w:cs="Arial"/>
          <w:sz w:val="24"/>
          <w:szCs w:val="24"/>
          <w:lang w:eastAsia="ru-RU"/>
        </w:rPr>
        <w:t>.ч</w:t>
      </w:r>
      <w:proofErr w:type="gramEnd"/>
      <w:r w:rsidRPr="00471D38">
        <w:rPr>
          <w:rFonts w:ascii="Arial" w:eastAsia="Calibri" w:hAnsi="Arial" w:cs="Arial"/>
          <w:sz w:val="24"/>
          <w:szCs w:val="24"/>
          <w:lang w:eastAsia="ru-RU"/>
        </w:rPr>
        <w:t>ел</w:t>
      </w:r>
      <w:proofErr w:type="spellEnd"/>
      <w:r w:rsidRPr="00471D38">
        <w:rPr>
          <w:rFonts w:ascii="Arial" w:eastAsia="Calibri" w:hAnsi="Arial" w:cs="Arial"/>
          <w:sz w:val="24"/>
          <w:szCs w:val="24"/>
          <w:lang w:eastAsia="ru-RU"/>
        </w:rPr>
        <w:t>.</w:t>
      </w:r>
    </w:p>
    <w:p w:rsidR="004F0AC3" w:rsidRPr="00471D38" w:rsidRDefault="004D667F" w:rsidP="004D667F">
      <w:pPr>
        <w:widowControl w:val="0"/>
        <w:tabs>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Минимальные расстояния до красной линии:</w:t>
      </w:r>
    </w:p>
    <w:p w:rsidR="004F0AC3" w:rsidRPr="00471D38" w:rsidRDefault="004F0AC3" w:rsidP="004D667F">
      <w:pPr>
        <w:widowControl w:val="0"/>
        <w:tabs>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от границы кладбища - 10 метров;</w:t>
      </w:r>
    </w:p>
    <w:p w:rsidR="004F0AC3" w:rsidRPr="00471D38" w:rsidRDefault="004F0AC3" w:rsidP="004D667F">
      <w:pPr>
        <w:widowControl w:val="0"/>
        <w:tabs>
          <w:tab w:val="left" w:pos="1080"/>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от крематория – 15 метров.</w:t>
      </w:r>
    </w:p>
    <w:p w:rsidR="004F0AC3" w:rsidRPr="00471D38" w:rsidRDefault="004D667F" w:rsidP="004D667F">
      <w:pPr>
        <w:widowControl w:val="0"/>
        <w:tabs>
          <w:tab w:val="left" w:pos="180"/>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46-50 настоящих Правил застройки.</w:t>
      </w:r>
    </w:p>
    <w:p w:rsidR="004F0AC3" w:rsidRPr="00471D38" w:rsidRDefault="004F0AC3" w:rsidP="002070A7">
      <w:pPr>
        <w:keepNext/>
        <w:widowControl w:val="0"/>
        <w:numPr>
          <w:ilvl w:val="2"/>
          <w:numId w:val="0"/>
        </w:numPr>
        <w:tabs>
          <w:tab w:val="num" w:pos="0"/>
        </w:tabs>
        <w:suppressAutoHyphens/>
        <w:spacing w:before="360" w:after="60" w:line="240" w:lineRule="auto"/>
        <w:outlineLvl w:val="2"/>
        <w:rPr>
          <w:rFonts w:ascii="Arial" w:eastAsia="Calibri" w:hAnsi="Arial" w:cs="Arial"/>
          <w:bCs/>
          <w:color w:val="000000"/>
          <w:sz w:val="24"/>
          <w:szCs w:val="24"/>
        </w:rPr>
      </w:pPr>
      <w:bookmarkStart w:id="41" w:name="_Toc342781078"/>
      <w:r w:rsidRPr="00471D38">
        <w:rPr>
          <w:rFonts w:ascii="Arial" w:eastAsia="Calibri" w:hAnsi="Arial" w:cs="Arial"/>
          <w:bCs/>
          <w:color w:val="000000"/>
          <w:sz w:val="24"/>
          <w:szCs w:val="24"/>
        </w:rPr>
        <w:t xml:space="preserve">Статья 43. СН-2. Зона </w:t>
      </w:r>
      <w:bookmarkEnd w:id="37"/>
      <w:bookmarkEnd w:id="38"/>
      <w:bookmarkEnd w:id="39"/>
      <w:r w:rsidRPr="00471D38">
        <w:rPr>
          <w:rFonts w:ascii="Arial" w:eastAsia="Calibri" w:hAnsi="Arial" w:cs="Arial"/>
          <w:bCs/>
          <w:color w:val="000000"/>
          <w:sz w:val="24"/>
          <w:szCs w:val="24"/>
        </w:rPr>
        <w:t>озеленения</w:t>
      </w:r>
      <w:bookmarkEnd w:id="40"/>
      <w:r w:rsidRPr="00471D38">
        <w:rPr>
          <w:rFonts w:ascii="Arial" w:eastAsia="Calibri" w:hAnsi="Arial" w:cs="Arial"/>
          <w:bCs/>
          <w:color w:val="000000"/>
          <w:sz w:val="24"/>
          <w:szCs w:val="24"/>
        </w:rPr>
        <w:t xml:space="preserve"> специального назначения</w:t>
      </w:r>
      <w:bookmarkEnd w:id="41"/>
    </w:p>
    <w:p w:rsidR="004F0AC3" w:rsidRDefault="004D667F" w:rsidP="004D667F">
      <w:pPr>
        <w:widowControl w:val="0"/>
        <w:tabs>
          <w:tab w:val="left" w:pos="180"/>
          <w:tab w:val="left" w:pos="360"/>
          <w:tab w:val="left" w:pos="720"/>
          <w:tab w:val="left" w:pos="1260"/>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2070A7" w:rsidRPr="00471D38" w:rsidRDefault="002070A7" w:rsidP="002070A7">
      <w:pPr>
        <w:widowControl w:val="0"/>
        <w:tabs>
          <w:tab w:val="left" w:pos="180"/>
          <w:tab w:val="left" w:pos="360"/>
          <w:tab w:val="left" w:pos="720"/>
          <w:tab w:val="left" w:pos="1260"/>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0" w:type="auto"/>
        <w:tblLayout w:type="fixed"/>
        <w:tblCellMar>
          <w:left w:w="180" w:type="dxa"/>
          <w:right w:w="180" w:type="dxa"/>
        </w:tblCellMar>
        <w:tblLook w:val="00A0" w:firstRow="1" w:lastRow="0" w:firstColumn="1" w:lastColumn="0" w:noHBand="0" w:noVBand="0"/>
      </w:tblPr>
      <w:tblGrid>
        <w:gridCol w:w="3582"/>
        <w:gridCol w:w="2695"/>
        <w:gridCol w:w="3263"/>
      </w:tblGrid>
      <w:tr w:rsidR="004F0AC3" w:rsidRPr="00471D38" w:rsidTr="004F0AC3">
        <w:trPr>
          <w:trHeight w:val="660"/>
        </w:trPr>
        <w:tc>
          <w:tcPr>
            <w:tcW w:w="3582" w:type="dxa"/>
            <w:tcBorders>
              <w:top w:val="single" w:sz="8" w:space="0" w:color="auto"/>
              <w:left w:val="single" w:sz="8" w:space="0" w:color="auto"/>
              <w:bottom w:val="single" w:sz="8" w:space="0" w:color="auto"/>
              <w:right w:val="nil"/>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tcPr>
          <w:p w:rsidR="004F0AC3" w:rsidRPr="002070A7"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2070A7">
              <w:rPr>
                <w:rFonts w:ascii="Courier New" w:eastAsia="Calibri" w:hAnsi="Courier New" w:cs="Courier New"/>
                <w:lang w:eastAsia="ru-RU"/>
              </w:rPr>
              <w:t>Вспомогательные виды использования</w:t>
            </w:r>
          </w:p>
        </w:tc>
      </w:tr>
      <w:tr w:rsidR="004F0AC3" w:rsidRPr="00471D38" w:rsidTr="004F0AC3">
        <w:trPr>
          <w:trHeight w:val="357"/>
        </w:trPr>
        <w:tc>
          <w:tcPr>
            <w:tcW w:w="3582" w:type="dxa"/>
            <w:tcBorders>
              <w:top w:val="single" w:sz="8" w:space="0" w:color="auto"/>
              <w:left w:val="single" w:sz="8" w:space="0" w:color="auto"/>
              <w:bottom w:val="single" w:sz="8" w:space="0" w:color="auto"/>
              <w:right w:val="nil"/>
            </w:tcBorders>
          </w:tcPr>
          <w:p w:rsidR="004F0AC3" w:rsidRPr="002070A7" w:rsidRDefault="004F0AC3" w:rsidP="002070A7">
            <w:pPr>
              <w:tabs>
                <w:tab w:val="left" w:pos="567"/>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Древесно-кустарниковая растительность;</w:t>
            </w:r>
          </w:p>
          <w:p w:rsidR="004F0AC3" w:rsidRPr="002070A7" w:rsidRDefault="004F0AC3" w:rsidP="002070A7">
            <w:pPr>
              <w:tabs>
                <w:tab w:val="left" w:pos="567"/>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tcPr>
          <w:p w:rsidR="004F0AC3" w:rsidRPr="002070A7" w:rsidRDefault="004F0AC3" w:rsidP="002070A7">
            <w:pPr>
              <w:tabs>
                <w:tab w:val="left" w:pos="567"/>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tcPr>
          <w:p w:rsidR="004F0AC3" w:rsidRPr="002070A7" w:rsidRDefault="004F0AC3" w:rsidP="002070A7">
            <w:pPr>
              <w:tabs>
                <w:tab w:val="left" w:pos="567"/>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Хозяйственные площадки;</w:t>
            </w:r>
          </w:p>
          <w:p w:rsidR="004F0AC3" w:rsidRPr="002070A7" w:rsidRDefault="004F0AC3" w:rsidP="002070A7">
            <w:pPr>
              <w:tabs>
                <w:tab w:val="left" w:pos="567"/>
              </w:tabs>
              <w:suppressAutoHyphens/>
              <w:snapToGrid w:val="0"/>
              <w:spacing w:after="0" w:line="240" w:lineRule="auto"/>
              <w:rPr>
                <w:rFonts w:ascii="Courier New" w:eastAsia="Calibri" w:hAnsi="Courier New" w:cs="Courier New"/>
                <w:lang w:eastAsia="ru-RU"/>
              </w:rPr>
            </w:pPr>
            <w:r w:rsidRPr="002070A7">
              <w:rPr>
                <w:rFonts w:ascii="Courier New" w:eastAsia="Calibri" w:hAnsi="Courier New" w:cs="Courier New"/>
                <w:lang w:eastAsia="ru-RU"/>
              </w:rPr>
              <w:t>Элементы благоустройства;</w:t>
            </w:r>
          </w:p>
        </w:tc>
      </w:tr>
    </w:tbl>
    <w:p w:rsidR="00061DDB" w:rsidRDefault="00061DDB" w:rsidP="00061DDB">
      <w:pPr>
        <w:widowControl w:val="0"/>
        <w:tabs>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ru-RU"/>
        </w:rPr>
      </w:pP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D667F" w:rsidP="004D667F">
      <w:pPr>
        <w:widowControl w:val="0"/>
        <w:tabs>
          <w:tab w:val="left" w:pos="0"/>
          <w:tab w:val="left" w:pos="900"/>
          <w:tab w:val="left" w:pos="1134"/>
          <w:tab w:val="left" w:pos="1800"/>
        </w:tabs>
        <w:suppressAutoHyphens/>
        <w:overflowPunct w:val="0"/>
        <w:snapToGrid w:val="0"/>
        <w:spacing w:after="0" w:line="232"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Минимальный процент озеленения земельного участка – 90 %.</w:t>
      </w:r>
    </w:p>
    <w:p w:rsidR="004F0AC3" w:rsidRPr="00471D38" w:rsidRDefault="004D667F" w:rsidP="004D667F">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46-50 настоящих Правил</w:t>
      </w:r>
      <w:r w:rsidR="004F0AC3" w:rsidRPr="00471D38">
        <w:rPr>
          <w:rFonts w:ascii="Arial" w:eastAsia="Calibri" w:hAnsi="Arial" w:cs="Arial"/>
          <w:bCs/>
          <w:sz w:val="24"/>
          <w:szCs w:val="24"/>
          <w:lang w:eastAsia="ru-RU"/>
        </w:rPr>
        <w:t xml:space="preserve"> застройки</w:t>
      </w:r>
      <w:r w:rsidR="004F0AC3" w:rsidRPr="00471D38">
        <w:rPr>
          <w:rFonts w:ascii="Arial" w:eastAsia="Calibri" w:hAnsi="Arial" w:cs="Arial"/>
          <w:sz w:val="24"/>
          <w:szCs w:val="24"/>
          <w:lang w:eastAsia="ru-RU"/>
        </w:rPr>
        <w:t>.</w:t>
      </w:r>
    </w:p>
    <w:p w:rsidR="00061DDB" w:rsidRDefault="00061DDB" w:rsidP="00061DDB">
      <w:pPr>
        <w:pStyle w:val="afd"/>
        <w:rPr>
          <w:rFonts w:ascii="Arial" w:hAnsi="Arial" w:cs="Arial"/>
          <w:sz w:val="24"/>
          <w:szCs w:val="24"/>
        </w:rPr>
      </w:pPr>
      <w:bookmarkStart w:id="42" w:name="_Toc342781079"/>
    </w:p>
    <w:p w:rsidR="004F0AC3" w:rsidRPr="00061DDB" w:rsidRDefault="00061DDB" w:rsidP="00061DDB">
      <w:pPr>
        <w:pStyle w:val="afd"/>
        <w:jc w:val="center"/>
        <w:rPr>
          <w:rFonts w:ascii="Arial" w:hAnsi="Arial" w:cs="Arial"/>
          <w:b/>
          <w:sz w:val="30"/>
          <w:szCs w:val="30"/>
        </w:rPr>
      </w:pPr>
      <w:r w:rsidRPr="00061DDB">
        <w:rPr>
          <w:rFonts w:ascii="Arial" w:hAnsi="Arial" w:cs="Arial"/>
          <w:b/>
          <w:sz w:val="30"/>
          <w:szCs w:val="30"/>
        </w:rPr>
        <w:t>ЗОНЫ ИНЖЕНЕРНОЙ И ТРАНСПОРТНОЙ ИНФРАСТРУКТУРЫ</w:t>
      </w:r>
      <w:bookmarkEnd w:id="42"/>
    </w:p>
    <w:p w:rsidR="00061DDB" w:rsidRPr="00061DDB" w:rsidRDefault="00061DDB" w:rsidP="00061DDB">
      <w:pPr>
        <w:pStyle w:val="afd"/>
        <w:rPr>
          <w:rFonts w:ascii="Arial" w:hAnsi="Arial" w:cs="Arial"/>
          <w:sz w:val="24"/>
          <w:szCs w:val="24"/>
        </w:rPr>
      </w:pPr>
      <w:bookmarkStart w:id="43" w:name="_Toc255909207"/>
      <w:bookmarkStart w:id="44" w:name="_Toc342781080"/>
      <w:bookmarkStart w:id="45" w:name="_Toc336429466"/>
      <w:bookmarkStart w:id="46" w:name="_Toc334536617"/>
      <w:bookmarkStart w:id="47" w:name="_Toc300266023"/>
    </w:p>
    <w:p w:rsidR="004F0AC3" w:rsidRPr="00061DDB" w:rsidRDefault="004F0AC3" w:rsidP="00061DDB">
      <w:pPr>
        <w:pStyle w:val="afd"/>
        <w:rPr>
          <w:rFonts w:ascii="Arial" w:hAnsi="Arial" w:cs="Arial"/>
          <w:sz w:val="24"/>
          <w:szCs w:val="24"/>
        </w:rPr>
      </w:pPr>
      <w:r w:rsidRPr="00061DDB">
        <w:rPr>
          <w:rFonts w:ascii="Arial" w:hAnsi="Arial" w:cs="Arial"/>
          <w:sz w:val="24"/>
          <w:szCs w:val="24"/>
        </w:rPr>
        <w:t xml:space="preserve">Статья 44. И. Зона </w:t>
      </w:r>
      <w:bookmarkEnd w:id="43"/>
      <w:r w:rsidRPr="00061DDB">
        <w:rPr>
          <w:rFonts w:ascii="Arial" w:hAnsi="Arial" w:cs="Arial"/>
          <w:sz w:val="24"/>
          <w:szCs w:val="24"/>
        </w:rPr>
        <w:t>объектов инженерной инфраструктуры</w:t>
      </w:r>
      <w:bookmarkEnd w:id="44"/>
      <w:bookmarkEnd w:id="45"/>
      <w:bookmarkEnd w:id="46"/>
      <w:bookmarkEnd w:id="47"/>
    </w:p>
    <w:p w:rsidR="004F0AC3" w:rsidRDefault="004D667F" w:rsidP="004D667F">
      <w:pPr>
        <w:widowControl w:val="0"/>
        <w:tabs>
          <w:tab w:val="left" w:pos="180"/>
          <w:tab w:val="left" w:pos="360"/>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1ю</w:t>
      </w:r>
      <w:r w:rsidR="004F0AC3" w:rsidRPr="00471D38">
        <w:rPr>
          <w:rFonts w:ascii="Arial" w:eastAsia="Calibri" w:hAnsi="Arial" w:cs="Arial"/>
          <w:sz w:val="24"/>
          <w:szCs w:val="24"/>
          <w:lang w:eastAsia="ru-RU"/>
        </w:rPr>
        <w:t>Виды разрешённого использования земельных участков и объектов капитального строительства:</w:t>
      </w:r>
    </w:p>
    <w:p w:rsidR="00061DDB" w:rsidRPr="00471D38" w:rsidRDefault="00061DDB" w:rsidP="00061DDB">
      <w:pPr>
        <w:widowControl w:val="0"/>
        <w:tabs>
          <w:tab w:val="left" w:pos="180"/>
          <w:tab w:val="left" w:pos="360"/>
        </w:tabs>
        <w:suppressAutoHyphens/>
        <w:overflowPunct w:val="0"/>
        <w:adjustRightInd w:val="0"/>
        <w:snapToGrid w:val="0"/>
        <w:spacing w:after="0" w:line="240" w:lineRule="auto"/>
        <w:ind w:left="709"/>
        <w:jc w:val="both"/>
        <w:rPr>
          <w:rFonts w:ascii="Arial" w:eastAsia="Calibri" w:hAnsi="Arial" w:cs="Arial"/>
          <w:sz w:val="24"/>
          <w:szCs w:val="24"/>
          <w:lang w:eastAsia="ru-RU"/>
        </w:rPr>
      </w:pPr>
    </w:p>
    <w:tbl>
      <w:tblPr>
        <w:tblW w:w="9540" w:type="dxa"/>
        <w:tblLayout w:type="fixed"/>
        <w:tblCellMar>
          <w:left w:w="180" w:type="dxa"/>
          <w:right w:w="180" w:type="dxa"/>
        </w:tblCellMar>
        <w:tblLook w:val="00A0" w:firstRow="1" w:lastRow="0" w:firstColumn="1" w:lastColumn="0" w:noHBand="0" w:noVBand="0"/>
      </w:tblPr>
      <w:tblGrid>
        <w:gridCol w:w="4140"/>
        <w:gridCol w:w="2880"/>
        <w:gridCol w:w="2520"/>
      </w:tblGrid>
      <w:tr w:rsidR="004F0AC3" w:rsidRPr="00471D38" w:rsidTr="004F0AC3">
        <w:trPr>
          <w:trHeight w:val="622"/>
        </w:trPr>
        <w:tc>
          <w:tcPr>
            <w:tcW w:w="4140" w:type="dxa"/>
            <w:tcBorders>
              <w:top w:val="single" w:sz="8" w:space="0" w:color="auto"/>
              <w:left w:val="single" w:sz="8" w:space="0" w:color="auto"/>
              <w:bottom w:val="single" w:sz="8" w:space="0" w:color="auto"/>
              <w:right w:val="nil"/>
            </w:tcBorders>
            <w:vAlign w:val="center"/>
          </w:tcPr>
          <w:p w:rsidR="004F0AC3" w:rsidRPr="00061DDB"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061DDB">
              <w:rPr>
                <w:rFonts w:ascii="Courier New" w:eastAsia="Calibri" w:hAnsi="Courier New" w:cs="Courier New"/>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4F0AC3" w:rsidRPr="00061DDB"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061DDB">
              <w:rPr>
                <w:rFonts w:ascii="Courier New" w:eastAsia="Calibri" w:hAnsi="Courier New" w:cs="Courier New"/>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4F0AC3" w:rsidRPr="00061DDB" w:rsidRDefault="004F0AC3" w:rsidP="00471D38">
            <w:pPr>
              <w:suppressAutoHyphens/>
              <w:snapToGrid w:val="0"/>
              <w:spacing w:after="0" w:line="240" w:lineRule="auto"/>
              <w:ind w:firstLine="709"/>
              <w:jc w:val="center"/>
              <w:rPr>
                <w:rFonts w:ascii="Courier New" w:eastAsia="Calibri" w:hAnsi="Courier New" w:cs="Courier New"/>
                <w:lang w:eastAsia="ru-RU"/>
              </w:rPr>
            </w:pPr>
            <w:r w:rsidRPr="00061DDB">
              <w:rPr>
                <w:rFonts w:ascii="Courier New" w:eastAsia="Calibri" w:hAnsi="Courier New" w:cs="Courier New"/>
                <w:lang w:eastAsia="ru-RU"/>
              </w:rPr>
              <w:t>Вспомогательные виды использования</w:t>
            </w:r>
          </w:p>
        </w:tc>
      </w:tr>
      <w:tr w:rsidR="004F0AC3" w:rsidRPr="00471D38" w:rsidTr="004F0AC3">
        <w:trPr>
          <w:trHeight w:val="340"/>
        </w:trPr>
        <w:tc>
          <w:tcPr>
            <w:tcW w:w="4140" w:type="dxa"/>
            <w:tcBorders>
              <w:top w:val="single" w:sz="8" w:space="0" w:color="auto"/>
              <w:left w:val="single" w:sz="8" w:space="0" w:color="auto"/>
              <w:bottom w:val="single" w:sz="8" w:space="0" w:color="auto"/>
              <w:right w:val="nil"/>
            </w:tcBorders>
          </w:tcPr>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Объекты электроснабжения;</w:t>
            </w:r>
          </w:p>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Объекты водоснабжения;</w:t>
            </w:r>
          </w:p>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Объекты теплоснабжения;</w:t>
            </w:r>
          </w:p>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Объекты водоотведения;</w:t>
            </w:r>
          </w:p>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Объекты связи;</w:t>
            </w:r>
          </w:p>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Объекты газоснабжения;</w:t>
            </w:r>
          </w:p>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Гидротехнические сооружения</w:t>
            </w:r>
          </w:p>
        </w:tc>
        <w:tc>
          <w:tcPr>
            <w:tcW w:w="2880" w:type="dxa"/>
            <w:tcBorders>
              <w:top w:val="single" w:sz="8" w:space="0" w:color="auto"/>
              <w:left w:val="single" w:sz="8" w:space="0" w:color="auto"/>
              <w:bottom w:val="single" w:sz="8" w:space="0" w:color="auto"/>
              <w:right w:val="nil"/>
            </w:tcBorders>
          </w:tcPr>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 xml:space="preserve">Не </w:t>
            </w:r>
            <w:proofErr w:type="gramStart"/>
            <w:r w:rsidRPr="00061DDB">
              <w:rPr>
                <w:rFonts w:ascii="Courier New" w:eastAsia="Calibri" w:hAnsi="Courier New" w:cs="Courier New"/>
                <w:lang w:eastAsia="ru-RU"/>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tcPr>
          <w:p w:rsidR="004F0AC3" w:rsidRPr="00061DDB" w:rsidRDefault="004F0AC3" w:rsidP="00061DDB">
            <w:pPr>
              <w:tabs>
                <w:tab w:val="left" w:pos="567"/>
              </w:tabs>
              <w:suppressAutoHyphens/>
              <w:snapToGrid w:val="0"/>
              <w:spacing w:after="0" w:line="240" w:lineRule="auto"/>
              <w:rPr>
                <w:rFonts w:ascii="Courier New" w:eastAsia="Calibri" w:hAnsi="Courier New" w:cs="Courier New"/>
                <w:lang w:eastAsia="ru-RU"/>
              </w:rPr>
            </w:pPr>
            <w:r w:rsidRPr="00061DDB">
              <w:rPr>
                <w:rFonts w:ascii="Courier New" w:eastAsia="Calibri" w:hAnsi="Courier New" w:cs="Courier New"/>
                <w:lang w:eastAsia="ru-RU"/>
              </w:rPr>
              <w:t xml:space="preserve">Не </w:t>
            </w:r>
            <w:proofErr w:type="gramStart"/>
            <w:r w:rsidRPr="00061DDB">
              <w:rPr>
                <w:rFonts w:ascii="Courier New" w:eastAsia="Calibri" w:hAnsi="Courier New" w:cs="Courier New"/>
                <w:lang w:eastAsia="ru-RU"/>
              </w:rPr>
              <w:t>установлены</w:t>
            </w:r>
            <w:proofErr w:type="gramEnd"/>
          </w:p>
        </w:tc>
      </w:tr>
    </w:tbl>
    <w:p w:rsidR="00061DDB" w:rsidRDefault="00061DDB" w:rsidP="00061DDB">
      <w:pPr>
        <w:widowControl w:val="0"/>
        <w:tabs>
          <w:tab w:val="left" w:pos="180"/>
          <w:tab w:val="left" w:pos="360"/>
          <w:tab w:val="left" w:pos="720"/>
          <w:tab w:val="num" w:pos="1440"/>
        </w:tabs>
        <w:suppressAutoHyphens/>
        <w:overflowPunct w:val="0"/>
        <w:adjustRightInd w:val="0"/>
        <w:snapToGrid w:val="0"/>
        <w:spacing w:after="0" w:line="240" w:lineRule="auto"/>
        <w:ind w:left="709"/>
        <w:jc w:val="both"/>
        <w:rPr>
          <w:rFonts w:ascii="Arial" w:eastAsia="Calibri" w:hAnsi="Arial" w:cs="Arial"/>
          <w:sz w:val="24"/>
          <w:szCs w:val="24"/>
          <w:lang w:eastAsia="ru-RU"/>
        </w:rPr>
      </w:pPr>
    </w:p>
    <w:p w:rsidR="004F0AC3" w:rsidRPr="00471D38" w:rsidRDefault="004D667F" w:rsidP="004D667F">
      <w:pPr>
        <w:widowControl w:val="0"/>
        <w:tabs>
          <w:tab w:val="left" w:pos="180"/>
          <w:tab w:val="left" w:pos="360"/>
          <w:tab w:val="left" w:pos="720"/>
          <w:tab w:val="num" w:pos="1440"/>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D667F" w:rsidP="004D667F">
      <w:pPr>
        <w:widowControl w:val="0"/>
        <w:tabs>
          <w:tab w:val="num"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lastRenderedPageBreak/>
        <w:t>1)</w:t>
      </w:r>
      <w:r w:rsidR="004F0AC3" w:rsidRPr="00471D38">
        <w:rPr>
          <w:rFonts w:ascii="Arial" w:eastAsia="Calibri" w:hAnsi="Arial" w:cs="Arial"/>
          <w:sz w:val="24"/>
          <w:szCs w:val="24"/>
          <w:lang w:eastAsia="ar-SA"/>
        </w:rPr>
        <w:t>Минимальные размеры земельных участков:</w:t>
      </w:r>
    </w:p>
    <w:p w:rsidR="004F0AC3" w:rsidRPr="00471D38" w:rsidRDefault="004F0AC3" w:rsidP="004D667F">
      <w:pPr>
        <w:widowControl w:val="0"/>
        <w:tabs>
          <w:tab w:val="num" w:pos="1134"/>
        </w:tabs>
        <w:suppressAutoHyphens/>
        <w:overflowPunct w:val="0"/>
        <w:adjustRightInd w:val="0"/>
        <w:snapToGrid w:val="0"/>
        <w:spacing w:after="0" w:line="240" w:lineRule="auto"/>
        <w:rPr>
          <w:rFonts w:ascii="Arial" w:eastAsia="Calibri" w:hAnsi="Arial" w:cs="Arial"/>
          <w:sz w:val="24"/>
          <w:szCs w:val="24"/>
          <w:lang w:eastAsia="ar-SA"/>
        </w:rPr>
      </w:pPr>
      <w:r w:rsidRPr="00471D38">
        <w:rPr>
          <w:rFonts w:ascii="Arial" w:eastAsia="Calibri" w:hAnsi="Arial" w:cs="Arial"/>
          <w:sz w:val="24"/>
          <w:szCs w:val="24"/>
          <w:lang w:eastAsia="ar-SA"/>
        </w:rPr>
        <w:t>размещения котельных – 0,7 га;</w:t>
      </w:r>
    </w:p>
    <w:p w:rsidR="004F0AC3" w:rsidRPr="00471D38" w:rsidRDefault="004F0AC3" w:rsidP="004D667F">
      <w:pPr>
        <w:widowControl w:val="0"/>
        <w:tabs>
          <w:tab w:val="num" w:pos="1134"/>
        </w:tabs>
        <w:suppressAutoHyphens/>
        <w:overflowPunct w:val="0"/>
        <w:adjustRightInd w:val="0"/>
        <w:snapToGrid w:val="0"/>
        <w:spacing w:after="0" w:line="240" w:lineRule="auto"/>
        <w:rPr>
          <w:rFonts w:ascii="Arial" w:eastAsia="Calibri" w:hAnsi="Arial" w:cs="Arial"/>
          <w:sz w:val="24"/>
          <w:szCs w:val="24"/>
          <w:lang w:eastAsia="ar-SA"/>
        </w:rPr>
      </w:pPr>
      <w:r w:rsidRPr="00471D38">
        <w:rPr>
          <w:rFonts w:ascii="Arial" w:eastAsia="Calibri" w:hAnsi="Arial" w:cs="Arial"/>
          <w:sz w:val="24"/>
          <w:szCs w:val="24"/>
          <w:lang w:eastAsia="ar-SA"/>
        </w:rPr>
        <w:t>канализационных очистных сооружений – 0,5 га;</w:t>
      </w:r>
    </w:p>
    <w:p w:rsidR="004F0AC3" w:rsidRPr="00471D38" w:rsidRDefault="004F0AC3" w:rsidP="004D667F">
      <w:pPr>
        <w:widowControl w:val="0"/>
        <w:tabs>
          <w:tab w:val="num" w:pos="1134"/>
        </w:tabs>
        <w:suppressAutoHyphens/>
        <w:overflowPunct w:val="0"/>
        <w:adjustRightInd w:val="0"/>
        <w:snapToGrid w:val="0"/>
        <w:spacing w:after="0" w:line="240" w:lineRule="auto"/>
        <w:rPr>
          <w:rFonts w:ascii="Arial" w:eastAsia="Calibri" w:hAnsi="Arial" w:cs="Arial"/>
          <w:sz w:val="24"/>
          <w:szCs w:val="24"/>
          <w:lang w:eastAsia="ar-SA"/>
        </w:rPr>
      </w:pPr>
      <w:r w:rsidRPr="00471D38">
        <w:rPr>
          <w:rFonts w:ascii="Arial" w:eastAsia="Calibri" w:hAnsi="Arial" w:cs="Arial"/>
          <w:sz w:val="24"/>
          <w:szCs w:val="24"/>
          <w:lang w:eastAsia="ar-SA"/>
        </w:rPr>
        <w:t>размещения газонаполнительных станций – 6 га;</w:t>
      </w:r>
    </w:p>
    <w:p w:rsidR="004F0AC3" w:rsidRPr="00471D38" w:rsidRDefault="004F0AC3" w:rsidP="004D667F">
      <w:pPr>
        <w:widowControl w:val="0"/>
        <w:tabs>
          <w:tab w:val="left" w:pos="0"/>
          <w:tab w:val="left" w:pos="1260"/>
          <w:tab w:val="left" w:pos="1560"/>
        </w:tabs>
        <w:suppressAutoHyphens/>
        <w:overflowPunct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станций очистки воды – 1 га;</w:t>
      </w:r>
    </w:p>
    <w:p w:rsidR="004F0AC3" w:rsidRPr="00471D38" w:rsidRDefault="004D667F" w:rsidP="004D667F">
      <w:pPr>
        <w:widowControl w:val="0"/>
        <w:tabs>
          <w:tab w:val="num"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Максимальные размеры земельных участков:</w:t>
      </w:r>
    </w:p>
    <w:p w:rsidR="004F0AC3" w:rsidRPr="00471D38" w:rsidRDefault="004F0AC3" w:rsidP="004D667F">
      <w:pPr>
        <w:widowControl w:val="0"/>
        <w:tabs>
          <w:tab w:val="left" w:pos="0"/>
          <w:tab w:val="left" w:pos="1260"/>
          <w:tab w:val="left" w:pos="1560"/>
        </w:tabs>
        <w:suppressAutoHyphens/>
        <w:overflowPunct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котельных – 4,3 га;</w:t>
      </w:r>
    </w:p>
    <w:p w:rsidR="004F0AC3" w:rsidRPr="00471D38" w:rsidRDefault="004F0AC3" w:rsidP="004D667F">
      <w:pPr>
        <w:widowControl w:val="0"/>
        <w:tabs>
          <w:tab w:val="left" w:pos="0"/>
          <w:tab w:val="left" w:pos="1260"/>
          <w:tab w:val="left" w:pos="1560"/>
        </w:tabs>
        <w:suppressAutoHyphens/>
        <w:overflowPunct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канализационных очистных сооружений – 55 га;</w:t>
      </w:r>
    </w:p>
    <w:p w:rsidR="004F0AC3" w:rsidRPr="00471D38" w:rsidRDefault="004F0AC3" w:rsidP="004D667F">
      <w:pPr>
        <w:widowControl w:val="0"/>
        <w:tabs>
          <w:tab w:val="left" w:pos="0"/>
          <w:tab w:val="left" w:pos="1260"/>
          <w:tab w:val="left" w:pos="1560"/>
        </w:tabs>
        <w:suppressAutoHyphens/>
        <w:overflowPunct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размещения газонаполнительных станций – 8 га;</w:t>
      </w:r>
    </w:p>
    <w:p w:rsidR="004F0AC3" w:rsidRPr="00471D38" w:rsidRDefault="004F0AC3" w:rsidP="004D667F">
      <w:pPr>
        <w:widowControl w:val="0"/>
        <w:tabs>
          <w:tab w:val="left" w:pos="0"/>
          <w:tab w:val="left" w:pos="1260"/>
          <w:tab w:val="left" w:pos="1560"/>
        </w:tabs>
        <w:suppressAutoHyphens/>
        <w:overflowPunct w:val="0"/>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станций очистки воды – 24 га;</w:t>
      </w:r>
    </w:p>
    <w:p w:rsidR="004F0AC3" w:rsidRPr="00471D38" w:rsidRDefault="004D667F" w:rsidP="004D667F">
      <w:pPr>
        <w:widowControl w:val="0"/>
        <w:tabs>
          <w:tab w:val="num"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Иные параметры объектов инженерной инфраструктуры устанавливаются проектом планировки.</w:t>
      </w:r>
    </w:p>
    <w:p w:rsidR="00061DDB" w:rsidRDefault="004D667F" w:rsidP="004D667F">
      <w:pPr>
        <w:widowControl w:val="0"/>
        <w:tabs>
          <w:tab w:val="left" w:pos="180"/>
          <w:tab w:val="left" w:pos="360"/>
          <w:tab w:val="left" w:pos="720"/>
          <w:tab w:val="num" w:pos="1440"/>
        </w:tabs>
        <w:suppressAutoHyphens/>
        <w:overflowPunct w:val="0"/>
        <w:adjustRightInd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находящихся в зоне «И» и расположенных в границах зон с особыми условиями использования территории, устанавливаются в соответствии со статьями 46-50 настоящих Правил</w:t>
      </w:r>
      <w:r w:rsidR="004F0AC3" w:rsidRPr="00471D38">
        <w:rPr>
          <w:rFonts w:ascii="Arial" w:eastAsia="Calibri" w:hAnsi="Arial" w:cs="Arial"/>
          <w:bCs/>
          <w:sz w:val="24"/>
          <w:szCs w:val="24"/>
          <w:lang w:eastAsia="ru-RU"/>
        </w:rPr>
        <w:t xml:space="preserve"> застройки</w:t>
      </w:r>
      <w:r w:rsidR="004F0AC3" w:rsidRPr="00471D38">
        <w:rPr>
          <w:rFonts w:ascii="Arial" w:eastAsia="Calibri" w:hAnsi="Arial" w:cs="Arial"/>
          <w:sz w:val="24"/>
          <w:szCs w:val="24"/>
          <w:lang w:eastAsia="ru-RU"/>
        </w:rPr>
        <w:t>.</w:t>
      </w:r>
      <w:bookmarkStart w:id="48" w:name="_Toc342607601"/>
    </w:p>
    <w:p w:rsidR="004F0AC3" w:rsidRPr="00061DDB" w:rsidRDefault="004F0AC3" w:rsidP="00061DDB">
      <w:pPr>
        <w:widowControl w:val="0"/>
        <w:tabs>
          <w:tab w:val="left" w:pos="180"/>
          <w:tab w:val="left" w:pos="360"/>
          <w:tab w:val="left" w:pos="720"/>
          <w:tab w:val="num" w:pos="1260"/>
        </w:tabs>
        <w:suppressAutoHyphens/>
        <w:overflowPunct w:val="0"/>
        <w:adjustRightInd w:val="0"/>
        <w:snapToGrid w:val="0"/>
        <w:spacing w:after="0" w:line="240" w:lineRule="auto"/>
        <w:jc w:val="both"/>
        <w:rPr>
          <w:rFonts w:ascii="Arial" w:eastAsia="Calibri" w:hAnsi="Arial" w:cs="Arial"/>
          <w:sz w:val="24"/>
          <w:szCs w:val="24"/>
          <w:lang w:eastAsia="ru-RU"/>
        </w:rPr>
      </w:pPr>
      <w:r w:rsidRPr="00061DDB">
        <w:rPr>
          <w:rFonts w:ascii="Arial" w:eastAsia="Times New Roman" w:hAnsi="Arial" w:cs="Arial"/>
          <w:bCs/>
          <w:color w:val="000000"/>
          <w:sz w:val="24"/>
          <w:szCs w:val="24"/>
        </w:rPr>
        <w:t>Статья 45. ИТ-2. Зона объектов транспортной инфраструктуры</w:t>
      </w:r>
      <w:bookmarkEnd w:id="48"/>
    </w:p>
    <w:p w:rsidR="004F0AC3" w:rsidRPr="004D667F" w:rsidRDefault="004D667F" w:rsidP="004D667F">
      <w:pPr>
        <w:widowControl w:val="0"/>
        <w:tabs>
          <w:tab w:val="left" w:pos="-1560"/>
          <w:tab w:val="left" w:pos="-567"/>
        </w:tabs>
        <w:suppressAutoHyphens/>
        <w:overflowPunct w:val="0"/>
        <w:adjustRightInd w:val="0"/>
        <w:snapToGri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r w:rsidR="004F0AC3" w:rsidRPr="004D667F">
        <w:rPr>
          <w:rFonts w:ascii="Arial" w:eastAsia="Times New Roman" w:hAnsi="Arial" w:cs="Arial"/>
          <w:sz w:val="24"/>
          <w:szCs w:val="24"/>
          <w:lang w:eastAsia="ru-RU"/>
        </w:rPr>
        <w:t>Виды разрешённого использования земельных участков и объектов капитального строительства:</w:t>
      </w:r>
    </w:p>
    <w:p w:rsidR="00061DDB" w:rsidRPr="00061DDB" w:rsidRDefault="00061DDB" w:rsidP="00061DDB">
      <w:pPr>
        <w:pStyle w:val="a4"/>
        <w:widowControl w:val="0"/>
        <w:tabs>
          <w:tab w:val="left" w:pos="-1560"/>
          <w:tab w:val="left" w:pos="-567"/>
        </w:tabs>
        <w:suppressAutoHyphens/>
        <w:overflowPunct w:val="0"/>
        <w:adjustRightInd w:val="0"/>
        <w:snapToGrid w:val="0"/>
        <w:spacing w:after="0" w:line="240" w:lineRule="auto"/>
        <w:ind w:left="709"/>
        <w:rPr>
          <w:rFonts w:ascii="Arial" w:eastAsia="Times New Roman" w:hAnsi="Arial" w:cs="Arial"/>
          <w:sz w:val="24"/>
          <w:szCs w:val="24"/>
          <w:lang w:eastAsia="ru-RU"/>
        </w:rPr>
      </w:pPr>
    </w:p>
    <w:tbl>
      <w:tblPr>
        <w:tblW w:w="9540" w:type="dxa"/>
        <w:tblLayout w:type="fixed"/>
        <w:tblCellMar>
          <w:left w:w="180" w:type="dxa"/>
          <w:right w:w="180" w:type="dxa"/>
        </w:tblCellMar>
        <w:tblLook w:val="0000" w:firstRow="0" w:lastRow="0" w:firstColumn="0" w:lastColumn="0" w:noHBand="0" w:noVBand="0"/>
      </w:tblPr>
      <w:tblGrid>
        <w:gridCol w:w="4320"/>
        <w:gridCol w:w="2700"/>
        <w:gridCol w:w="2520"/>
      </w:tblGrid>
      <w:tr w:rsidR="004F0AC3" w:rsidRPr="00471D38" w:rsidTr="004F0AC3">
        <w:trPr>
          <w:trHeight w:val="797"/>
        </w:trPr>
        <w:tc>
          <w:tcPr>
            <w:tcW w:w="4320" w:type="dxa"/>
            <w:tcBorders>
              <w:top w:val="single" w:sz="8" w:space="0" w:color="auto"/>
              <w:left w:val="single" w:sz="8" w:space="0" w:color="auto"/>
              <w:bottom w:val="single" w:sz="8" w:space="0" w:color="auto"/>
              <w:right w:val="nil"/>
            </w:tcBorders>
            <w:vAlign w:val="center"/>
          </w:tcPr>
          <w:p w:rsidR="004F0AC3" w:rsidRPr="00061DDB" w:rsidRDefault="004F0AC3" w:rsidP="00471D38">
            <w:pPr>
              <w:suppressAutoHyphens/>
              <w:snapToGrid w:val="0"/>
              <w:spacing w:after="0" w:line="240" w:lineRule="auto"/>
              <w:ind w:firstLine="709"/>
              <w:jc w:val="center"/>
              <w:rPr>
                <w:rFonts w:ascii="Courier New" w:eastAsia="Times New Roman" w:hAnsi="Courier New" w:cs="Courier New"/>
                <w:lang w:eastAsia="ru-RU"/>
              </w:rPr>
            </w:pPr>
            <w:r w:rsidRPr="00061DDB">
              <w:rPr>
                <w:rFonts w:ascii="Courier New" w:eastAsia="Times New Roman" w:hAnsi="Courier New" w:cs="Courier New"/>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4F0AC3" w:rsidRPr="00061DDB" w:rsidRDefault="004F0AC3" w:rsidP="00471D38">
            <w:pPr>
              <w:suppressAutoHyphens/>
              <w:snapToGrid w:val="0"/>
              <w:spacing w:after="0" w:line="240" w:lineRule="auto"/>
              <w:ind w:firstLine="709"/>
              <w:jc w:val="center"/>
              <w:rPr>
                <w:rFonts w:ascii="Courier New" w:eastAsia="Times New Roman" w:hAnsi="Courier New" w:cs="Courier New"/>
                <w:lang w:eastAsia="ru-RU"/>
              </w:rPr>
            </w:pPr>
            <w:r w:rsidRPr="00061DDB">
              <w:rPr>
                <w:rFonts w:ascii="Courier New" w:eastAsia="Times New Roman" w:hAnsi="Courier New" w:cs="Courier New"/>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4F0AC3" w:rsidRPr="00061DDB" w:rsidRDefault="004F0AC3" w:rsidP="00471D38">
            <w:pPr>
              <w:suppressAutoHyphens/>
              <w:snapToGrid w:val="0"/>
              <w:spacing w:after="0" w:line="240" w:lineRule="auto"/>
              <w:ind w:firstLine="709"/>
              <w:jc w:val="center"/>
              <w:rPr>
                <w:rFonts w:ascii="Courier New" w:eastAsia="Times New Roman" w:hAnsi="Courier New" w:cs="Courier New"/>
                <w:lang w:eastAsia="ru-RU"/>
              </w:rPr>
            </w:pPr>
            <w:r w:rsidRPr="00061DDB">
              <w:rPr>
                <w:rFonts w:ascii="Courier New" w:eastAsia="Times New Roman" w:hAnsi="Courier New" w:cs="Courier New"/>
                <w:lang w:eastAsia="ru-RU"/>
              </w:rPr>
              <w:t>Вспомогательные виды использования</w:t>
            </w:r>
          </w:p>
        </w:tc>
      </w:tr>
      <w:tr w:rsidR="004F0AC3" w:rsidRPr="00471D38" w:rsidTr="004F0AC3">
        <w:trPr>
          <w:trHeight w:val="340"/>
        </w:trPr>
        <w:tc>
          <w:tcPr>
            <w:tcW w:w="4320" w:type="dxa"/>
            <w:tcBorders>
              <w:top w:val="single" w:sz="8" w:space="0" w:color="auto"/>
              <w:left w:val="single" w:sz="8" w:space="0" w:color="auto"/>
              <w:bottom w:val="single" w:sz="8" w:space="0" w:color="auto"/>
              <w:right w:val="nil"/>
            </w:tcBorders>
          </w:tcPr>
          <w:p w:rsidR="004F0AC3" w:rsidRPr="00061DDB" w:rsidRDefault="004F0AC3" w:rsidP="00061DDB">
            <w:pPr>
              <w:tabs>
                <w:tab w:val="left" w:pos="300"/>
              </w:tabs>
              <w:suppressAutoHyphens/>
              <w:snapToGrid w:val="0"/>
              <w:spacing w:after="0" w:line="240" w:lineRule="auto"/>
              <w:rPr>
                <w:rFonts w:ascii="Courier New" w:eastAsia="Times New Roman" w:hAnsi="Courier New" w:cs="Courier New"/>
                <w:lang w:eastAsia="ru-RU"/>
              </w:rPr>
            </w:pPr>
            <w:r w:rsidRPr="00061DDB">
              <w:rPr>
                <w:rFonts w:ascii="Courier New" w:eastAsia="Times New Roman" w:hAnsi="Courier New" w:cs="Courier New"/>
                <w:lang w:eastAsia="ru-RU"/>
              </w:rPr>
              <w:t>Объекты обслуживания и хранения железнодорожного транспорта;</w:t>
            </w:r>
          </w:p>
          <w:p w:rsidR="004F0AC3" w:rsidRPr="00061DDB" w:rsidRDefault="004F0AC3" w:rsidP="00061DDB">
            <w:pPr>
              <w:tabs>
                <w:tab w:val="left" w:pos="300"/>
              </w:tabs>
              <w:suppressAutoHyphens/>
              <w:snapToGrid w:val="0"/>
              <w:spacing w:after="0" w:line="240" w:lineRule="auto"/>
              <w:rPr>
                <w:rFonts w:ascii="Courier New" w:eastAsia="Times New Roman" w:hAnsi="Courier New" w:cs="Courier New"/>
                <w:lang w:eastAsia="ru-RU"/>
              </w:rPr>
            </w:pPr>
            <w:r w:rsidRPr="00061DDB">
              <w:rPr>
                <w:rFonts w:ascii="Courier New" w:eastAsia="Times New Roman" w:hAnsi="Courier New" w:cs="Courier New"/>
                <w:lang w:eastAsia="ru-RU"/>
              </w:rPr>
              <w:t>Объекты обслуживания пассажиров железнодорожного транспорта;</w:t>
            </w:r>
          </w:p>
          <w:p w:rsidR="004F0AC3" w:rsidRPr="00061DDB" w:rsidRDefault="004F0AC3" w:rsidP="00061DDB">
            <w:pPr>
              <w:tabs>
                <w:tab w:val="left" w:pos="300"/>
              </w:tabs>
              <w:suppressAutoHyphens/>
              <w:snapToGrid w:val="0"/>
              <w:spacing w:after="0" w:line="240" w:lineRule="auto"/>
              <w:rPr>
                <w:rFonts w:ascii="Courier New" w:eastAsia="Times New Roman" w:hAnsi="Courier New" w:cs="Courier New"/>
                <w:lang w:eastAsia="ru-RU"/>
              </w:rPr>
            </w:pPr>
            <w:r w:rsidRPr="00061DDB">
              <w:rPr>
                <w:rFonts w:ascii="Courier New" w:eastAsia="Times New Roman" w:hAnsi="Courier New" w:cs="Courier New"/>
                <w:lang w:eastAsia="ru-RU"/>
              </w:rPr>
              <w:t xml:space="preserve">Объекты обслуживания автомобильного транспорта;   </w:t>
            </w:r>
          </w:p>
          <w:p w:rsidR="004F0AC3" w:rsidRPr="00061DDB" w:rsidRDefault="004F0AC3" w:rsidP="00061DDB">
            <w:pPr>
              <w:tabs>
                <w:tab w:val="left" w:pos="300"/>
              </w:tabs>
              <w:suppressAutoHyphens/>
              <w:snapToGrid w:val="0"/>
              <w:spacing w:after="0" w:line="240" w:lineRule="auto"/>
              <w:rPr>
                <w:rFonts w:ascii="Courier New" w:eastAsia="Times New Roman" w:hAnsi="Courier New" w:cs="Courier New"/>
                <w:lang w:eastAsia="ru-RU"/>
              </w:rPr>
            </w:pPr>
            <w:r w:rsidRPr="00061DDB">
              <w:rPr>
                <w:rFonts w:ascii="Courier New" w:eastAsia="Times New Roman" w:hAnsi="Courier New" w:cs="Courier New"/>
                <w:lang w:eastAsia="ru-RU"/>
              </w:rPr>
              <w:t xml:space="preserve">Объекты хранения автомобильного транспорта; </w:t>
            </w:r>
          </w:p>
          <w:p w:rsidR="004F0AC3" w:rsidRPr="00061DDB" w:rsidRDefault="004F0AC3" w:rsidP="00061DDB">
            <w:pPr>
              <w:tabs>
                <w:tab w:val="left" w:pos="300"/>
              </w:tabs>
              <w:suppressAutoHyphens/>
              <w:snapToGrid w:val="0"/>
              <w:spacing w:after="0" w:line="240" w:lineRule="auto"/>
              <w:rPr>
                <w:rFonts w:ascii="Courier New" w:eastAsia="Times New Roman" w:hAnsi="Courier New" w:cs="Courier New"/>
                <w:lang w:eastAsia="ru-RU"/>
              </w:rPr>
            </w:pPr>
            <w:r w:rsidRPr="00061DDB">
              <w:rPr>
                <w:rFonts w:ascii="Courier New" w:eastAsia="Times New Roman" w:hAnsi="Courier New" w:cs="Courier New"/>
                <w:lang w:eastAsia="ru-RU"/>
              </w:rPr>
              <w:t>Объекты обслуживания пассажиров автомобильного транспорта;</w:t>
            </w:r>
          </w:p>
          <w:p w:rsidR="004F0AC3" w:rsidRPr="00061DDB" w:rsidRDefault="004F0AC3" w:rsidP="00061DDB">
            <w:pPr>
              <w:tabs>
                <w:tab w:val="left" w:pos="300"/>
              </w:tabs>
              <w:suppressAutoHyphens/>
              <w:snapToGrid w:val="0"/>
              <w:spacing w:after="0" w:line="240" w:lineRule="auto"/>
              <w:rPr>
                <w:rFonts w:ascii="Courier New" w:eastAsia="Times New Roman" w:hAnsi="Courier New" w:cs="Courier New"/>
                <w:lang w:eastAsia="ru-RU"/>
              </w:rPr>
            </w:pPr>
            <w:r w:rsidRPr="00061DDB">
              <w:rPr>
                <w:rFonts w:ascii="Courier New" w:eastAsia="Times New Roman" w:hAnsi="Courier New" w:cs="Courier New"/>
                <w:lang w:eastAsia="ru-RU"/>
              </w:rPr>
              <w:t>Объекты трубопроводного транспорта</w:t>
            </w:r>
          </w:p>
        </w:tc>
        <w:tc>
          <w:tcPr>
            <w:tcW w:w="2700" w:type="dxa"/>
            <w:tcBorders>
              <w:top w:val="single" w:sz="8" w:space="0" w:color="auto"/>
              <w:left w:val="single" w:sz="8" w:space="0" w:color="auto"/>
              <w:bottom w:val="single" w:sz="8" w:space="0" w:color="auto"/>
              <w:right w:val="nil"/>
            </w:tcBorders>
          </w:tcPr>
          <w:p w:rsidR="004F0AC3" w:rsidRPr="00061DDB" w:rsidRDefault="004F0AC3" w:rsidP="00061DDB">
            <w:pPr>
              <w:tabs>
                <w:tab w:val="left" w:pos="300"/>
              </w:tabs>
              <w:suppressAutoHyphens/>
              <w:snapToGrid w:val="0"/>
              <w:spacing w:after="0" w:line="240" w:lineRule="auto"/>
              <w:rPr>
                <w:rFonts w:ascii="Courier New" w:eastAsia="Times New Roman" w:hAnsi="Courier New" w:cs="Courier New"/>
                <w:lang w:eastAsia="ru-RU"/>
              </w:rPr>
            </w:pPr>
            <w:r w:rsidRPr="00061DDB">
              <w:rPr>
                <w:rFonts w:ascii="Courier New" w:eastAsia="Times New Roman" w:hAnsi="Courier New" w:cs="Courier New"/>
                <w:lang w:eastAsia="ru-RU"/>
              </w:rPr>
              <w:t xml:space="preserve">Не </w:t>
            </w:r>
            <w:proofErr w:type="gramStart"/>
            <w:r w:rsidRPr="00061DDB">
              <w:rPr>
                <w:rFonts w:ascii="Courier New" w:eastAsia="Times New Roman" w:hAnsi="Courier New" w:cs="Courier New"/>
                <w:lang w:eastAsia="ru-RU"/>
              </w:rPr>
              <w:t>установлены</w:t>
            </w:r>
            <w:proofErr w:type="gramEnd"/>
          </w:p>
        </w:tc>
        <w:tc>
          <w:tcPr>
            <w:tcW w:w="2520" w:type="dxa"/>
            <w:tcBorders>
              <w:top w:val="single" w:sz="8" w:space="0" w:color="auto"/>
              <w:left w:val="single" w:sz="8" w:space="0" w:color="auto"/>
              <w:bottom w:val="single" w:sz="8" w:space="0" w:color="auto"/>
              <w:right w:val="single" w:sz="8" w:space="0" w:color="auto"/>
            </w:tcBorders>
          </w:tcPr>
          <w:p w:rsidR="004F0AC3" w:rsidRPr="00061DDB" w:rsidRDefault="004F0AC3" w:rsidP="00061DDB">
            <w:pPr>
              <w:tabs>
                <w:tab w:val="left" w:pos="300"/>
              </w:tabs>
              <w:suppressAutoHyphens/>
              <w:snapToGrid w:val="0"/>
              <w:spacing w:after="0" w:line="240" w:lineRule="auto"/>
              <w:rPr>
                <w:rFonts w:ascii="Courier New" w:eastAsia="Times New Roman" w:hAnsi="Courier New" w:cs="Courier New"/>
                <w:lang w:eastAsia="ru-RU"/>
              </w:rPr>
            </w:pPr>
            <w:r w:rsidRPr="00061DDB">
              <w:rPr>
                <w:rFonts w:ascii="Courier New" w:eastAsia="Times New Roman" w:hAnsi="Courier New" w:cs="Courier New"/>
                <w:lang w:eastAsia="ru-RU"/>
              </w:rPr>
              <w:t xml:space="preserve">Не </w:t>
            </w:r>
            <w:proofErr w:type="gramStart"/>
            <w:r w:rsidRPr="00061DDB">
              <w:rPr>
                <w:rFonts w:ascii="Courier New" w:eastAsia="Times New Roman" w:hAnsi="Courier New" w:cs="Courier New"/>
                <w:lang w:eastAsia="ru-RU"/>
              </w:rPr>
              <w:t>установлены</w:t>
            </w:r>
            <w:proofErr w:type="gramEnd"/>
          </w:p>
        </w:tc>
      </w:tr>
    </w:tbl>
    <w:p w:rsidR="00061DDB" w:rsidRDefault="00061DDB" w:rsidP="00061DDB">
      <w:pPr>
        <w:widowControl w:val="0"/>
        <w:tabs>
          <w:tab w:val="left" w:pos="-1134"/>
          <w:tab w:val="left" w:pos="-993"/>
        </w:tabs>
        <w:suppressAutoHyphens/>
        <w:overflowPunct w:val="0"/>
        <w:adjustRightInd w:val="0"/>
        <w:snapToGrid w:val="0"/>
        <w:spacing w:after="0" w:line="240" w:lineRule="auto"/>
        <w:ind w:left="709"/>
        <w:jc w:val="both"/>
        <w:rPr>
          <w:rFonts w:ascii="Arial" w:eastAsia="Times New Roman" w:hAnsi="Arial" w:cs="Arial"/>
          <w:sz w:val="24"/>
          <w:szCs w:val="24"/>
          <w:lang w:eastAsia="ru-RU"/>
        </w:rPr>
      </w:pPr>
    </w:p>
    <w:p w:rsidR="004F0AC3" w:rsidRPr="00471D38" w:rsidRDefault="004D667F" w:rsidP="004D667F">
      <w:pPr>
        <w:widowControl w:val="0"/>
        <w:tabs>
          <w:tab w:val="left" w:pos="-1134"/>
          <w:tab w:val="left" w:pos="-993"/>
        </w:tabs>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F0AC3" w:rsidRPr="00471D38">
        <w:rPr>
          <w:rFonts w:ascii="Arial" w:eastAsia="Times New Roman"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4D667F" w:rsidP="004D667F">
      <w:pPr>
        <w:widowControl w:val="0"/>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Минимальные размеры земельных участков:</w:t>
      </w:r>
    </w:p>
    <w:p w:rsidR="004F0AC3" w:rsidRPr="00471D38" w:rsidRDefault="004F0AC3" w:rsidP="004D667F">
      <w:pPr>
        <w:widowControl w:val="0"/>
        <w:suppressAutoHyphens/>
        <w:overflowPunct w:val="0"/>
        <w:adjustRightInd w:val="0"/>
        <w:snapToGrid w:val="0"/>
        <w:spacing w:after="0" w:line="240" w:lineRule="auto"/>
        <w:rPr>
          <w:rFonts w:ascii="Arial" w:eastAsia="Times New Roman" w:hAnsi="Arial" w:cs="Arial"/>
          <w:sz w:val="24"/>
          <w:szCs w:val="24"/>
          <w:lang w:eastAsia="ar-SA"/>
        </w:rPr>
      </w:pPr>
      <w:r w:rsidRPr="00471D38">
        <w:rPr>
          <w:rFonts w:ascii="Arial" w:eastAsia="Times New Roman" w:hAnsi="Arial" w:cs="Arial"/>
          <w:sz w:val="24"/>
          <w:szCs w:val="24"/>
          <w:lang w:eastAsia="ar-SA"/>
        </w:rPr>
        <w:t>размещения котельных – 0,7 га;</w:t>
      </w:r>
    </w:p>
    <w:p w:rsidR="004F0AC3" w:rsidRPr="00471D38" w:rsidRDefault="004F0AC3" w:rsidP="004D667F">
      <w:pPr>
        <w:widowControl w:val="0"/>
        <w:suppressAutoHyphens/>
        <w:overflowPunct w:val="0"/>
        <w:adjustRightInd w:val="0"/>
        <w:snapToGrid w:val="0"/>
        <w:spacing w:after="0" w:line="240" w:lineRule="auto"/>
        <w:rPr>
          <w:rFonts w:ascii="Arial" w:eastAsia="Times New Roman" w:hAnsi="Arial" w:cs="Arial"/>
          <w:sz w:val="24"/>
          <w:szCs w:val="24"/>
          <w:lang w:eastAsia="ar-SA"/>
        </w:rPr>
      </w:pPr>
      <w:r w:rsidRPr="00471D38">
        <w:rPr>
          <w:rFonts w:ascii="Arial" w:eastAsia="Times New Roman" w:hAnsi="Arial" w:cs="Arial"/>
          <w:sz w:val="24"/>
          <w:szCs w:val="24"/>
          <w:lang w:eastAsia="ar-SA"/>
        </w:rPr>
        <w:t>канализационных очистных сооружений – 0,5 га;</w:t>
      </w:r>
    </w:p>
    <w:p w:rsidR="004F0AC3" w:rsidRPr="00471D38" w:rsidRDefault="004F0AC3" w:rsidP="004D667F">
      <w:pPr>
        <w:widowControl w:val="0"/>
        <w:suppressAutoHyphens/>
        <w:overflowPunct w:val="0"/>
        <w:adjustRightInd w:val="0"/>
        <w:snapToGrid w:val="0"/>
        <w:spacing w:after="0" w:line="240" w:lineRule="auto"/>
        <w:rPr>
          <w:rFonts w:ascii="Arial" w:eastAsia="Times New Roman" w:hAnsi="Arial" w:cs="Arial"/>
          <w:sz w:val="24"/>
          <w:szCs w:val="24"/>
          <w:lang w:eastAsia="ar-SA"/>
        </w:rPr>
      </w:pPr>
      <w:r w:rsidRPr="00471D38">
        <w:rPr>
          <w:rFonts w:ascii="Arial" w:eastAsia="Times New Roman" w:hAnsi="Arial" w:cs="Arial"/>
          <w:sz w:val="24"/>
          <w:szCs w:val="24"/>
          <w:lang w:eastAsia="ar-SA"/>
        </w:rPr>
        <w:t>размещения газонаполнительных станций – 6 га;</w:t>
      </w:r>
    </w:p>
    <w:p w:rsidR="004F0AC3" w:rsidRPr="00471D38" w:rsidRDefault="004F0AC3" w:rsidP="004D667F">
      <w:pPr>
        <w:widowControl w:val="0"/>
        <w:tabs>
          <w:tab w:val="left" w:pos="0"/>
          <w:tab w:val="left" w:pos="1080"/>
          <w:tab w:val="left" w:pos="1260"/>
          <w:tab w:val="left" w:pos="1560"/>
        </w:tabs>
        <w:suppressAutoHyphens/>
        <w:overflowPunct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станций очистки воды – 1 га;</w:t>
      </w:r>
    </w:p>
    <w:p w:rsidR="004F0AC3" w:rsidRPr="00471D38" w:rsidRDefault="004D667F" w:rsidP="004D667F">
      <w:pPr>
        <w:widowControl w:val="0"/>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Максимальные размеры земельных участков:</w:t>
      </w:r>
    </w:p>
    <w:p w:rsidR="004F0AC3" w:rsidRPr="00471D38" w:rsidRDefault="004F0AC3" w:rsidP="004D667F">
      <w:pPr>
        <w:widowControl w:val="0"/>
        <w:tabs>
          <w:tab w:val="left" w:pos="0"/>
          <w:tab w:val="left" w:pos="1080"/>
          <w:tab w:val="left" w:pos="1260"/>
          <w:tab w:val="left" w:pos="1560"/>
        </w:tabs>
        <w:suppressAutoHyphens/>
        <w:overflowPunct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котельных – 4,3 га;</w:t>
      </w:r>
    </w:p>
    <w:p w:rsidR="004F0AC3" w:rsidRPr="00471D38" w:rsidRDefault="004F0AC3" w:rsidP="004D667F">
      <w:pPr>
        <w:widowControl w:val="0"/>
        <w:tabs>
          <w:tab w:val="left" w:pos="0"/>
          <w:tab w:val="left" w:pos="1080"/>
          <w:tab w:val="left" w:pos="1260"/>
          <w:tab w:val="left" w:pos="1560"/>
        </w:tabs>
        <w:suppressAutoHyphens/>
        <w:overflowPunct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канализационных очистных сооружений – 55 га;</w:t>
      </w:r>
    </w:p>
    <w:p w:rsidR="004F0AC3" w:rsidRPr="00471D38" w:rsidRDefault="004F0AC3" w:rsidP="004D667F">
      <w:pPr>
        <w:widowControl w:val="0"/>
        <w:tabs>
          <w:tab w:val="left" w:pos="0"/>
          <w:tab w:val="left" w:pos="1080"/>
          <w:tab w:val="left" w:pos="1260"/>
          <w:tab w:val="left" w:pos="1560"/>
        </w:tabs>
        <w:suppressAutoHyphens/>
        <w:overflowPunct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размещения газонаполнительных станций – 8 га;</w:t>
      </w:r>
    </w:p>
    <w:p w:rsidR="004F0AC3" w:rsidRPr="00471D38" w:rsidRDefault="004F0AC3" w:rsidP="004D667F">
      <w:pPr>
        <w:widowControl w:val="0"/>
        <w:tabs>
          <w:tab w:val="left" w:pos="0"/>
          <w:tab w:val="left" w:pos="1080"/>
          <w:tab w:val="left" w:pos="1260"/>
          <w:tab w:val="left" w:pos="1560"/>
        </w:tabs>
        <w:suppressAutoHyphens/>
        <w:overflowPunct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станций очистки воды – 24 га;</w:t>
      </w:r>
    </w:p>
    <w:p w:rsidR="004F0AC3" w:rsidRPr="00471D38" w:rsidRDefault="004D667F" w:rsidP="004D667F">
      <w:pPr>
        <w:widowControl w:val="0"/>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 xml:space="preserve">размеры земельных участков, в том числе полосы отвода, определяются </w:t>
      </w:r>
      <w:r w:rsidR="004F0AC3" w:rsidRPr="00471D38">
        <w:rPr>
          <w:rFonts w:ascii="Arial" w:eastAsia="Times New Roman" w:hAnsi="Arial" w:cs="Arial"/>
          <w:sz w:val="24"/>
          <w:szCs w:val="24"/>
          <w:lang w:eastAsia="ar-SA"/>
        </w:rPr>
        <w:lastRenderedPageBreak/>
        <w:t>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4F0AC3" w:rsidRDefault="004D667F" w:rsidP="004D667F">
      <w:pPr>
        <w:widowControl w:val="0"/>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 xml:space="preserve">Предельные размеры </w:t>
      </w:r>
      <w:r w:rsidR="004F0AC3" w:rsidRPr="00471D38">
        <w:rPr>
          <w:rFonts w:ascii="Arial" w:eastAsia="Times New Roman" w:hAnsi="Arial" w:cs="Arial"/>
          <w:sz w:val="24"/>
          <w:szCs w:val="24"/>
          <w:lang w:eastAsia="ru-RU"/>
        </w:rPr>
        <w:t>земельного участка для размещения:</w:t>
      </w:r>
    </w:p>
    <w:p w:rsidR="008D7A10" w:rsidRPr="00471D38" w:rsidRDefault="008D7A10" w:rsidP="008D7A10">
      <w:pPr>
        <w:widowControl w:val="0"/>
        <w:suppressAutoHyphens/>
        <w:overflowPunct w:val="0"/>
        <w:adjustRightInd w:val="0"/>
        <w:snapToGrid w:val="0"/>
        <w:spacing w:after="0" w:line="240" w:lineRule="auto"/>
        <w:ind w:left="709"/>
        <w:jc w:val="both"/>
        <w:rPr>
          <w:rFonts w:ascii="Arial" w:eastAsia="Times New Roman" w:hAnsi="Arial" w:cs="Arial"/>
          <w:sz w:val="24"/>
          <w:szCs w:val="24"/>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394"/>
        <w:gridCol w:w="1989"/>
      </w:tblGrid>
      <w:tr w:rsidR="004F0AC3" w:rsidRPr="00471D38" w:rsidTr="004F0AC3">
        <w:trPr>
          <w:trHeight w:val="337"/>
        </w:trPr>
        <w:tc>
          <w:tcPr>
            <w:tcW w:w="2977" w:type="dxa"/>
            <w:vMerge w:val="restart"/>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r w:rsidRPr="008D7A10">
              <w:rPr>
                <w:rFonts w:ascii="Courier New" w:eastAsia="Times New Roman" w:hAnsi="Courier New" w:cs="Courier New"/>
                <w:lang w:eastAsia="ar-SA"/>
              </w:rPr>
              <w:t xml:space="preserve">Многоэтажных гаражей для легковых автомобилей и баз проката легковых автомобилей </w:t>
            </w:r>
            <w:proofErr w:type="gramStart"/>
            <w:r w:rsidRPr="008D7A10">
              <w:rPr>
                <w:rFonts w:ascii="Courier New" w:eastAsia="Times New Roman" w:hAnsi="Courier New" w:cs="Courier New"/>
                <w:lang w:eastAsia="ar-SA"/>
              </w:rPr>
              <w:t>на</w:t>
            </w:r>
            <w:proofErr w:type="gramEnd"/>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100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0,5 га</w:t>
            </w:r>
          </w:p>
        </w:tc>
      </w:tr>
      <w:tr w:rsidR="004F0AC3" w:rsidRPr="00471D38" w:rsidTr="004F0AC3">
        <w:trPr>
          <w:trHeight w:val="330"/>
        </w:trPr>
        <w:tc>
          <w:tcPr>
            <w:tcW w:w="2977" w:type="dxa"/>
            <w:vMerge/>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300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1,2 га</w:t>
            </w:r>
          </w:p>
        </w:tc>
      </w:tr>
      <w:tr w:rsidR="004F0AC3" w:rsidRPr="00471D38" w:rsidTr="004F0AC3">
        <w:trPr>
          <w:trHeight w:val="330"/>
        </w:trPr>
        <w:tc>
          <w:tcPr>
            <w:tcW w:w="2977" w:type="dxa"/>
            <w:vMerge/>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500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1,6 га</w:t>
            </w:r>
          </w:p>
        </w:tc>
      </w:tr>
      <w:tr w:rsidR="004F0AC3" w:rsidRPr="00471D38" w:rsidTr="004F0AC3">
        <w:trPr>
          <w:trHeight w:val="330"/>
        </w:trPr>
        <w:tc>
          <w:tcPr>
            <w:tcW w:w="2977" w:type="dxa"/>
            <w:vMerge/>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800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2,1 га</w:t>
            </w:r>
          </w:p>
        </w:tc>
      </w:tr>
      <w:tr w:rsidR="004F0AC3" w:rsidRPr="00471D38" w:rsidTr="004F0AC3">
        <w:trPr>
          <w:trHeight w:val="395"/>
        </w:trPr>
        <w:tc>
          <w:tcPr>
            <w:tcW w:w="2977" w:type="dxa"/>
            <w:vMerge/>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1000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2,3 га</w:t>
            </w:r>
          </w:p>
        </w:tc>
      </w:tr>
      <w:tr w:rsidR="004F0AC3" w:rsidRPr="00471D38" w:rsidTr="004F0AC3">
        <w:trPr>
          <w:trHeight w:val="330"/>
        </w:trPr>
        <w:tc>
          <w:tcPr>
            <w:tcW w:w="2977" w:type="dxa"/>
            <w:vMerge w:val="restart"/>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r w:rsidRPr="008D7A10">
              <w:rPr>
                <w:rFonts w:ascii="Courier New" w:eastAsia="Times New Roman" w:hAnsi="Courier New" w:cs="Courier New"/>
                <w:lang w:eastAsia="ar-SA"/>
              </w:rPr>
              <w:t xml:space="preserve">Гаражей грузовых автомобилей </w:t>
            </w:r>
            <w:proofErr w:type="gramStart"/>
            <w:r w:rsidRPr="008D7A10">
              <w:rPr>
                <w:rFonts w:ascii="Courier New" w:eastAsia="Times New Roman" w:hAnsi="Courier New" w:cs="Courier New"/>
                <w:lang w:eastAsia="ar-SA"/>
              </w:rPr>
              <w:t>на</w:t>
            </w:r>
            <w:proofErr w:type="gramEnd"/>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100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2 га</w:t>
            </w:r>
          </w:p>
        </w:tc>
      </w:tr>
      <w:tr w:rsidR="004F0AC3" w:rsidRPr="00471D38" w:rsidTr="004F0AC3">
        <w:trPr>
          <w:trHeight w:val="330"/>
        </w:trPr>
        <w:tc>
          <w:tcPr>
            <w:tcW w:w="2977" w:type="dxa"/>
            <w:vMerge/>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200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3,5 га</w:t>
            </w:r>
          </w:p>
        </w:tc>
      </w:tr>
      <w:tr w:rsidR="004F0AC3" w:rsidRPr="00471D38" w:rsidTr="004F0AC3">
        <w:trPr>
          <w:trHeight w:val="330"/>
        </w:trPr>
        <w:tc>
          <w:tcPr>
            <w:tcW w:w="2977" w:type="dxa"/>
            <w:vMerge/>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300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4,5 га</w:t>
            </w:r>
          </w:p>
        </w:tc>
      </w:tr>
      <w:tr w:rsidR="004F0AC3" w:rsidRPr="00471D38" w:rsidTr="004F0AC3">
        <w:trPr>
          <w:trHeight w:val="330"/>
        </w:trPr>
        <w:tc>
          <w:tcPr>
            <w:tcW w:w="2977" w:type="dxa"/>
            <w:vMerge/>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500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6 га</w:t>
            </w:r>
          </w:p>
        </w:tc>
      </w:tr>
      <w:tr w:rsidR="004F0AC3" w:rsidRPr="00471D38" w:rsidTr="004F0AC3">
        <w:trPr>
          <w:trHeight w:val="330"/>
        </w:trPr>
        <w:tc>
          <w:tcPr>
            <w:tcW w:w="2977" w:type="dxa"/>
            <w:vMerge w:val="restart"/>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 xml:space="preserve">Автобусных парков </w:t>
            </w:r>
            <w:proofErr w:type="gramStart"/>
            <w:r w:rsidRPr="008D7A10">
              <w:rPr>
                <w:rFonts w:ascii="Courier New" w:eastAsia="Times New Roman" w:hAnsi="Courier New" w:cs="Courier New"/>
                <w:lang w:eastAsia="ar-SA"/>
              </w:rPr>
              <w:t>на</w:t>
            </w:r>
            <w:proofErr w:type="gramEnd"/>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100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2,3 га</w:t>
            </w:r>
          </w:p>
        </w:tc>
      </w:tr>
      <w:tr w:rsidR="004F0AC3" w:rsidRPr="00471D38" w:rsidTr="004F0AC3">
        <w:trPr>
          <w:trHeight w:val="330"/>
        </w:trPr>
        <w:tc>
          <w:tcPr>
            <w:tcW w:w="2977" w:type="dxa"/>
            <w:vMerge/>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200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3,5 га</w:t>
            </w:r>
          </w:p>
        </w:tc>
      </w:tr>
      <w:tr w:rsidR="004F0AC3" w:rsidRPr="00471D38" w:rsidTr="004F0AC3">
        <w:trPr>
          <w:trHeight w:val="330"/>
        </w:trPr>
        <w:tc>
          <w:tcPr>
            <w:tcW w:w="2977" w:type="dxa"/>
            <w:vMerge/>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300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4,5 га</w:t>
            </w:r>
          </w:p>
        </w:tc>
      </w:tr>
      <w:tr w:rsidR="004F0AC3" w:rsidRPr="00471D38" w:rsidTr="004F0AC3">
        <w:trPr>
          <w:trHeight w:val="519"/>
        </w:trPr>
        <w:tc>
          <w:tcPr>
            <w:tcW w:w="2977" w:type="dxa"/>
            <w:vMerge/>
          </w:tcPr>
          <w:p w:rsidR="004F0AC3" w:rsidRPr="008D7A10" w:rsidRDefault="004F0AC3" w:rsidP="00471D38">
            <w:pPr>
              <w:suppressAutoHyphens/>
              <w:snapToGrid w:val="0"/>
              <w:spacing w:after="0" w:line="240" w:lineRule="auto"/>
              <w:ind w:firstLine="709"/>
              <w:rPr>
                <w:rFonts w:ascii="Courier New" w:eastAsia="Times New Roman" w:hAnsi="Courier New" w:cs="Courier New"/>
                <w:lang w:eastAsia="ar-SA"/>
              </w:rPr>
            </w:pPr>
          </w:p>
        </w:tc>
        <w:tc>
          <w:tcPr>
            <w:tcW w:w="4394"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500 автотранспортных средств</w:t>
            </w:r>
          </w:p>
        </w:tc>
        <w:tc>
          <w:tcPr>
            <w:tcW w:w="1989" w:type="dxa"/>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6,5 га</w:t>
            </w:r>
          </w:p>
        </w:tc>
      </w:tr>
    </w:tbl>
    <w:p w:rsidR="008D7A10" w:rsidRDefault="008D7A10" w:rsidP="008D7A10">
      <w:pPr>
        <w:widowControl w:val="0"/>
        <w:suppressAutoHyphens/>
        <w:overflowPunct w:val="0"/>
        <w:adjustRightInd w:val="0"/>
        <w:snapToGrid w:val="0"/>
        <w:spacing w:after="0" w:line="240" w:lineRule="auto"/>
        <w:ind w:left="709"/>
        <w:jc w:val="both"/>
        <w:rPr>
          <w:rFonts w:ascii="Arial" w:eastAsia="Times New Roman" w:hAnsi="Arial" w:cs="Arial"/>
          <w:sz w:val="24"/>
          <w:szCs w:val="24"/>
          <w:lang w:eastAsia="ar-SA"/>
        </w:rPr>
      </w:pPr>
    </w:p>
    <w:p w:rsidR="004F0AC3" w:rsidRPr="00471D38" w:rsidRDefault="004D667F" w:rsidP="004D667F">
      <w:pPr>
        <w:widowControl w:val="0"/>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 xml:space="preserve">Предельные размеры </w:t>
      </w:r>
      <w:r w:rsidR="004F0AC3" w:rsidRPr="00471D38">
        <w:rPr>
          <w:rFonts w:ascii="Arial" w:eastAsia="Times New Roman" w:hAnsi="Arial" w:cs="Arial"/>
          <w:sz w:val="24"/>
          <w:szCs w:val="24"/>
          <w:lang w:eastAsia="ru-RU"/>
        </w:rPr>
        <w:t>земельного участка для размещения</w:t>
      </w:r>
      <w:r w:rsidR="004F0AC3" w:rsidRPr="00471D38">
        <w:rPr>
          <w:rFonts w:ascii="Arial" w:eastAsia="Times New Roman" w:hAnsi="Arial" w:cs="Arial"/>
          <w:sz w:val="24"/>
          <w:szCs w:val="24"/>
          <w:lang w:eastAsia="ar-SA"/>
        </w:rPr>
        <w:t xml:space="preserve"> гаражей и стоянок легковых автомобилей в зависимости от их этажности на одно </w:t>
      </w:r>
      <w:proofErr w:type="spellStart"/>
      <w:r w:rsidR="004F0AC3" w:rsidRPr="00471D38">
        <w:rPr>
          <w:rFonts w:ascii="Arial" w:eastAsia="Times New Roman" w:hAnsi="Arial" w:cs="Arial"/>
          <w:sz w:val="24"/>
          <w:szCs w:val="24"/>
          <w:lang w:eastAsia="ar-SA"/>
        </w:rPr>
        <w:t>машиноместо</w:t>
      </w:r>
      <w:proofErr w:type="spellEnd"/>
      <w:r w:rsidR="004F0AC3" w:rsidRPr="00471D38">
        <w:rPr>
          <w:rFonts w:ascii="Arial" w:eastAsia="Times New Roman" w:hAnsi="Arial" w:cs="Arial"/>
          <w:sz w:val="24"/>
          <w:szCs w:val="24"/>
          <w:lang w:eastAsia="ar-SA"/>
        </w:rPr>
        <w:t>:</w:t>
      </w:r>
    </w:p>
    <w:p w:rsidR="004F0AC3" w:rsidRPr="00471D38" w:rsidRDefault="004F0AC3" w:rsidP="00471D38">
      <w:pPr>
        <w:widowControl w:val="0"/>
        <w:numPr>
          <w:ilvl w:val="0"/>
          <w:numId w:val="80"/>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одноэтажных – 30 м</w:t>
      </w:r>
      <w:proofErr w:type="gramStart"/>
      <w:r w:rsidRPr="00471D38">
        <w:rPr>
          <w:rFonts w:ascii="Arial" w:eastAsia="Times New Roman" w:hAnsi="Arial" w:cs="Arial"/>
          <w:sz w:val="24"/>
          <w:szCs w:val="24"/>
          <w:vertAlign w:val="superscript"/>
          <w:lang w:eastAsia="ar-SA"/>
        </w:rPr>
        <w:t>2</w:t>
      </w:r>
      <w:proofErr w:type="gramEnd"/>
      <w:r w:rsidRPr="00471D38">
        <w:rPr>
          <w:rFonts w:ascii="Arial" w:eastAsia="Times New Roman" w:hAnsi="Arial" w:cs="Arial"/>
          <w:sz w:val="24"/>
          <w:szCs w:val="24"/>
          <w:lang w:eastAsia="ar-SA"/>
        </w:rPr>
        <w:t>;</w:t>
      </w:r>
    </w:p>
    <w:p w:rsidR="004F0AC3" w:rsidRPr="00471D38" w:rsidRDefault="004F0AC3" w:rsidP="00471D38">
      <w:pPr>
        <w:widowControl w:val="0"/>
        <w:numPr>
          <w:ilvl w:val="0"/>
          <w:numId w:val="80"/>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двухэтажных – 20 м</w:t>
      </w:r>
      <w:proofErr w:type="gramStart"/>
      <w:r w:rsidRPr="00471D38">
        <w:rPr>
          <w:rFonts w:ascii="Arial" w:eastAsia="Times New Roman" w:hAnsi="Arial" w:cs="Arial"/>
          <w:sz w:val="24"/>
          <w:szCs w:val="24"/>
          <w:vertAlign w:val="superscript"/>
          <w:lang w:eastAsia="ar-SA"/>
        </w:rPr>
        <w:t>2</w:t>
      </w:r>
      <w:proofErr w:type="gramEnd"/>
      <w:r w:rsidRPr="00471D38">
        <w:rPr>
          <w:rFonts w:ascii="Arial" w:eastAsia="Times New Roman" w:hAnsi="Arial" w:cs="Arial"/>
          <w:sz w:val="24"/>
          <w:szCs w:val="24"/>
          <w:lang w:eastAsia="ar-SA"/>
        </w:rPr>
        <w:t>;</w:t>
      </w:r>
    </w:p>
    <w:p w:rsidR="004F0AC3" w:rsidRPr="00471D38" w:rsidRDefault="004F0AC3" w:rsidP="00471D38">
      <w:pPr>
        <w:widowControl w:val="0"/>
        <w:numPr>
          <w:ilvl w:val="0"/>
          <w:numId w:val="80"/>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трёхэтажных – 14 м</w:t>
      </w:r>
      <w:proofErr w:type="gramStart"/>
      <w:r w:rsidRPr="00471D38">
        <w:rPr>
          <w:rFonts w:ascii="Arial" w:eastAsia="Times New Roman" w:hAnsi="Arial" w:cs="Arial"/>
          <w:sz w:val="24"/>
          <w:szCs w:val="24"/>
          <w:vertAlign w:val="superscript"/>
          <w:lang w:eastAsia="ar-SA"/>
        </w:rPr>
        <w:t>2</w:t>
      </w:r>
      <w:proofErr w:type="gramEnd"/>
      <w:r w:rsidRPr="00471D38">
        <w:rPr>
          <w:rFonts w:ascii="Arial" w:eastAsia="Times New Roman" w:hAnsi="Arial" w:cs="Arial"/>
          <w:sz w:val="24"/>
          <w:szCs w:val="24"/>
          <w:lang w:eastAsia="ar-SA"/>
        </w:rPr>
        <w:t>;</w:t>
      </w:r>
    </w:p>
    <w:p w:rsidR="004F0AC3" w:rsidRPr="00471D38" w:rsidRDefault="004F0AC3" w:rsidP="00471D38">
      <w:pPr>
        <w:widowControl w:val="0"/>
        <w:numPr>
          <w:ilvl w:val="0"/>
          <w:numId w:val="80"/>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четырёхэтажных – 12 м</w:t>
      </w:r>
      <w:proofErr w:type="gramStart"/>
      <w:r w:rsidRPr="00471D38">
        <w:rPr>
          <w:rFonts w:ascii="Arial" w:eastAsia="Times New Roman" w:hAnsi="Arial" w:cs="Arial"/>
          <w:sz w:val="24"/>
          <w:szCs w:val="24"/>
          <w:vertAlign w:val="superscript"/>
          <w:lang w:eastAsia="ar-SA"/>
        </w:rPr>
        <w:t>2</w:t>
      </w:r>
      <w:proofErr w:type="gramEnd"/>
      <w:r w:rsidRPr="00471D38">
        <w:rPr>
          <w:rFonts w:ascii="Arial" w:eastAsia="Times New Roman" w:hAnsi="Arial" w:cs="Arial"/>
          <w:sz w:val="24"/>
          <w:szCs w:val="24"/>
          <w:lang w:eastAsia="ar-SA"/>
        </w:rPr>
        <w:t>;</w:t>
      </w:r>
    </w:p>
    <w:p w:rsidR="004F0AC3" w:rsidRPr="00471D38" w:rsidRDefault="004F0AC3" w:rsidP="00471D38">
      <w:pPr>
        <w:widowControl w:val="0"/>
        <w:numPr>
          <w:ilvl w:val="0"/>
          <w:numId w:val="80"/>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пятиэтажных – 10 м</w:t>
      </w:r>
      <w:proofErr w:type="gramStart"/>
      <w:r w:rsidRPr="00471D38">
        <w:rPr>
          <w:rFonts w:ascii="Arial" w:eastAsia="Times New Roman" w:hAnsi="Arial" w:cs="Arial"/>
          <w:sz w:val="24"/>
          <w:szCs w:val="24"/>
          <w:vertAlign w:val="superscript"/>
          <w:lang w:eastAsia="ar-SA"/>
        </w:rPr>
        <w:t>2</w:t>
      </w:r>
      <w:proofErr w:type="gramEnd"/>
      <w:r w:rsidRPr="00471D38">
        <w:rPr>
          <w:rFonts w:ascii="Arial" w:eastAsia="Times New Roman" w:hAnsi="Arial" w:cs="Arial"/>
          <w:sz w:val="24"/>
          <w:szCs w:val="24"/>
          <w:lang w:eastAsia="ar-SA"/>
        </w:rPr>
        <w:t>;</w:t>
      </w:r>
    </w:p>
    <w:p w:rsidR="004F0AC3" w:rsidRPr="00471D38" w:rsidRDefault="004F0AC3" w:rsidP="00471D38">
      <w:pPr>
        <w:widowControl w:val="0"/>
        <w:numPr>
          <w:ilvl w:val="0"/>
          <w:numId w:val="80"/>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ar-SA"/>
        </w:rPr>
        <w:t>наземных стоянок</w:t>
      </w:r>
      <w:r w:rsidRPr="00471D38">
        <w:rPr>
          <w:rFonts w:ascii="Arial" w:eastAsia="Times New Roman" w:hAnsi="Arial" w:cs="Arial"/>
          <w:sz w:val="24"/>
          <w:szCs w:val="24"/>
          <w:lang w:eastAsia="ru-RU"/>
        </w:rPr>
        <w:t xml:space="preserve"> – 25 м</w:t>
      </w:r>
      <w:proofErr w:type="gramStart"/>
      <w:r w:rsidRPr="00471D38">
        <w:rPr>
          <w:rFonts w:ascii="Arial" w:eastAsia="Times New Roman" w:hAnsi="Arial" w:cs="Arial"/>
          <w:sz w:val="24"/>
          <w:szCs w:val="24"/>
          <w:vertAlign w:val="superscript"/>
          <w:lang w:eastAsia="ru-RU"/>
        </w:rPr>
        <w:t>2</w:t>
      </w:r>
      <w:proofErr w:type="gramEnd"/>
      <w:r w:rsidRPr="00471D38">
        <w:rPr>
          <w:rFonts w:ascii="Arial" w:eastAsia="Times New Roman" w:hAnsi="Arial" w:cs="Arial"/>
          <w:sz w:val="24"/>
          <w:szCs w:val="24"/>
          <w:lang w:eastAsia="ru-RU"/>
        </w:rPr>
        <w:t>.</w:t>
      </w:r>
    </w:p>
    <w:p w:rsidR="004F0AC3" w:rsidRPr="00471D38" w:rsidRDefault="004D667F" w:rsidP="004D667F">
      <w:pPr>
        <w:widowControl w:val="0"/>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F0AC3" w:rsidRPr="00471D38">
        <w:rPr>
          <w:rFonts w:ascii="Arial" w:eastAsia="Times New Roman" w:hAnsi="Arial" w:cs="Arial"/>
          <w:sz w:val="24"/>
          <w:szCs w:val="24"/>
          <w:lang w:eastAsia="ru-RU"/>
        </w:rPr>
        <w:t>Нормативные размеры земельных участков для размещения станций технического обслуживания из расчёта один пост на 200 легковых автомобилей:</w:t>
      </w:r>
    </w:p>
    <w:p w:rsidR="004F0AC3" w:rsidRPr="00471D38" w:rsidRDefault="004F0AC3" w:rsidP="00471D38">
      <w:pPr>
        <w:widowControl w:val="0"/>
        <w:numPr>
          <w:ilvl w:val="0"/>
          <w:numId w:val="83"/>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на 10 постов – 1 га;</w:t>
      </w:r>
    </w:p>
    <w:p w:rsidR="004F0AC3" w:rsidRPr="00471D38" w:rsidRDefault="004F0AC3" w:rsidP="00471D38">
      <w:pPr>
        <w:widowControl w:val="0"/>
        <w:numPr>
          <w:ilvl w:val="0"/>
          <w:numId w:val="83"/>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на 15 постов – 1,5 га;</w:t>
      </w:r>
    </w:p>
    <w:p w:rsidR="004F0AC3" w:rsidRPr="00471D38" w:rsidRDefault="004F0AC3" w:rsidP="00471D38">
      <w:pPr>
        <w:widowControl w:val="0"/>
        <w:numPr>
          <w:ilvl w:val="0"/>
          <w:numId w:val="83"/>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на 25 постов – 2 га;</w:t>
      </w:r>
    </w:p>
    <w:p w:rsidR="004F0AC3" w:rsidRPr="00471D38" w:rsidRDefault="004F0AC3" w:rsidP="00471D38">
      <w:pPr>
        <w:widowControl w:val="0"/>
        <w:numPr>
          <w:ilvl w:val="0"/>
          <w:numId w:val="83"/>
        </w:numPr>
        <w:tabs>
          <w:tab w:val="left" w:pos="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на 40 постов – 3,5 га.</w:t>
      </w:r>
    </w:p>
    <w:p w:rsidR="004F0AC3" w:rsidRPr="00471D38" w:rsidRDefault="004D667F" w:rsidP="004D667F">
      <w:pPr>
        <w:widowControl w:val="0"/>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F0AC3" w:rsidRPr="00471D38">
        <w:rPr>
          <w:rFonts w:ascii="Arial" w:eastAsia="Times New Roman" w:hAnsi="Arial" w:cs="Arial"/>
          <w:sz w:val="24"/>
          <w:szCs w:val="24"/>
          <w:lang w:eastAsia="ru-RU"/>
        </w:rPr>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4F0AC3" w:rsidRPr="00471D38" w:rsidRDefault="004D667F" w:rsidP="004D667F">
      <w:pPr>
        <w:widowControl w:val="0"/>
        <w:tabs>
          <w:tab w:val="left" w:pos="0"/>
          <w:tab w:val="left" w:pos="1080"/>
          <w:tab w:val="left" w:pos="1260"/>
          <w:tab w:val="left" w:pos="1560"/>
        </w:tabs>
        <w:suppressAutoHyphens/>
        <w:overflowPunct w:val="0"/>
        <w:snapToGrid w:val="0"/>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д</w:t>
      </w:r>
      <w:proofErr w:type="gramStart"/>
      <w:r>
        <w:rPr>
          <w:rFonts w:ascii="Arial" w:eastAsia="Times New Roman" w:hAnsi="Arial" w:cs="Arial"/>
          <w:sz w:val="24"/>
          <w:szCs w:val="24"/>
          <w:lang w:eastAsia="ru-RU"/>
        </w:rPr>
        <w:t>)</w:t>
      </w:r>
      <w:r w:rsidR="004F0AC3" w:rsidRPr="00471D38">
        <w:rPr>
          <w:rFonts w:ascii="Arial" w:eastAsia="Times New Roman" w:hAnsi="Arial" w:cs="Arial"/>
          <w:sz w:val="24"/>
          <w:szCs w:val="24"/>
          <w:lang w:eastAsia="ru-RU"/>
        </w:rPr>
        <w:t>н</w:t>
      </w:r>
      <w:proofErr w:type="gramEnd"/>
      <w:r w:rsidR="004F0AC3" w:rsidRPr="00471D38">
        <w:rPr>
          <w:rFonts w:ascii="Arial" w:eastAsia="Times New Roman" w:hAnsi="Arial" w:cs="Arial"/>
          <w:sz w:val="24"/>
          <w:szCs w:val="24"/>
          <w:lang w:eastAsia="ru-RU"/>
        </w:rPr>
        <w:t>а 2 колонки – 0,1 га;</w:t>
      </w:r>
    </w:p>
    <w:p w:rsidR="004F0AC3" w:rsidRPr="00471D38" w:rsidRDefault="004D667F" w:rsidP="004D667F">
      <w:pPr>
        <w:widowControl w:val="0"/>
        <w:tabs>
          <w:tab w:val="left" w:pos="0"/>
          <w:tab w:val="left" w:pos="1080"/>
          <w:tab w:val="left" w:pos="1260"/>
          <w:tab w:val="left" w:pos="1560"/>
        </w:tabs>
        <w:suppressAutoHyphens/>
        <w:overflowPunct w:val="0"/>
        <w:snapToGrid w:val="0"/>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ж</w:t>
      </w:r>
      <w:proofErr w:type="gramStart"/>
      <w:r>
        <w:rPr>
          <w:rFonts w:ascii="Arial" w:eastAsia="Times New Roman" w:hAnsi="Arial" w:cs="Arial"/>
          <w:sz w:val="24"/>
          <w:szCs w:val="24"/>
          <w:lang w:eastAsia="ru-RU"/>
        </w:rPr>
        <w:t>)</w:t>
      </w:r>
      <w:r w:rsidR="004F0AC3" w:rsidRPr="00471D38">
        <w:rPr>
          <w:rFonts w:ascii="Arial" w:eastAsia="Times New Roman" w:hAnsi="Arial" w:cs="Arial"/>
          <w:sz w:val="24"/>
          <w:szCs w:val="24"/>
          <w:lang w:eastAsia="ru-RU"/>
        </w:rPr>
        <w:t>н</w:t>
      </w:r>
      <w:proofErr w:type="gramEnd"/>
      <w:r w:rsidR="004F0AC3" w:rsidRPr="00471D38">
        <w:rPr>
          <w:rFonts w:ascii="Arial" w:eastAsia="Times New Roman" w:hAnsi="Arial" w:cs="Arial"/>
          <w:sz w:val="24"/>
          <w:szCs w:val="24"/>
          <w:lang w:eastAsia="ru-RU"/>
        </w:rPr>
        <w:t>а 5колонок – 0,2 га;</w:t>
      </w:r>
    </w:p>
    <w:p w:rsidR="004F0AC3" w:rsidRPr="00471D38" w:rsidRDefault="004D667F" w:rsidP="004D667F">
      <w:pPr>
        <w:widowControl w:val="0"/>
        <w:tabs>
          <w:tab w:val="left" w:pos="0"/>
          <w:tab w:val="left" w:pos="1080"/>
          <w:tab w:val="left" w:pos="1260"/>
          <w:tab w:val="left" w:pos="1560"/>
        </w:tabs>
        <w:suppressAutoHyphens/>
        <w:overflowPunct w:val="0"/>
        <w:snapToGrid w:val="0"/>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з</w:t>
      </w:r>
      <w:proofErr w:type="gramStart"/>
      <w:r>
        <w:rPr>
          <w:rFonts w:ascii="Arial" w:eastAsia="Times New Roman" w:hAnsi="Arial" w:cs="Arial"/>
          <w:sz w:val="24"/>
          <w:szCs w:val="24"/>
          <w:lang w:eastAsia="ru-RU"/>
        </w:rPr>
        <w:t>)</w:t>
      </w:r>
      <w:r w:rsidR="004F0AC3" w:rsidRPr="00471D38">
        <w:rPr>
          <w:rFonts w:ascii="Arial" w:eastAsia="Times New Roman" w:hAnsi="Arial" w:cs="Arial"/>
          <w:sz w:val="24"/>
          <w:szCs w:val="24"/>
          <w:lang w:eastAsia="ru-RU"/>
        </w:rPr>
        <w:t>н</w:t>
      </w:r>
      <w:proofErr w:type="gramEnd"/>
      <w:r w:rsidR="004F0AC3" w:rsidRPr="00471D38">
        <w:rPr>
          <w:rFonts w:ascii="Arial" w:eastAsia="Times New Roman" w:hAnsi="Arial" w:cs="Arial"/>
          <w:sz w:val="24"/>
          <w:szCs w:val="24"/>
          <w:lang w:eastAsia="ru-RU"/>
        </w:rPr>
        <w:t>а 7 колонок – 0,3 га;</w:t>
      </w:r>
    </w:p>
    <w:p w:rsidR="004F0AC3" w:rsidRPr="00471D38" w:rsidRDefault="004D667F" w:rsidP="004D667F">
      <w:pPr>
        <w:widowControl w:val="0"/>
        <w:tabs>
          <w:tab w:val="left" w:pos="0"/>
          <w:tab w:val="left" w:pos="1080"/>
          <w:tab w:val="left" w:pos="1260"/>
          <w:tab w:val="left" w:pos="1560"/>
        </w:tabs>
        <w:suppressAutoHyphens/>
        <w:overflowPunct w:val="0"/>
        <w:snapToGrid w:val="0"/>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и</w:t>
      </w:r>
      <w:proofErr w:type="gramStart"/>
      <w:r>
        <w:rPr>
          <w:rFonts w:ascii="Arial" w:eastAsia="Times New Roman" w:hAnsi="Arial" w:cs="Arial"/>
          <w:sz w:val="24"/>
          <w:szCs w:val="24"/>
          <w:lang w:eastAsia="ru-RU"/>
        </w:rPr>
        <w:t>)</w:t>
      </w:r>
      <w:r w:rsidR="004F0AC3" w:rsidRPr="00471D38">
        <w:rPr>
          <w:rFonts w:ascii="Arial" w:eastAsia="Times New Roman" w:hAnsi="Arial" w:cs="Arial"/>
          <w:sz w:val="24"/>
          <w:szCs w:val="24"/>
          <w:lang w:eastAsia="ru-RU"/>
        </w:rPr>
        <w:t>н</w:t>
      </w:r>
      <w:proofErr w:type="gramEnd"/>
      <w:r w:rsidR="004F0AC3" w:rsidRPr="00471D38">
        <w:rPr>
          <w:rFonts w:ascii="Arial" w:eastAsia="Times New Roman" w:hAnsi="Arial" w:cs="Arial"/>
          <w:sz w:val="24"/>
          <w:szCs w:val="24"/>
          <w:lang w:eastAsia="ru-RU"/>
        </w:rPr>
        <w:t>а 9 колонок – 0,35 га;</w:t>
      </w:r>
    </w:p>
    <w:p w:rsidR="004F0AC3" w:rsidRPr="00471D38" w:rsidRDefault="004D667F" w:rsidP="004D667F">
      <w:pPr>
        <w:widowControl w:val="0"/>
        <w:tabs>
          <w:tab w:val="left" w:pos="0"/>
          <w:tab w:val="left" w:pos="1080"/>
          <w:tab w:val="left" w:pos="1260"/>
          <w:tab w:val="left" w:pos="1560"/>
        </w:tabs>
        <w:suppressAutoHyphens/>
        <w:overflowPunct w:val="0"/>
        <w:snapToGrid w:val="0"/>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к</w:t>
      </w:r>
      <w:proofErr w:type="gramStart"/>
      <w:r>
        <w:rPr>
          <w:rFonts w:ascii="Arial" w:eastAsia="Times New Roman" w:hAnsi="Arial" w:cs="Arial"/>
          <w:sz w:val="24"/>
          <w:szCs w:val="24"/>
          <w:lang w:eastAsia="ru-RU"/>
        </w:rPr>
        <w:t>)</w:t>
      </w:r>
      <w:r w:rsidR="004F0AC3" w:rsidRPr="00471D38">
        <w:rPr>
          <w:rFonts w:ascii="Arial" w:eastAsia="Times New Roman" w:hAnsi="Arial" w:cs="Arial"/>
          <w:sz w:val="24"/>
          <w:szCs w:val="24"/>
          <w:lang w:eastAsia="ru-RU"/>
        </w:rPr>
        <w:t>н</w:t>
      </w:r>
      <w:proofErr w:type="gramEnd"/>
      <w:r w:rsidR="004F0AC3" w:rsidRPr="00471D38">
        <w:rPr>
          <w:rFonts w:ascii="Arial" w:eastAsia="Times New Roman" w:hAnsi="Arial" w:cs="Arial"/>
          <w:sz w:val="24"/>
          <w:szCs w:val="24"/>
          <w:lang w:eastAsia="ru-RU"/>
        </w:rPr>
        <w:t>а 11 колонок – 0,4 га.</w:t>
      </w:r>
    </w:p>
    <w:p w:rsidR="004F0AC3" w:rsidRPr="00471D38" w:rsidRDefault="004D667F" w:rsidP="004D667F">
      <w:pPr>
        <w:widowControl w:val="0"/>
        <w:tabs>
          <w:tab w:val="left" w:pos="0"/>
        </w:tabs>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ar-SA"/>
        </w:rPr>
        <w:t>1)</w:t>
      </w:r>
      <w:proofErr w:type="gramStart"/>
      <w:r w:rsidR="004F0AC3" w:rsidRPr="00471D38">
        <w:rPr>
          <w:rFonts w:ascii="Arial" w:eastAsia="Times New Roman" w:hAnsi="Arial" w:cs="Arial"/>
          <w:sz w:val="24"/>
          <w:szCs w:val="24"/>
          <w:lang w:eastAsia="ar-SA"/>
        </w:rPr>
        <w:t>Минимальные</w:t>
      </w:r>
      <w:proofErr w:type="gramEnd"/>
      <w:r w:rsidR="004F0AC3" w:rsidRPr="00471D38">
        <w:rPr>
          <w:rFonts w:ascii="Arial" w:eastAsia="Times New Roman" w:hAnsi="Arial" w:cs="Arial"/>
          <w:sz w:val="24"/>
          <w:szCs w:val="24"/>
          <w:lang w:eastAsia="ru-RU"/>
        </w:rPr>
        <w:t xml:space="preserve"> расстоянии от гаражей и стоянок легковых автомобилей до:</w:t>
      </w:r>
    </w:p>
    <w:p w:rsidR="004F0AC3" w:rsidRPr="00471D38" w:rsidRDefault="004F0AC3" w:rsidP="00471D38">
      <w:pPr>
        <w:widowControl w:val="0"/>
        <w:numPr>
          <w:ilvl w:val="0"/>
          <w:numId w:val="81"/>
        </w:numPr>
        <w:tabs>
          <w:tab w:val="left" w:pos="0"/>
          <w:tab w:val="num" w:pos="18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ar-SA"/>
        </w:rPr>
        <w:t>жилых</w:t>
      </w:r>
      <w:r w:rsidRPr="00471D38">
        <w:rPr>
          <w:rFonts w:ascii="Arial" w:eastAsia="Times New Roman" w:hAnsi="Arial" w:cs="Arial"/>
          <w:sz w:val="24"/>
          <w:szCs w:val="24"/>
          <w:lang w:eastAsia="ru-RU"/>
        </w:rPr>
        <w:t xml:space="preserve"> домов, в том числе торцов жилых домов без окон – 10 метров;</w:t>
      </w:r>
    </w:p>
    <w:p w:rsidR="004F0AC3" w:rsidRPr="00471D38" w:rsidRDefault="004F0AC3" w:rsidP="00471D38">
      <w:pPr>
        <w:widowControl w:val="0"/>
        <w:numPr>
          <w:ilvl w:val="0"/>
          <w:numId w:val="81"/>
        </w:numPr>
        <w:tabs>
          <w:tab w:val="left" w:pos="0"/>
          <w:tab w:val="num" w:pos="18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общественных зданий – 10 метров;</w:t>
      </w:r>
    </w:p>
    <w:p w:rsidR="004F0AC3" w:rsidRPr="00471D38" w:rsidRDefault="004F0AC3" w:rsidP="00471D38">
      <w:pPr>
        <w:widowControl w:val="0"/>
        <w:numPr>
          <w:ilvl w:val="0"/>
          <w:numId w:val="81"/>
        </w:numPr>
        <w:tabs>
          <w:tab w:val="left" w:pos="0"/>
          <w:tab w:val="num" w:pos="18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общеобразовательных школ и детских дошкольных учреждений – 15 метров;</w:t>
      </w:r>
    </w:p>
    <w:p w:rsidR="004F0AC3" w:rsidRPr="00471D38" w:rsidRDefault="004F0AC3" w:rsidP="00471D38">
      <w:pPr>
        <w:widowControl w:val="0"/>
        <w:numPr>
          <w:ilvl w:val="0"/>
          <w:numId w:val="81"/>
        </w:numPr>
        <w:tabs>
          <w:tab w:val="left" w:pos="0"/>
          <w:tab w:val="num" w:pos="18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лечебных учреждений со стационаром – 25 метров.</w:t>
      </w:r>
    </w:p>
    <w:p w:rsidR="004F0AC3" w:rsidRPr="00471D38" w:rsidRDefault="004D667F" w:rsidP="004D667F">
      <w:pPr>
        <w:widowControl w:val="0"/>
        <w:tabs>
          <w:tab w:val="left" w:pos="0"/>
        </w:tabs>
        <w:suppressAutoHyphens/>
        <w:overflowPunct w:val="0"/>
        <w:adjustRightInd w:val="0"/>
        <w:snapToGrid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Минимальные</w:t>
      </w:r>
      <w:r w:rsidR="004F0AC3" w:rsidRPr="00471D38">
        <w:rPr>
          <w:rFonts w:ascii="Arial" w:eastAsia="Times New Roman" w:hAnsi="Arial" w:cs="Arial"/>
          <w:sz w:val="24"/>
          <w:szCs w:val="24"/>
          <w:lang w:eastAsia="ru-RU"/>
        </w:rPr>
        <w:t xml:space="preserve"> расстоянии от станций технического обслуживания до:</w:t>
      </w:r>
      <w:proofErr w:type="gramEnd"/>
    </w:p>
    <w:p w:rsidR="004F0AC3" w:rsidRPr="00471D38" w:rsidRDefault="004F0AC3" w:rsidP="00471D38">
      <w:pPr>
        <w:widowControl w:val="0"/>
        <w:numPr>
          <w:ilvl w:val="0"/>
          <w:numId w:val="82"/>
        </w:numPr>
        <w:tabs>
          <w:tab w:val="left" w:pos="0"/>
          <w:tab w:val="num" w:pos="18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ar-SA"/>
        </w:rPr>
        <w:t>жилых</w:t>
      </w:r>
      <w:r w:rsidRPr="00471D38">
        <w:rPr>
          <w:rFonts w:ascii="Arial" w:eastAsia="Times New Roman" w:hAnsi="Arial" w:cs="Arial"/>
          <w:sz w:val="24"/>
          <w:szCs w:val="24"/>
          <w:lang w:eastAsia="ru-RU"/>
        </w:rPr>
        <w:t xml:space="preserve"> домов, в том числе торцов жилых домов без окон – 15 метров;</w:t>
      </w:r>
    </w:p>
    <w:p w:rsidR="004F0AC3" w:rsidRPr="00471D38" w:rsidRDefault="004F0AC3" w:rsidP="00471D38">
      <w:pPr>
        <w:widowControl w:val="0"/>
        <w:numPr>
          <w:ilvl w:val="0"/>
          <w:numId w:val="82"/>
        </w:numPr>
        <w:tabs>
          <w:tab w:val="left" w:pos="0"/>
          <w:tab w:val="num" w:pos="18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общественных зданий – 15 метров;</w:t>
      </w:r>
    </w:p>
    <w:p w:rsidR="004F0AC3" w:rsidRPr="00471D38" w:rsidRDefault="004F0AC3" w:rsidP="00471D38">
      <w:pPr>
        <w:widowControl w:val="0"/>
        <w:numPr>
          <w:ilvl w:val="0"/>
          <w:numId w:val="82"/>
        </w:numPr>
        <w:tabs>
          <w:tab w:val="left" w:pos="0"/>
          <w:tab w:val="num" w:pos="18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общеобразовательных школ и детских дошкольных учреждений – 50 метров;</w:t>
      </w:r>
    </w:p>
    <w:p w:rsidR="004F0AC3" w:rsidRPr="00471D38" w:rsidRDefault="004F0AC3" w:rsidP="00471D38">
      <w:pPr>
        <w:widowControl w:val="0"/>
        <w:numPr>
          <w:ilvl w:val="0"/>
          <w:numId w:val="82"/>
        </w:numPr>
        <w:tabs>
          <w:tab w:val="left" w:pos="0"/>
          <w:tab w:val="num" w:pos="180"/>
          <w:tab w:val="left" w:pos="1080"/>
          <w:tab w:val="left" w:pos="1260"/>
          <w:tab w:val="left" w:pos="1560"/>
        </w:tabs>
        <w:suppressAutoHyphens/>
        <w:overflowPunct w:val="0"/>
        <w:snapToGrid w:val="0"/>
        <w:spacing w:after="0" w:line="240" w:lineRule="auto"/>
        <w:ind w:left="0"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лечебных учреждений со стационаром – 50 метров.</w:t>
      </w:r>
    </w:p>
    <w:p w:rsidR="004F0AC3" w:rsidRPr="00471D38" w:rsidRDefault="004D667F" w:rsidP="004D667F">
      <w:pPr>
        <w:widowControl w:val="0"/>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Иные параметры объектов инженерной и транспортной инфраструктуры устанавливаются проектом планировки.</w:t>
      </w:r>
    </w:p>
    <w:p w:rsidR="004F0AC3" w:rsidRPr="00471D38" w:rsidRDefault="004D667F" w:rsidP="004D667F">
      <w:pPr>
        <w:widowControl w:val="0"/>
        <w:tabs>
          <w:tab w:val="left" w:pos="180"/>
          <w:tab w:val="left" w:pos="360"/>
          <w:tab w:val="left" w:pos="720"/>
          <w:tab w:val="left" w:pos="900"/>
          <w:tab w:val="num" w:pos="1440"/>
        </w:tabs>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F0AC3" w:rsidRPr="00471D38">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46-54 настоящих Правил застройки.</w:t>
      </w:r>
    </w:p>
    <w:p w:rsidR="004F0AC3" w:rsidRPr="00471D38" w:rsidRDefault="004F0AC3" w:rsidP="008D7A10">
      <w:pPr>
        <w:widowControl w:val="0"/>
        <w:tabs>
          <w:tab w:val="left" w:pos="180"/>
          <w:tab w:val="left" w:pos="360"/>
          <w:tab w:val="left" w:pos="720"/>
          <w:tab w:val="num" w:pos="1440"/>
        </w:tabs>
        <w:overflowPunct w:val="0"/>
        <w:adjustRightInd w:val="0"/>
        <w:spacing w:after="0" w:line="240" w:lineRule="auto"/>
        <w:jc w:val="both"/>
        <w:rPr>
          <w:rFonts w:ascii="Arial" w:eastAsia="Calibri" w:hAnsi="Arial" w:cs="Arial"/>
          <w:sz w:val="24"/>
          <w:szCs w:val="24"/>
          <w:lang w:eastAsia="ru-RU"/>
        </w:rPr>
      </w:pPr>
    </w:p>
    <w:p w:rsidR="004F0AC3" w:rsidRPr="008D7A10" w:rsidRDefault="004F0AC3" w:rsidP="008D7A10">
      <w:pPr>
        <w:pStyle w:val="afd"/>
        <w:rPr>
          <w:rFonts w:ascii="Arial" w:hAnsi="Arial" w:cs="Arial"/>
          <w:sz w:val="24"/>
          <w:szCs w:val="24"/>
        </w:rPr>
      </w:pPr>
      <w:bookmarkStart w:id="49" w:name="_Toc339805161"/>
      <w:bookmarkStart w:id="50" w:name="_Toc342781081"/>
      <w:r w:rsidRPr="008D7A10">
        <w:rPr>
          <w:rFonts w:ascii="Arial" w:hAnsi="Arial" w:cs="Arial"/>
          <w:sz w:val="24"/>
          <w:szCs w:val="24"/>
        </w:rPr>
        <w:t xml:space="preserve">Статья 46. </w:t>
      </w:r>
      <w:bookmarkStart w:id="51" w:name="_Toc259188229"/>
      <w:r w:rsidRPr="008D7A10">
        <w:rPr>
          <w:rFonts w:ascii="Arial" w:hAnsi="Arial" w:cs="Arial"/>
          <w:sz w:val="24"/>
          <w:szCs w:val="24"/>
        </w:rPr>
        <w:t>Зона земель сельскохозяйственного назначения *</w:t>
      </w:r>
      <w:bookmarkEnd w:id="49"/>
      <w:bookmarkEnd w:id="50"/>
      <w:bookmarkEnd w:id="51"/>
    </w:p>
    <w:p w:rsidR="004F0AC3" w:rsidRDefault="004D667F" w:rsidP="004D667F">
      <w:pPr>
        <w:widowControl w:val="0"/>
        <w:tabs>
          <w:tab w:val="left" w:pos="1134"/>
          <w:tab w:val="left" w:pos="1260"/>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Виды разрешённого использования земельных участков и объектов капитального строительства:</w:t>
      </w:r>
    </w:p>
    <w:p w:rsidR="005E421B" w:rsidRPr="00471D38" w:rsidRDefault="005E421B" w:rsidP="005E421B">
      <w:pPr>
        <w:widowControl w:val="0"/>
        <w:tabs>
          <w:tab w:val="left" w:pos="1134"/>
          <w:tab w:val="left" w:pos="1260"/>
        </w:tabs>
        <w:suppressAutoHyphens/>
        <w:overflowPunct w:val="0"/>
        <w:adjustRightInd w:val="0"/>
        <w:snapToGrid w:val="0"/>
        <w:spacing w:after="0" w:line="240" w:lineRule="auto"/>
        <w:ind w:left="709"/>
        <w:jc w:val="both"/>
        <w:rPr>
          <w:rFonts w:ascii="Arial" w:eastAsia="Calibri" w:hAnsi="Arial" w:cs="Arial"/>
          <w:sz w:val="24"/>
          <w:szCs w:val="24"/>
          <w:lang w:eastAsia="ar-SA"/>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2673"/>
        <w:gridCol w:w="2495"/>
      </w:tblGrid>
      <w:tr w:rsidR="004F0AC3" w:rsidRPr="00471D38" w:rsidTr="004F0AC3">
        <w:trPr>
          <w:trHeight w:val="686"/>
        </w:trPr>
        <w:tc>
          <w:tcPr>
            <w:tcW w:w="2243" w:type="pct"/>
            <w:tcBorders>
              <w:top w:val="single" w:sz="4" w:space="0" w:color="auto"/>
              <w:left w:val="single" w:sz="4" w:space="0" w:color="auto"/>
              <w:bottom w:val="single" w:sz="4" w:space="0" w:color="auto"/>
              <w:right w:val="single" w:sz="4" w:space="0" w:color="auto"/>
            </w:tcBorders>
          </w:tcPr>
          <w:p w:rsidR="004F0AC3" w:rsidRPr="008D7A10" w:rsidRDefault="004F0AC3" w:rsidP="00471D38">
            <w:pPr>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 xml:space="preserve">Основные виды </w:t>
            </w:r>
            <w:proofErr w:type="gramStart"/>
            <w:r w:rsidRPr="008D7A10">
              <w:rPr>
                <w:rFonts w:ascii="Courier New" w:eastAsia="Calibri" w:hAnsi="Courier New" w:cs="Courier New"/>
                <w:lang w:eastAsia="ar-SA"/>
              </w:rPr>
              <w:t>разрешённого</w:t>
            </w:r>
            <w:proofErr w:type="gramEnd"/>
          </w:p>
          <w:p w:rsidR="004F0AC3" w:rsidRPr="008D7A10" w:rsidRDefault="004F0AC3" w:rsidP="00471D38">
            <w:pPr>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использования</w:t>
            </w:r>
          </w:p>
        </w:tc>
        <w:tc>
          <w:tcPr>
            <w:tcW w:w="1426" w:type="pct"/>
            <w:tcBorders>
              <w:top w:val="single" w:sz="4" w:space="0" w:color="auto"/>
              <w:left w:val="single" w:sz="4" w:space="0" w:color="auto"/>
              <w:bottom w:val="single" w:sz="4" w:space="0" w:color="auto"/>
              <w:right w:val="single" w:sz="4" w:space="0" w:color="auto"/>
            </w:tcBorders>
          </w:tcPr>
          <w:p w:rsidR="004F0AC3" w:rsidRPr="008D7A10" w:rsidRDefault="004F0AC3" w:rsidP="008D7A10">
            <w:pPr>
              <w:suppressAutoHyphens/>
              <w:snapToGrid w:val="0"/>
              <w:spacing w:after="0" w:line="240" w:lineRule="auto"/>
              <w:rPr>
                <w:rFonts w:ascii="Courier New" w:eastAsia="Calibri" w:hAnsi="Courier New" w:cs="Courier New"/>
                <w:lang w:eastAsia="ar-SA"/>
              </w:rPr>
            </w:pPr>
            <w:r w:rsidRPr="008D7A10">
              <w:rPr>
                <w:rFonts w:ascii="Courier New" w:eastAsia="Calibri" w:hAnsi="Courier New" w:cs="Courier New"/>
                <w:lang w:eastAsia="ar-SA"/>
              </w:rPr>
              <w:t xml:space="preserve">Вспомогательные виды </w:t>
            </w:r>
          </w:p>
          <w:p w:rsidR="004F0AC3" w:rsidRPr="008D7A10" w:rsidRDefault="004F0AC3" w:rsidP="008D7A10">
            <w:pPr>
              <w:suppressAutoHyphens/>
              <w:snapToGrid w:val="0"/>
              <w:spacing w:after="0" w:line="240" w:lineRule="auto"/>
              <w:rPr>
                <w:rFonts w:ascii="Courier New" w:eastAsia="Calibri" w:hAnsi="Courier New" w:cs="Courier New"/>
                <w:lang w:eastAsia="ar-SA"/>
              </w:rPr>
            </w:pPr>
            <w:r w:rsidRPr="008D7A10">
              <w:rPr>
                <w:rFonts w:ascii="Courier New" w:eastAsia="Calibri" w:hAnsi="Courier New" w:cs="Courier New"/>
                <w:lang w:eastAsia="ar-SA"/>
              </w:rPr>
              <w:t>использования</w:t>
            </w:r>
          </w:p>
        </w:tc>
        <w:tc>
          <w:tcPr>
            <w:tcW w:w="1331" w:type="pct"/>
            <w:tcBorders>
              <w:top w:val="single" w:sz="4" w:space="0" w:color="auto"/>
              <w:left w:val="single" w:sz="4" w:space="0" w:color="auto"/>
              <w:bottom w:val="single" w:sz="4" w:space="0" w:color="auto"/>
              <w:right w:val="single" w:sz="4" w:space="0" w:color="auto"/>
            </w:tcBorders>
          </w:tcPr>
          <w:p w:rsidR="004F0AC3" w:rsidRPr="008D7A10" w:rsidRDefault="004F0AC3" w:rsidP="00471D38">
            <w:pPr>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Условно разрешённые</w:t>
            </w:r>
          </w:p>
          <w:p w:rsidR="004F0AC3" w:rsidRPr="008D7A10" w:rsidRDefault="004F0AC3" w:rsidP="00471D38">
            <w:pPr>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 xml:space="preserve">виды использования </w:t>
            </w:r>
          </w:p>
        </w:tc>
      </w:tr>
      <w:tr w:rsidR="004F0AC3" w:rsidRPr="00471D38" w:rsidTr="004F0AC3">
        <w:trPr>
          <w:trHeight w:val="169"/>
        </w:trPr>
        <w:tc>
          <w:tcPr>
            <w:tcW w:w="2243" w:type="pct"/>
            <w:tcBorders>
              <w:top w:val="single" w:sz="4" w:space="0" w:color="auto"/>
              <w:left w:val="single" w:sz="4" w:space="0" w:color="auto"/>
              <w:bottom w:val="single" w:sz="4" w:space="0" w:color="auto"/>
              <w:right w:val="single" w:sz="4" w:space="0" w:color="auto"/>
            </w:tcBorders>
          </w:tcPr>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Крестьянские и фермерские хозяйства;</w:t>
            </w:r>
          </w:p>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Сельскохозяйственные предприятия;</w:t>
            </w:r>
          </w:p>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Внутрихозяйственные дороги;</w:t>
            </w:r>
          </w:p>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Садоводства;</w:t>
            </w:r>
          </w:p>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Коммуникации;</w:t>
            </w:r>
          </w:p>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Лесные насаждения, предназначенные для обеспечения защиты земель от воздействия негативных (вредных) природных, антропогенных и техногенных явлений;</w:t>
            </w:r>
          </w:p>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Водные объекты;</w:t>
            </w:r>
          </w:p>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Здания, строения, сооружения, используемые для производства, хранения и первичной переработки сельскохозяйственной продукции</w:t>
            </w:r>
          </w:p>
        </w:tc>
        <w:tc>
          <w:tcPr>
            <w:tcW w:w="1426" w:type="pct"/>
            <w:tcBorders>
              <w:top w:val="single" w:sz="4" w:space="0" w:color="auto"/>
              <w:left w:val="single" w:sz="4" w:space="0" w:color="auto"/>
              <w:bottom w:val="single" w:sz="4" w:space="0" w:color="auto"/>
              <w:right w:val="single" w:sz="4" w:space="0" w:color="auto"/>
            </w:tcBorders>
          </w:tcPr>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 xml:space="preserve">Не </w:t>
            </w:r>
            <w:proofErr w:type="gramStart"/>
            <w:r w:rsidRPr="008D7A10">
              <w:rPr>
                <w:rFonts w:ascii="Courier New" w:eastAsia="Calibri" w:hAnsi="Courier New" w:cs="Courier New"/>
                <w:lang w:eastAsia="ru-RU"/>
              </w:rPr>
              <w:t>установлены</w:t>
            </w:r>
            <w:proofErr w:type="gramEnd"/>
          </w:p>
        </w:tc>
        <w:tc>
          <w:tcPr>
            <w:tcW w:w="1331" w:type="pct"/>
            <w:tcBorders>
              <w:top w:val="single" w:sz="4" w:space="0" w:color="auto"/>
              <w:left w:val="single" w:sz="4" w:space="0" w:color="auto"/>
              <w:bottom w:val="single" w:sz="4" w:space="0" w:color="auto"/>
              <w:right w:val="single" w:sz="4" w:space="0" w:color="auto"/>
            </w:tcBorders>
          </w:tcPr>
          <w:p w:rsidR="004F0AC3" w:rsidRPr="008D7A10" w:rsidRDefault="004F0AC3" w:rsidP="008D7A10">
            <w:pPr>
              <w:tabs>
                <w:tab w:val="left" w:pos="567"/>
              </w:tabs>
              <w:suppressAutoHyphens/>
              <w:snapToGrid w:val="0"/>
              <w:spacing w:after="0" w:line="240" w:lineRule="auto"/>
              <w:rPr>
                <w:rFonts w:ascii="Courier New" w:eastAsia="Calibri" w:hAnsi="Courier New" w:cs="Courier New"/>
                <w:lang w:eastAsia="ru-RU"/>
              </w:rPr>
            </w:pPr>
            <w:r w:rsidRPr="008D7A10">
              <w:rPr>
                <w:rFonts w:ascii="Courier New" w:eastAsia="Calibri" w:hAnsi="Courier New" w:cs="Courier New"/>
                <w:lang w:eastAsia="ru-RU"/>
              </w:rPr>
              <w:t xml:space="preserve">Не </w:t>
            </w:r>
            <w:proofErr w:type="gramStart"/>
            <w:r w:rsidRPr="008D7A10">
              <w:rPr>
                <w:rFonts w:ascii="Courier New" w:eastAsia="Calibri" w:hAnsi="Courier New" w:cs="Courier New"/>
                <w:lang w:eastAsia="ru-RU"/>
              </w:rPr>
              <w:t>установлены</w:t>
            </w:r>
            <w:proofErr w:type="gramEnd"/>
          </w:p>
        </w:tc>
      </w:tr>
      <w:tr w:rsidR="004F0AC3" w:rsidRPr="00471D38" w:rsidTr="004F0AC3">
        <w:trPr>
          <w:trHeight w:val="169"/>
        </w:trPr>
        <w:tc>
          <w:tcPr>
            <w:tcW w:w="5000" w:type="pct"/>
            <w:gridSpan w:val="3"/>
            <w:tcBorders>
              <w:top w:val="single" w:sz="4" w:space="0" w:color="auto"/>
              <w:left w:val="nil"/>
              <w:bottom w:val="nil"/>
              <w:right w:val="nil"/>
            </w:tcBorders>
          </w:tcPr>
          <w:p w:rsidR="004D667F" w:rsidRDefault="004D667F" w:rsidP="00471D38">
            <w:pPr>
              <w:tabs>
                <w:tab w:val="left" w:pos="1980"/>
              </w:tabs>
              <w:suppressAutoHyphens/>
              <w:snapToGrid w:val="0"/>
              <w:spacing w:after="0" w:line="240" w:lineRule="auto"/>
              <w:ind w:firstLine="709"/>
              <w:rPr>
                <w:rFonts w:ascii="Arial" w:eastAsia="Calibri" w:hAnsi="Arial" w:cs="Arial"/>
                <w:sz w:val="24"/>
                <w:szCs w:val="24"/>
                <w:lang w:eastAsia="ar-SA"/>
              </w:rPr>
            </w:pPr>
          </w:p>
          <w:p w:rsidR="004F0AC3" w:rsidRPr="00471D38" w:rsidRDefault="004F0AC3" w:rsidP="00471D38">
            <w:pPr>
              <w:tabs>
                <w:tab w:val="left" w:pos="1980"/>
              </w:tabs>
              <w:suppressAutoHyphens/>
              <w:snapToGrid w:val="0"/>
              <w:spacing w:after="0" w:line="240" w:lineRule="auto"/>
              <w:ind w:firstLine="709"/>
              <w:rPr>
                <w:rFonts w:ascii="Arial" w:eastAsia="Calibri" w:hAnsi="Arial" w:cs="Arial"/>
                <w:sz w:val="24"/>
                <w:szCs w:val="24"/>
                <w:lang w:eastAsia="ar-SA"/>
              </w:rPr>
            </w:pPr>
            <w:r w:rsidRPr="00471D38">
              <w:rPr>
                <w:rFonts w:ascii="Arial" w:eastAsia="Calibri" w:hAnsi="Arial" w:cs="Arial"/>
                <w:sz w:val="24"/>
                <w:szCs w:val="24"/>
                <w:lang w:eastAsia="ar-SA"/>
              </w:rPr>
              <w:t>*) на землях сельскохозяйственного назначения, не являющихся угодьями</w:t>
            </w:r>
          </w:p>
        </w:tc>
      </w:tr>
    </w:tbl>
    <w:p w:rsidR="004F0AC3" w:rsidRPr="00471D38" w:rsidRDefault="004D667F" w:rsidP="004D667F">
      <w:pPr>
        <w:widowControl w:val="0"/>
        <w:tabs>
          <w:tab w:val="left" w:pos="1134"/>
          <w:tab w:val="left" w:pos="1260"/>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 xml:space="preserve">Предельные размеры земельных участков и параметры разрешённого строительства, реконструкции объектов капитального строительства </w:t>
      </w:r>
      <w:r w:rsidR="004F0AC3" w:rsidRPr="00471D38">
        <w:rPr>
          <w:rFonts w:ascii="Arial" w:eastAsia="Calibri" w:hAnsi="Arial" w:cs="Arial"/>
          <w:sz w:val="24"/>
          <w:szCs w:val="24"/>
          <w:lang w:eastAsia="ar-SA"/>
        </w:rPr>
        <w:lastRenderedPageBreak/>
        <w:t>устанавливаются нормативами градостроительного проектирования Иркутской области, иным региональным и федеральным законодательством об обороте земель сельскохозяйственного назначения.</w:t>
      </w:r>
    </w:p>
    <w:p w:rsidR="004F0AC3" w:rsidRPr="00471D38" w:rsidRDefault="004F0AC3" w:rsidP="00471D38">
      <w:pPr>
        <w:widowControl w:val="0"/>
        <w:numPr>
          <w:ilvl w:val="0"/>
          <w:numId w:val="69"/>
        </w:numPr>
        <w:tabs>
          <w:tab w:val="clear" w:pos="360"/>
          <w:tab w:val="left" w:pos="0"/>
          <w:tab w:val="num" w:pos="180"/>
          <w:tab w:val="num" w:pos="720"/>
          <w:tab w:val="left" w:pos="900"/>
          <w:tab w:val="num" w:pos="928"/>
          <w:tab w:val="left" w:pos="1080"/>
          <w:tab w:val="left" w:pos="1800"/>
        </w:tabs>
        <w:suppressAutoHyphens/>
        <w:overflowPunct w:val="0"/>
        <w:adjustRightInd w:val="0"/>
        <w:snapToGrid w:val="0"/>
        <w:spacing w:after="0" w:line="240" w:lineRule="auto"/>
        <w:ind w:left="0"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Минимальная площадь земельного участка:</w:t>
      </w:r>
    </w:p>
    <w:p w:rsidR="004F0AC3" w:rsidRPr="00471D38" w:rsidRDefault="004F0AC3" w:rsidP="00471D38">
      <w:pPr>
        <w:widowControl w:val="0"/>
        <w:numPr>
          <w:ilvl w:val="0"/>
          <w:numId w:val="87"/>
        </w:numPr>
        <w:tabs>
          <w:tab w:val="left" w:pos="0"/>
          <w:tab w:val="num" w:pos="180"/>
          <w:tab w:val="left" w:pos="540"/>
          <w:tab w:val="num" w:pos="720"/>
          <w:tab w:val="left" w:pos="900"/>
          <w:tab w:val="left" w:pos="1080"/>
          <w:tab w:val="left" w:pos="1260"/>
        </w:tabs>
        <w:suppressAutoHyphens/>
        <w:overflowPunct w:val="0"/>
        <w:snapToGrid w:val="0"/>
        <w:spacing w:after="0" w:line="240" w:lineRule="auto"/>
        <w:ind w:left="0"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 xml:space="preserve"> для ведения личного подсобного хозяйства -  0,03 га.</w:t>
      </w:r>
    </w:p>
    <w:p w:rsidR="004F0AC3" w:rsidRPr="00471D38" w:rsidRDefault="004F0AC3" w:rsidP="00471D38">
      <w:pPr>
        <w:widowControl w:val="0"/>
        <w:numPr>
          <w:ilvl w:val="0"/>
          <w:numId w:val="69"/>
        </w:numPr>
        <w:tabs>
          <w:tab w:val="clear" w:pos="360"/>
          <w:tab w:val="left" w:pos="0"/>
          <w:tab w:val="num" w:pos="720"/>
          <w:tab w:val="left" w:pos="900"/>
          <w:tab w:val="num" w:pos="928"/>
          <w:tab w:val="left" w:pos="1080"/>
          <w:tab w:val="left" w:pos="1800"/>
        </w:tabs>
        <w:suppressAutoHyphens/>
        <w:overflowPunct w:val="0"/>
        <w:adjustRightInd w:val="0"/>
        <w:snapToGrid w:val="0"/>
        <w:spacing w:after="0" w:line="240" w:lineRule="auto"/>
        <w:ind w:left="0" w:firstLine="709"/>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 xml:space="preserve"> Максимальная площадь земельного участка для ведения личного подсобного хозяйства – 5 га.</w:t>
      </w:r>
    </w:p>
    <w:p w:rsidR="004F0AC3" w:rsidRPr="00471D38" w:rsidRDefault="004F0AC3" w:rsidP="00471D38">
      <w:pPr>
        <w:widowControl w:val="0"/>
        <w:tabs>
          <w:tab w:val="left" w:pos="1134"/>
          <w:tab w:val="left" w:pos="1260"/>
        </w:tabs>
        <w:overflowPunct w:val="0"/>
        <w:adjustRightInd w:val="0"/>
        <w:spacing w:after="0" w:line="240" w:lineRule="auto"/>
        <w:ind w:firstLine="709"/>
        <w:jc w:val="both"/>
        <w:rPr>
          <w:rFonts w:ascii="Arial" w:eastAsia="Calibri" w:hAnsi="Arial" w:cs="Arial"/>
          <w:sz w:val="24"/>
          <w:szCs w:val="24"/>
          <w:lang w:eastAsia="ar-SA"/>
        </w:rPr>
      </w:pPr>
    </w:p>
    <w:p w:rsidR="004F0AC3" w:rsidRPr="00471D38" w:rsidRDefault="0090082B" w:rsidP="0090082B">
      <w:pPr>
        <w:widowControl w:val="0"/>
        <w:tabs>
          <w:tab w:val="left" w:pos="1134"/>
          <w:tab w:val="left" w:pos="1260"/>
        </w:tabs>
        <w:suppressAutoHyphens/>
        <w:overflowPunct w:val="0"/>
        <w:adjustRightInd w:val="0"/>
        <w:snapToGrid w:val="0"/>
        <w:spacing w:after="0" w:line="240" w:lineRule="auto"/>
        <w:ind w:firstLine="709"/>
        <w:jc w:val="both"/>
        <w:rPr>
          <w:rFonts w:ascii="Arial" w:eastAsia="Calibri" w:hAnsi="Arial" w:cs="Arial"/>
          <w:sz w:val="24"/>
          <w:szCs w:val="24"/>
          <w:lang w:eastAsia="ar-SA"/>
        </w:rPr>
      </w:pPr>
      <w:r>
        <w:rPr>
          <w:rFonts w:ascii="Arial" w:eastAsia="Calibri" w:hAnsi="Arial" w:cs="Arial"/>
          <w:sz w:val="24"/>
          <w:szCs w:val="24"/>
          <w:lang w:eastAsia="ar-SA"/>
        </w:rPr>
        <w:t>3)</w:t>
      </w:r>
      <w:r w:rsidR="004F0AC3" w:rsidRPr="00471D38">
        <w:rPr>
          <w:rFonts w:ascii="Arial" w:eastAsia="Calibri" w:hAnsi="Arial" w:cs="Arial"/>
          <w:sz w:val="24"/>
          <w:szCs w:val="24"/>
          <w:lang w:eastAsia="ar-SA"/>
        </w:rPr>
        <w:t>Ограничения использования земельных участков и объектов капитального строительства, находящихся в Зоне земель сельскохозяйственного назначения и расположенных в границах зон с особыми условиями использования территории, устанавливаются в соответствии со статьями 46-50 настоящих Правил.</w:t>
      </w:r>
    </w:p>
    <w:p w:rsidR="004F0AC3" w:rsidRPr="008D7A10" w:rsidRDefault="004F0AC3" w:rsidP="008D7A10">
      <w:pPr>
        <w:pStyle w:val="afd"/>
        <w:rPr>
          <w:rFonts w:ascii="Arial" w:hAnsi="Arial" w:cs="Arial"/>
          <w:i/>
          <w:iCs/>
          <w:sz w:val="24"/>
          <w:szCs w:val="24"/>
        </w:rPr>
      </w:pPr>
      <w:bookmarkStart w:id="52" w:name="_Toc342607588"/>
      <w:r w:rsidRPr="008D7A10">
        <w:rPr>
          <w:rFonts w:ascii="Arial" w:hAnsi="Arial" w:cs="Arial"/>
          <w:sz w:val="24"/>
          <w:szCs w:val="24"/>
        </w:rPr>
        <w:t>Статья 47. СХ-2. Зона огородных земельных участков и участков для ведения личного подсобного хозяйства</w:t>
      </w:r>
      <w:bookmarkEnd w:id="52"/>
    </w:p>
    <w:p w:rsidR="008D7A10" w:rsidRDefault="0090082B" w:rsidP="0090082B">
      <w:pPr>
        <w:widowControl w:val="0"/>
        <w:tabs>
          <w:tab w:val="left" w:pos="180"/>
          <w:tab w:val="left" w:pos="1080"/>
        </w:tabs>
        <w:suppressAutoHyphens/>
        <w:overflowPunct w:val="0"/>
        <w:adjustRightInd w:val="0"/>
        <w:snapToGri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Виды разрешённого использования земельных участков и объектов капитального строительства:</w:t>
      </w:r>
    </w:p>
    <w:p w:rsidR="004F0AC3" w:rsidRPr="00471D38" w:rsidRDefault="004F0AC3" w:rsidP="008D7A10">
      <w:pPr>
        <w:widowControl w:val="0"/>
        <w:tabs>
          <w:tab w:val="left" w:pos="180"/>
          <w:tab w:val="left" w:pos="1080"/>
        </w:tabs>
        <w:suppressAutoHyphens/>
        <w:overflowPunct w:val="0"/>
        <w:adjustRightInd w:val="0"/>
        <w:snapToGrid w:val="0"/>
        <w:spacing w:after="0" w:line="240" w:lineRule="auto"/>
        <w:ind w:left="709"/>
        <w:jc w:val="both"/>
        <w:rPr>
          <w:rFonts w:ascii="Arial" w:eastAsia="Times New Roman" w:hAnsi="Arial" w:cs="Arial"/>
          <w:sz w:val="24"/>
          <w:szCs w:val="24"/>
          <w:lang w:eastAsia="ar-S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2876"/>
        <w:gridCol w:w="2519"/>
      </w:tblGrid>
      <w:tr w:rsidR="004F0AC3" w:rsidRPr="00471D38" w:rsidTr="004F0AC3">
        <w:trPr>
          <w:trHeight w:val="659"/>
        </w:trPr>
        <w:tc>
          <w:tcPr>
            <w:tcW w:w="2149" w:type="pct"/>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 xml:space="preserve">Основные виды </w:t>
            </w:r>
            <w:proofErr w:type="spellStart"/>
            <w:proofErr w:type="gramStart"/>
            <w:r w:rsidRPr="008D7A10">
              <w:rPr>
                <w:rFonts w:ascii="Courier New" w:eastAsia="Times New Roman" w:hAnsi="Courier New" w:cs="Courier New"/>
                <w:lang w:eastAsia="ar-SA"/>
              </w:rPr>
              <w:t>разрёшенного</w:t>
            </w:r>
            <w:proofErr w:type="spellEnd"/>
            <w:proofErr w:type="gramEnd"/>
          </w:p>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использования</w:t>
            </w:r>
          </w:p>
        </w:tc>
        <w:tc>
          <w:tcPr>
            <w:tcW w:w="1520" w:type="pct"/>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Вспомогательные виды</w:t>
            </w:r>
          </w:p>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использования</w:t>
            </w:r>
          </w:p>
        </w:tc>
        <w:tc>
          <w:tcPr>
            <w:tcW w:w="1331" w:type="pct"/>
            <w:vAlign w:val="center"/>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Условно разрешённые</w:t>
            </w:r>
          </w:p>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ar-SA"/>
              </w:rPr>
            </w:pPr>
            <w:r w:rsidRPr="008D7A10">
              <w:rPr>
                <w:rFonts w:ascii="Courier New" w:eastAsia="Times New Roman" w:hAnsi="Courier New" w:cs="Courier New"/>
                <w:lang w:eastAsia="ar-SA"/>
              </w:rPr>
              <w:t>виды использования</w:t>
            </w:r>
          </w:p>
        </w:tc>
      </w:tr>
      <w:tr w:rsidR="004F0AC3" w:rsidRPr="00471D38" w:rsidTr="004F0AC3">
        <w:trPr>
          <w:trHeight w:val="634"/>
        </w:trPr>
        <w:tc>
          <w:tcPr>
            <w:tcW w:w="2149" w:type="pct"/>
          </w:tcPr>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Огородные земельные участки;</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Хозяйственные строения и сооружения (сараи, туалеты, бани и т. п.);</w:t>
            </w:r>
          </w:p>
          <w:p w:rsidR="004F0AC3" w:rsidRPr="008D7A10" w:rsidRDefault="004F0AC3" w:rsidP="008D7A10">
            <w:pPr>
              <w:tabs>
                <w:tab w:val="left" w:pos="300"/>
              </w:tabs>
              <w:suppressAutoHyphens/>
              <w:snapToGrid w:val="0"/>
              <w:spacing w:after="0" w:line="240" w:lineRule="auto"/>
              <w:rPr>
                <w:rFonts w:ascii="Courier New" w:eastAsia="Times New Roman" w:hAnsi="Courier New" w:cs="Courier New"/>
              </w:rPr>
            </w:pPr>
            <w:r w:rsidRPr="008D7A10">
              <w:rPr>
                <w:rFonts w:ascii="Courier New" w:eastAsia="Times New Roman" w:hAnsi="Courier New" w:cs="Courier New"/>
              </w:rPr>
              <w:t>Крестьянские и фермерские хозяйства;</w:t>
            </w:r>
          </w:p>
          <w:p w:rsidR="004F0AC3" w:rsidRPr="008D7A10" w:rsidRDefault="004F0AC3" w:rsidP="008D7A10">
            <w:pPr>
              <w:tabs>
                <w:tab w:val="left" w:pos="300"/>
              </w:tabs>
              <w:suppressAutoHyphens/>
              <w:snapToGrid w:val="0"/>
              <w:spacing w:after="0" w:line="240" w:lineRule="auto"/>
              <w:rPr>
                <w:rFonts w:ascii="Courier New" w:eastAsia="Times New Roman" w:hAnsi="Courier New" w:cs="Courier New"/>
                <w:lang w:eastAsia="ru-RU"/>
              </w:rPr>
            </w:pPr>
            <w:r w:rsidRPr="008D7A10">
              <w:rPr>
                <w:rFonts w:ascii="Courier New" w:eastAsia="Times New Roman" w:hAnsi="Courier New" w:cs="Courier New"/>
              </w:rPr>
              <w:t xml:space="preserve">Личные </w:t>
            </w:r>
            <w:r w:rsidRPr="008D7A10">
              <w:rPr>
                <w:rFonts w:ascii="Courier New" w:eastAsia="Times New Roman" w:hAnsi="Courier New" w:cs="Courier New"/>
                <w:lang w:eastAsia="ru-RU"/>
              </w:rPr>
              <w:t>подсобные хозяйства;</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Здания и сооружения для хранения средств пожаротушения</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Учреждения здравоохранения первой необходимости (аптеки, медпункты);</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 xml:space="preserve">Здания правления, </w:t>
            </w:r>
            <w:proofErr w:type="gramStart"/>
            <w:r w:rsidRPr="008D7A10">
              <w:rPr>
                <w:rFonts w:ascii="Courier New" w:eastAsia="Times New Roman" w:hAnsi="Courier New" w:cs="Courier New"/>
                <w:lang w:eastAsia="ar-SA"/>
              </w:rPr>
              <w:t>сторожки</w:t>
            </w:r>
            <w:proofErr w:type="gramEnd"/>
            <w:r w:rsidRPr="008D7A10">
              <w:rPr>
                <w:rFonts w:ascii="Courier New" w:eastAsia="Times New Roman" w:hAnsi="Courier New" w:cs="Courier New"/>
                <w:lang w:eastAsia="ar-SA"/>
              </w:rPr>
              <w:t>;</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Продовольственные магазины;</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Непродовольственные магазины со смешанным ассортиментом;</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Водозаборы;</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Тепловые сети;</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Электрические подстанции;</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 xml:space="preserve">Линии электропередачи; </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Сети водоснабжения;</w:t>
            </w:r>
          </w:p>
          <w:p w:rsidR="004F0AC3" w:rsidRPr="008D7A10" w:rsidRDefault="004F0AC3" w:rsidP="008D7A10">
            <w:pPr>
              <w:tabs>
                <w:tab w:val="left" w:pos="300"/>
                <w:tab w:val="num" w:pos="126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Сети водоотведения;</w:t>
            </w:r>
          </w:p>
          <w:p w:rsidR="004F0AC3" w:rsidRPr="008D7A10" w:rsidRDefault="004F0AC3" w:rsidP="008D7A10">
            <w:pPr>
              <w:tabs>
                <w:tab w:val="left" w:pos="300"/>
                <w:tab w:val="num" w:pos="2340"/>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Остановки общественного транспорта</w:t>
            </w:r>
          </w:p>
        </w:tc>
        <w:tc>
          <w:tcPr>
            <w:tcW w:w="1520" w:type="pct"/>
          </w:tcPr>
          <w:p w:rsidR="004F0AC3" w:rsidRPr="008D7A10" w:rsidRDefault="004F0AC3" w:rsidP="008D7A10">
            <w:pPr>
              <w:tabs>
                <w:tab w:val="left" w:pos="300"/>
                <w:tab w:val="num" w:pos="2340"/>
              </w:tabs>
              <w:suppressAutoHyphens/>
              <w:snapToGrid w:val="0"/>
              <w:spacing w:after="0" w:line="240" w:lineRule="auto"/>
              <w:jc w:val="both"/>
              <w:rPr>
                <w:rFonts w:ascii="Courier New" w:eastAsia="Times New Roman" w:hAnsi="Courier New" w:cs="Courier New"/>
                <w:lang w:eastAsia="ar-SA"/>
              </w:rPr>
            </w:pPr>
            <w:r w:rsidRPr="008D7A10">
              <w:rPr>
                <w:rFonts w:ascii="Courier New" w:eastAsia="Times New Roman" w:hAnsi="Courier New" w:cs="Courier New"/>
                <w:lang w:eastAsia="ar-SA"/>
              </w:rPr>
              <w:t>Склад</w:t>
            </w:r>
            <w:proofErr w:type="gramStart"/>
            <w:r w:rsidRPr="008D7A10">
              <w:rPr>
                <w:rFonts w:ascii="Courier New" w:eastAsia="Times New Roman" w:hAnsi="Courier New" w:cs="Courier New"/>
                <w:lang w:eastAsia="ar-SA"/>
              </w:rPr>
              <w:t>ы-</w:t>
            </w:r>
            <w:proofErr w:type="gramEnd"/>
            <w:r w:rsidRPr="008D7A10">
              <w:rPr>
                <w:rFonts w:ascii="Courier New" w:eastAsia="Times New Roman" w:hAnsi="Courier New" w:cs="Courier New"/>
                <w:lang w:eastAsia="ar-SA"/>
              </w:rPr>
              <w:t xml:space="preserve"> магазины;</w:t>
            </w:r>
          </w:p>
          <w:p w:rsidR="004F0AC3" w:rsidRPr="008D7A10" w:rsidRDefault="004F0AC3" w:rsidP="008D7A10">
            <w:pPr>
              <w:tabs>
                <w:tab w:val="left" w:pos="300"/>
                <w:tab w:val="num" w:pos="2340"/>
              </w:tabs>
              <w:suppressAutoHyphens/>
              <w:snapToGrid w:val="0"/>
              <w:spacing w:after="0" w:line="240" w:lineRule="auto"/>
              <w:jc w:val="both"/>
              <w:rPr>
                <w:rFonts w:ascii="Courier New" w:eastAsia="Times New Roman" w:hAnsi="Courier New" w:cs="Courier New"/>
                <w:lang w:eastAsia="ar-SA"/>
              </w:rPr>
            </w:pPr>
            <w:r w:rsidRPr="008D7A10">
              <w:rPr>
                <w:rFonts w:ascii="Courier New" w:eastAsia="Times New Roman" w:hAnsi="Courier New" w:cs="Courier New"/>
                <w:lang w:eastAsia="ar-SA"/>
              </w:rPr>
              <w:t>Объекты розничной торговли;</w:t>
            </w:r>
          </w:p>
          <w:p w:rsidR="004F0AC3" w:rsidRPr="008D7A10" w:rsidRDefault="004F0AC3" w:rsidP="008D7A10">
            <w:pPr>
              <w:tabs>
                <w:tab w:val="left" w:pos="300"/>
                <w:tab w:val="num" w:pos="2340"/>
              </w:tabs>
              <w:suppressAutoHyphens/>
              <w:snapToGrid w:val="0"/>
              <w:spacing w:after="0" w:line="240" w:lineRule="auto"/>
              <w:jc w:val="both"/>
              <w:rPr>
                <w:rFonts w:ascii="Courier New" w:eastAsia="Times New Roman" w:hAnsi="Courier New" w:cs="Courier New"/>
                <w:lang w:eastAsia="ar-SA"/>
              </w:rPr>
            </w:pPr>
            <w:r w:rsidRPr="008D7A10">
              <w:rPr>
                <w:rFonts w:ascii="Courier New" w:eastAsia="Times New Roman" w:hAnsi="Courier New" w:cs="Courier New"/>
                <w:lang w:eastAsia="ar-SA"/>
              </w:rPr>
              <w:t>Парковки для временного хранения автомобильного транспорта</w:t>
            </w:r>
          </w:p>
        </w:tc>
        <w:tc>
          <w:tcPr>
            <w:tcW w:w="1331" w:type="pct"/>
          </w:tcPr>
          <w:p w:rsidR="004F0AC3" w:rsidRPr="008D7A10" w:rsidRDefault="004F0AC3" w:rsidP="008D7A10">
            <w:pPr>
              <w:tabs>
                <w:tab w:val="left" w:pos="300"/>
              </w:tabs>
              <w:suppressAutoHyphens/>
              <w:snapToGrid w:val="0"/>
              <w:spacing w:after="0" w:line="240" w:lineRule="auto"/>
              <w:jc w:val="both"/>
              <w:rPr>
                <w:rFonts w:ascii="Courier New" w:eastAsia="Times New Roman" w:hAnsi="Courier New" w:cs="Courier New"/>
                <w:lang w:eastAsia="ar-SA"/>
              </w:rPr>
            </w:pPr>
            <w:r w:rsidRPr="008D7A10">
              <w:rPr>
                <w:rFonts w:ascii="Courier New" w:eastAsia="Times New Roman" w:hAnsi="Courier New" w:cs="Courier New"/>
                <w:lang w:eastAsia="ar-SA"/>
              </w:rPr>
              <w:t>Площадки для сбора ТБО;</w:t>
            </w:r>
          </w:p>
          <w:p w:rsidR="004F0AC3" w:rsidRPr="008D7A10" w:rsidRDefault="004F0AC3" w:rsidP="008D7A10">
            <w:pPr>
              <w:tabs>
                <w:tab w:val="left" w:pos="300"/>
                <w:tab w:val="num" w:pos="2340"/>
              </w:tabs>
              <w:suppressAutoHyphens/>
              <w:snapToGrid w:val="0"/>
              <w:spacing w:after="0" w:line="240" w:lineRule="auto"/>
              <w:jc w:val="both"/>
              <w:rPr>
                <w:rFonts w:ascii="Courier New" w:eastAsia="Times New Roman" w:hAnsi="Courier New" w:cs="Courier New"/>
                <w:lang w:eastAsia="ar-SA"/>
              </w:rPr>
            </w:pPr>
            <w:r w:rsidRPr="008D7A10">
              <w:rPr>
                <w:rFonts w:ascii="Courier New" w:eastAsia="Times New Roman" w:hAnsi="Courier New" w:cs="Courier New"/>
                <w:lang w:eastAsia="ar-SA"/>
              </w:rPr>
              <w:t>Элементы благоустройства;</w:t>
            </w:r>
          </w:p>
          <w:p w:rsidR="004F0AC3" w:rsidRPr="008D7A10" w:rsidRDefault="004F0AC3" w:rsidP="008D7A10">
            <w:pPr>
              <w:tabs>
                <w:tab w:val="left" w:pos="300"/>
                <w:tab w:val="num" w:pos="2340"/>
              </w:tabs>
              <w:suppressAutoHyphens/>
              <w:snapToGrid w:val="0"/>
              <w:spacing w:after="0" w:line="240" w:lineRule="auto"/>
              <w:jc w:val="both"/>
              <w:rPr>
                <w:rFonts w:ascii="Courier New" w:eastAsia="Times New Roman" w:hAnsi="Courier New" w:cs="Courier New"/>
                <w:lang w:eastAsia="ar-SA"/>
              </w:rPr>
            </w:pPr>
            <w:r w:rsidRPr="008D7A10">
              <w:rPr>
                <w:rFonts w:ascii="Courier New" w:eastAsia="Times New Roman" w:hAnsi="Courier New" w:cs="Courier New"/>
                <w:lang w:eastAsia="ar-SA"/>
              </w:rPr>
              <w:t>Игровые площадки;</w:t>
            </w:r>
          </w:p>
          <w:p w:rsidR="004F0AC3" w:rsidRPr="008D7A10" w:rsidRDefault="004F0AC3" w:rsidP="008D7A10">
            <w:pPr>
              <w:tabs>
                <w:tab w:val="left" w:pos="300"/>
                <w:tab w:val="num" w:pos="2340"/>
              </w:tabs>
              <w:suppressAutoHyphens/>
              <w:snapToGrid w:val="0"/>
              <w:spacing w:after="0" w:line="240" w:lineRule="auto"/>
              <w:jc w:val="both"/>
              <w:rPr>
                <w:rFonts w:ascii="Courier New" w:eastAsia="Times New Roman" w:hAnsi="Courier New" w:cs="Courier New"/>
                <w:lang w:eastAsia="ar-SA"/>
              </w:rPr>
            </w:pPr>
            <w:r w:rsidRPr="008D7A10">
              <w:rPr>
                <w:rFonts w:ascii="Courier New" w:eastAsia="Times New Roman" w:hAnsi="Courier New" w:cs="Courier New"/>
                <w:lang w:eastAsia="ar-SA"/>
              </w:rPr>
              <w:t>Пожарные водоёмы</w:t>
            </w:r>
          </w:p>
        </w:tc>
      </w:tr>
    </w:tbl>
    <w:p w:rsidR="008D7A10" w:rsidRDefault="008D7A10" w:rsidP="008D7A10">
      <w:pPr>
        <w:widowControl w:val="0"/>
        <w:tabs>
          <w:tab w:val="left" w:pos="180"/>
          <w:tab w:val="left" w:pos="360"/>
          <w:tab w:val="left" w:pos="720"/>
          <w:tab w:val="left" w:pos="1080"/>
        </w:tabs>
        <w:suppressAutoHyphens/>
        <w:overflowPunct w:val="0"/>
        <w:adjustRightInd w:val="0"/>
        <w:snapToGrid w:val="0"/>
        <w:spacing w:after="0" w:line="240" w:lineRule="auto"/>
        <w:ind w:left="709"/>
        <w:jc w:val="both"/>
        <w:rPr>
          <w:rFonts w:ascii="Arial" w:eastAsia="Times New Roman" w:hAnsi="Arial" w:cs="Arial"/>
          <w:sz w:val="24"/>
          <w:szCs w:val="24"/>
          <w:lang w:eastAsia="ar-SA"/>
        </w:rPr>
      </w:pPr>
    </w:p>
    <w:p w:rsidR="004F0AC3" w:rsidRPr="00471D38" w:rsidRDefault="0090082B" w:rsidP="0090082B">
      <w:pPr>
        <w:widowControl w:val="0"/>
        <w:tabs>
          <w:tab w:val="left" w:pos="0"/>
          <w:tab w:val="left" w:pos="180"/>
          <w:tab w:val="left" w:pos="360"/>
          <w:tab w:val="left" w:pos="1080"/>
        </w:tabs>
        <w:suppressAutoHyphens/>
        <w:overflowPunct w:val="0"/>
        <w:adjustRightInd w:val="0"/>
        <w:snapToGrid w:val="0"/>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Предельные размеры земельных участков и параметры разрешённого строительства, реконструкции объектов капитального строительства:</w:t>
      </w:r>
    </w:p>
    <w:p w:rsidR="004F0AC3" w:rsidRPr="00471D38" w:rsidRDefault="0090082B"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Максимальная высота:</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 xml:space="preserve">жилых строений, в том числе некапитальных, а также зданий правления, </w:t>
      </w:r>
      <w:proofErr w:type="gramStart"/>
      <w:r w:rsidRPr="00471D38">
        <w:rPr>
          <w:rFonts w:ascii="Arial" w:eastAsia="Times New Roman" w:hAnsi="Arial" w:cs="Arial"/>
          <w:sz w:val="24"/>
          <w:szCs w:val="24"/>
          <w:lang w:eastAsia="ar-SA"/>
        </w:rPr>
        <w:t>сторожек</w:t>
      </w:r>
      <w:proofErr w:type="gramEnd"/>
      <w:r w:rsidRPr="00471D38">
        <w:rPr>
          <w:rFonts w:ascii="Arial" w:eastAsia="Times New Roman" w:hAnsi="Arial" w:cs="Arial"/>
          <w:sz w:val="24"/>
          <w:szCs w:val="24"/>
          <w:lang w:eastAsia="ar-SA"/>
        </w:rPr>
        <w:t xml:space="preserve"> – 7 метров до конька кровли;</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иных объектов – 5 метров до конька кровли.</w:t>
      </w:r>
    </w:p>
    <w:p w:rsidR="004F0AC3" w:rsidRPr="00471D38" w:rsidRDefault="0090082B"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1)</w:t>
      </w:r>
      <w:r w:rsidR="004F0AC3" w:rsidRPr="00471D38">
        <w:rPr>
          <w:rFonts w:ascii="Arial" w:eastAsia="Times New Roman" w:hAnsi="Arial" w:cs="Arial"/>
          <w:sz w:val="24"/>
          <w:szCs w:val="24"/>
          <w:lang w:eastAsia="ar-SA"/>
        </w:rPr>
        <w:t>Минимальные расстояния от границы земельного участка:</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до стены жилого дома - 3 метра;</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до зданий и сооружений общего пользования – 4 метра;</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до хозяйственных построек - 1 метр.</w:t>
      </w:r>
    </w:p>
    <w:p w:rsidR="004F0AC3" w:rsidRPr="00471D38" w:rsidRDefault="0090082B"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Минимальные расстояния от жилых строений, в том числе некапитальных:</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до красной линии улиц – 5 м.;</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до красной линии проездов – 3 м.</w:t>
      </w:r>
    </w:p>
    <w:p w:rsidR="004F0AC3" w:rsidRPr="00471D38" w:rsidRDefault="0090082B"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Минимальные расстояния от хозяйственных строений и сооружений до красных линий улиц и проездов – 5 м.</w:t>
      </w:r>
    </w:p>
    <w:p w:rsidR="004F0AC3" w:rsidRPr="00471D38" w:rsidRDefault="0090082B"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w:t>
      </w:r>
      <w:r w:rsidR="004F0AC3" w:rsidRPr="00471D38">
        <w:rPr>
          <w:rFonts w:ascii="Arial" w:eastAsia="Times New Roman" w:hAnsi="Arial" w:cs="Arial"/>
          <w:sz w:val="24"/>
          <w:szCs w:val="24"/>
          <w:lang w:eastAsia="ar-SA"/>
        </w:rPr>
        <w:t>Максимальная площадь объектов розничной торговли, складов-магазинов – 100 м</w:t>
      </w:r>
      <w:proofErr w:type="gramStart"/>
      <w:r w:rsidR="004F0AC3" w:rsidRPr="00471D38">
        <w:rPr>
          <w:rFonts w:ascii="Arial" w:eastAsia="Times New Roman" w:hAnsi="Arial" w:cs="Arial"/>
          <w:sz w:val="24"/>
          <w:szCs w:val="24"/>
          <w:vertAlign w:val="superscript"/>
          <w:lang w:eastAsia="ar-SA"/>
        </w:rPr>
        <w:t>2</w:t>
      </w:r>
      <w:proofErr w:type="gramEnd"/>
      <w:r w:rsidR="004F0AC3" w:rsidRPr="00471D38">
        <w:rPr>
          <w:rFonts w:ascii="Arial" w:eastAsia="Times New Roman" w:hAnsi="Arial" w:cs="Arial"/>
          <w:sz w:val="24"/>
          <w:szCs w:val="24"/>
          <w:lang w:eastAsia="ar-SA"/>
        </w:rPr>
        <w:t>.</w:t>
      </w:r>
    </w:p>
    <w:p w:rsidR="004F0AC3" w:rsidRPr="00471D38" w:rsidRDefault="0090082B"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3)</w:t>
      </w:r>
      <w:r w:rsidR="004F0AC3" w:rsidRPr="00471D38">
        <w:rPr>
          <w:rFonts w:ascii="Arial" w:eastAsia="Times New Roman" w:hAnsi="Arial" w:cs="Arial"/>
          <w:sz w:val="24"/>
          <w:szCs w:val="24"/>
          <w:lang w:eastAsia="ar-SA"/>
        </w:rPr>
        <w:t>Требования к ограждению дачных участков:</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максимальная высота ограждения дачного участка – 1,5 метра;</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ограждения с целью минимального затенения территории соседних участков должны быть сетчатые или решетчатые;</w:t>
      </w:r>
    </w:p>
    <w:p w:rsidR="004F0AC3" w:rsidRPr="00471D38" w:rsidRDefault="004F0AC3" w:rsidP="0090082B">
      <w:pPr>
        <w:widowControl w:val="0"/>
        <w:tabs>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sidRPr="00471D38">
        <w:rPr>
          <w:rFonts w:ascii="Arial" w:eastAsia="Times New Roman" w:hAnsi="Arial" w:cs="Arial"/>
          <w:sz w:val="24"/>
          <w:szCs w:val="24"/>
          <w:lang w:eastAsia="ar-SA"/>
        </w:rPr>
        <w:t xml:space="preserve">минимальная </w:t>
      </w:r>
      <w:proofErr w:type="spellStart"/>
      <w:r w:rsidRPr="00471D38">
        <w:rPr>
          <w:rFonts w:ascii="Arial" w:eastAsia="Times New Roman" w:hAnsi="Arial" w:cs="Arial"/>
          <w:sz w:val="24"/>
          <w:szCs w:val="24"/>
          <w:lang w:eastAsia="ar-SA"/>
        </w:rPr>
        <w:t>светопрозрачность</w:t>
      </w:r>
      <w:proofErr w:type="spellEnd"/>
      <w:r w:rsidRPr="00471D38">
        <w:rPr>
          <w:rFonts w:ascii="Arial" w:eastAsia="Times New Roman" w:hAnsi="Arial" w:cs="Arial"/>
          <w:sz w:val="24"/>
          <w:szCs w:val="24"/>
          <w:lang w:eastAsia="ar-SA"/>
        </w:rPr>
        <w:t xml:space="preserve"> – 50%.</w:t>
      </w:r>
    </w:p>
    <w:p w:rsidR="004F0AC3" w:rsidRPr="00471D38" w:rsidRDefault="0090082B" w:rsidP="0090082B">
      <w:pPr>
        <w:widowControl w:val="0"/>
        <w:tabs>
          <w:tab w:val="left" w:pos="1080"/>
        </w:tabs>
        <w:suppressAutoHyphens/>
        <w:overflowPunct w:val="0"/>
        <w:adjustRightInd w:val="0"/>
        <w:snapToGrid w:val="0"/>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4F0AC3" w:rsidRPr="00471D38" w:rsidRDefault="0090082B" w:rsidP="0090082B">
      <w:pPr>
        <w:widowControl w:val="0"/>
        <w:tabs>
          <w:tab w:val="left" w:pos="180"/>
          <w:tab w:val="left" w:pos="360"/>
          <w:tab w:val="left" w:pos="720"/>
          <w:tab w:val="left" w:pos="1080"/>
        </w:tabs>
        <w:suppressAutoHyphens/>
        <w:overflowPunct w:val="0"/>
        <w:adjustRightInd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F0AC3" w:rsidRPr="00471D38">
        <w:rPr>
          <w:rFonts w:ascii="Arial" w:eastAsia="Times New Roman" w:hAnsi="Arial" w:cs="Arial"/>
          <w:sz w:val="24"/>
          <w:szCs w:val="24"/>
          <w:lang w:eastAsia="ar-SA"/>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46-54 настоящих Правил застройки.</w:t>
      </w:r>
    </w:p>
    <w:p w:rsidR="004F0AC3" w:rsidRPr="008D7A10" w:rsidRDefault="004F0AC3" w:rsidP="008D7A10">
      <w:pPr>
        <w:pStyle w:val="afd"/>
        <w:rPr>
          <w:rFonts w:ascii="Arial" w:hAnsi="Arial" w:cs="Arial"/>
          <w:sz w:val="24"/>
          <w:szCs w:val="24"/>
        </w:rPr>
      </w:pPr>
      <w:bookmarkStart w:id="53" w:name="_Toc342607589"/>
      <w:r w:rsidRPr="008D7A10">
        <w:rPr>
          <w:rFonts w:ascii="Arial" w:hAnsi="Arial" w:cs="Arial"/>
          <w:sz w:val="24"/>
          <w:szCs w:val="24"/>
        </w:rPr>
        <w:t>Статья 48. СХ-3. Зона сельскохозяйственных угодий*</w:t>
      </w:r>
      <w:bookmarkEnd w:id="53"/>
      <w:r w:rsidR="008D7A10" w:rsidRPr="008D7A10">
        <w:rPr>
          <w:rFonts w:ascii="Arial" w:hAnsi="Arial" w:cs="Arial"/>
          <w:sz w:val="24"/>
          <w:szCs w:val="24"/>
        </w:rPr>
        <w:tab/>
      </w:r>
    </w:p>
    <w:p w:rsidR="004F0AC3" w:rsidRDefault="0090082B" w:rsidP="0090082B">
      <w:pPr>
        <w:widowControl w:val="0"/>
        <w:tabs>
          <w:tab w:val="left" w:pos="180"/>
          <w:tab w:val="left" w:pos="360"/>
          <w:tab w:val="left" w:pos="720"/>
          <w:tab w:val="left" w:pos="1080"/>
        </w:tabs>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F0AC3" w:rsidRPr="00471D38">
        <w:rPr>
          <w:rFonts w:ascii="Arial" w:eastAsia="Times New Roman" w:hAnsi="Arial" w:cs="Arial"/>
          <w:sz w:val="24"/>
          <w:szCs w:val="24"/>
          <w:lang w:eastAsia="ru-RU"/>
        </w:rPr>
        <w:t>Виды разрешённого использования земельных участков и объектов капитального строительства:</w:t>
      </w:r>
    </w:p>
    <w:p w:rsidR="008D7A10" w:rsidRPr="00471D38" w:rsidRDefault="008D7A10" w:rsidP="008D7A10">
      <w:pPr>
        <w:widowControl w:val="0"/>
        <w:tabs>
          <w:tab w:val="left" w:pos="180"/>
          <w:tab w:val="left" w:pos="360"/>
          <w:tab w:val="left" w:pos="720"/>
          <w:tab w:val="left" w:pos="1080"/>
        </w:tabs>
        <w:suppressAutoHyphens/>
        <w:overflowPunct w:val="0"/>
        <w:adjustRightInd w:val="0"/>
        <w:snapToGrid w:val="0"/>
        <w:spacing w:after="0" w:line="240" w:lineRule="auto"/>
        <w:ind w:left="709"/>
        <w:jc w:val="both"/>
        <w:rPr>
          <w:rFonts w:ascii="Arial" w:eastAsia="Times New Roman" w:hAnsi="Arial" w:cs="Arial"/>
          <w:sz w:val="24"/>
          <w:szCs w:val="24"/>
          <w:lang w:eastAsia="ru-RU"/>
        </w:rPr>
      </w:pPr>
    </w:p>
    <w:tbl>
      <w:tblPr>
        <w:tblW w:w="9540" w:type="dxa"/>
        <w:tblLayout w:type="fixed"/>
        <w:tblCellMar>
          <w:left w:w="180" w:type="dxa"/>
          <w:right w:w="180" w:type="dxa"/>
        </w:tblCellMar>
        <w:tblLook w:val="0000" w:firstRow="0" w:lastRow="0" w:firstColumn="0" w:lastColumn="0" w:noHBand="0" w:noVBand="0"/>
      </w:tblPr>
      <w:tblGrid>
        <w:gridCol w:w="3960"/>
        <w:gridCol w:w="2697"/>
        <w:gridCol w:w="2883"/>
      </w:tblGrid>
      <w:tr w:rsidR="004F0AC3" w:rsidRPr="00471D38" w:rsidTr="004F0AC3">
        <w:trPr>
          <w:trHeight w:val="660"/>
        </w:trPr>
        <w:tc>
          <w:tcPr>
            <w:tcW w:w="3960" w:type="dxa"/>
            <w:tcBorders>
              <w:top w:val="single" w:sz="8" w:space="0" w:color="auto"/>
              <w:left w:val="single" w:sz="8" w:space="0" w:color="auto"/>
              <w:bottom w:val="single" w:sz="8" w:space="0" w:color="auto"/>
              <w:right w:val="nil"/>
            </w:tcBorders>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ru-RU"/>
              </w:rPr>
            </w:pPr>
            <w:r w:rsidRPr="008D7A10">
              <w:rPr>
                <w:rFonts w:ascii="Courier New" w:eastAsia="Times New Roman" w:hAnsi="Courier New" w:cs="Courier New"/>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ru-RU"/>
              </w:rPr>
            </w:pPr>
            <w:r w:rsidRPr="008D7A10">
              <w:rPr>
                <w:rFonts w:ascii="Courier New" w:eastAsia="Times New Roman" w:hAnsi="Courier New" w:cs="Courier New"/>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tcPr>
          <w:p w:rsidR="004F0AC3" w:rsidRPr="008D7A10" w:rsidRDefault="004F0AC3" w:rsidP="00471D38">
            <w:pPr>
              <w:suppressAutoHyphens/>
              <w:snapToGrid w:val="0"/>
              <w:spacing w:after="0" w:line="240" w:lineRule="auto"/>
              <w:ind w:firstLine="709"/>
              <w:jc w:val="center"/>
              <w:rPr>
                <w:rFonts w:ascii="Courier New" w:eastAsia="Times New Roman" w:hAnsi="Courier New" w:cs="Courier New"/>
                <w:lang w:eastAsia="ru-RU"/>
              </w:rPr>
            </w:pPr>
            <w:r w:rsidRPr="008D7A10">
              <w:rPr>
                <w:rFonts w:ascii="Courier New" w:eastAsia="Times New Roman" w:hAnsi="Courier New" w:cs="Courier New"/>
                <w:lang w:eastAsia="ru-RU"/>
              </w:rPr>
              <w:t>Вспомогательные виды  использования</w:t>
            </w:r>
          </w:p>
        </w:tc>
      </w:tr>
      <w:tr w:rsidR="004F0AC3" w:rsidRPr="00471D38" w:rsidTr="004F0AC3">
        <w:trPr>
          <w:trHeight w:val="357"/>
        </w:trPr>
        <w:tc>
          <w:tcPr>
            <w:tcW w:w="3960" w:type="dxa"/>
            <w:tcBorders>
              <w:top w:val="single" w:sz="8" w:space="0" w:color="auto"/>
              <w:left w:val="single" w:sz="8" w:space="0" w:color="auto"/>
              <w:bottom w:val="single" w:sz="8" w:space="0" w:color="auto"/>
              <w:right w:val="nil"/>
            </w:tcBorders>
          </w:tcPr>
          <w:p w:rsidR="004F0AC3" w:rsidRPr="008D7A10" w:rsidRDefault="004F0AC3" w:rsidP="008D7A10">
            <w:pPr>
              <w:tabs>
                <w:tab w:val="left" w:pos="180"/>
                <w:tab w:val="num" w:pos="2629"/>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Пастбища;</w:t>
            </w:r>
          </w:p>
          <w:p w:rsidR="004F0AC3" w:rsidRPr="008D7A10" w:rsidRDefault="004F0AC3" w:rsidP="008D7A10">
            <w:pPr>
              <w:tabs>
                <w:tab w:val="left" w:pos="180"/>
                <w:tab w:val="num" w:pos="2629"/>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Пашни,</w:t>
            </w:r>
          </w:p>
          <w:p w:rsidR="004F0AC3" w:rsidRPr="008D7A10" w:rsidRDefault="004F0AC3" w:rsidP="008D7A10">
            <w:pPr>
              <w:tabs>
                <w:tab w:val="left" w:pos="180"/>
                <w:tab w:val="num" w:pos="2629"/>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Сенокосы;</w:t>
            </w:r>
          </w:p>
          <w:p w:rsidR="004F0AC3" w:rsidRPr="008D7A10" w:rsidRDefault="004F0AC3" w:rsidP="008D7A10">
            <w:pPr>
              <w:tabs>
                <w:tab w:val="left" w:pos="180"/>
                <w:tab w:val="num" w:pos="2629"/>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ar-SA"/>
              </w:rPr>
              <w:t>Многолетние насаждения</w:t>
            </w:r>
          </w:p>
        </w:tc>
        <w:tc>
          <w:tcPr>
            <w:tcW w:w="2697" w:type="dxa"/>
            <w:tcBorders>
              <w:top w:val="single" w:sz="8" w:space="0" w:color="auto"/>
              <w:left w:val="single" w:sz="8" w:space="0" w:color="auto"/>
              <w:bottom w:val="single" w:sz="8" w:space="0" w:color="auto"/>
              <w:right w:val="nil"/>
            </w:tcBorders>
          </w:tcPr>
          <w:p w:rsidR="004F0AC3" w:rsidRPr="008D7A10" w:rsidRDefault="004F0AC3" w:rsidP="008D7A10">
            <w:pPr>
              <w:tabs>
                <w:tab w:val="left" w:pos="180"/>
                <w:tab w:val="num" w:pos="2629"/>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ru-RU"/>
              </w:rPr>
              <w:t xml:space="preserve">Не </w:t>
            </w:r>
            <w:proofErr w:type="gramStart"/>
            <w:r w:rsidRPr="008D7A10">
              <w:rPr>
                <w:rFonts w:ascii="Courier New" w:eastAsia="Times New Roman" w:hAnsi="Courier New" w:cs="Courier New"/>
                <w:lang w:eastAsia="ru-RU"/>
              </w:rPr>
              <w:t>установлены</w:t>
            </w:r>
            <w:proofErr w:type="gramEnd"/>
          </w:p>
        </w:tc>
        <w:tc>
          <w:tcPr>
            <w:tcW w:w="2883" w:type="dxa"/>
            <w:tcBorders>
              <w:top w:val="single" w:sz="8" w:space="0" w:color="auto"/>
              <w:left w:val="single" w:sz="8" w:space="0" w:color="auto"/>
              <w:bottom w:val="single" w:sz="8" w:space="0" w:color="auto"/>
              <w:right w:val="single" w:sz="8" w:space="0" w:color="auto"/>
            </w:tcBorders>
          </w:tcPr>
          <w:p w:rsidR="004F0AC3" w:rsidRPr="008D7A10" w:rsidRDefault="004F0AC3" w:rsidP="008D7A10">
            <w:pPr>
              <w:tabs>
                <w:tab w:val="left" w:pos="180"/>
                <w:tab w:val="num" w:pos="2629"/>
              </w:tabs>
              <w:suppressAutoHyphens/>
              <w:snapToGrid w:val="0"/>
              <w:spacing w:after="0" w:line="240" w:lineRule="auto"/>
              <w:rPr>
                <w:rFonts w:ascii="Courier New" w:eastAsia="Times New Roman" w:hAnsi="Courier New" w:cs="Courier New"/>
                <w:lang w:eastAsia="ar-SA"/>
              </w:rPr>
            </w:pPr>
            <w:r w:rsidRPr="008D7A10">
              <w:rPr>
                <w:rFonts w:ascii="Courier New" w:eastAsia="Times New Roman" w:hAnsi="Courier New" w:cs="Courier New"/>
                <w:lang w:eastAsia="ru-RU"/>
              </w:rPr>
              <w:t>Хозяйственные постройки</w:t>
            </w:r>
          </w:p>
          <w:p w:rsidR="004F0AC3" w:rsidRPr="008D7A10" w:rsidRDefault="004F0AC3" w:rsidP="00471D38">
            <w:pPr>
              <w:tabs>
                <w:tab w:val="left" w:pos="180"/>
                <w:tab w:val="num" w:pos="1260"/>
              </w:tabs>
              <w:suppressAutoHyphens/>
              <w:snapToGrid w:val="0"/>
              <w:spacing w:after="0" w:line="240" w:lineRule="auto"/>
              <w:ind w:firstLine="709"/>
              <w:rPr>
                <w:rFonts w:ascii="Courier New" w:eastAsia="Times New Roman" w:hAnsi="Courier New" w:cs="Courier New"/>
                <w:lang w:eastAsia="ar-SA"/>
              </w:rPr>
            </w:pPr>
          </w:p>
        </w:tc>
      </w:tr>
      <w:tr w:rsidR="004F0AC3" w:rsidRPr="00471D38" w:rsidTr="004F0AC3">
        <w:trPr>
          <w:trHeight w:val="357"/>
        </w:trPr>
        <w:tc>
          <w:tcPr>
            <w:tcW w:w="9540" w:type="dxa"/>
            <w:gridSpan w:val="3"/>
            <w:tcBorders>
              <w:top w:val="single" w:sz="8" w:space="0" w:color="auto"/>
              <w:left w:val="single" w:sz="8" w:space="0" w:color="auto"/>
              <w:bottom w:val="single" w:sz="8" w:space="0" w:color="auto"/>
              <w:right w:val="single" w:sz="8" w:space="0" w:color="auto"/>
            </w:tcBorders>
          </w:tcPr>
          <w:p w:rsidR="004F0AC3" w:rsidRPr="008D7A10" w:rsidRDefault="004F0AC3" w:rsidP="00471D38">
            <w:pPr>
              <w:tabs>
                <w:tab w:val="left" w:pos="180"/>
                <w:tab w:val="num" w:pos="1211"/>
              </w:tabs>
              <w:suppressAutoHyphens/>
              <w:snapToGrid w:val="0"/>
              <w:spacing w:after="0" w:line="240" w:lineRule="auto"/>
              <w:ind w:firstLine="709"/>
              <w:rPr>
                <w:rFonts w:ascii="Courier New" w:eastAsia="Times New Roman" w:hAnsi="Courier New" w:cs="Courier New"/>
                <w:lang w:eastAsia="ru-RU"/>
              </w:rPr>
            </w:pPr>
            <w:r w:rsidRPr="008D7A10">
              <w:rPr>
                <w:rFonts w:ascii="Courier New" w:eastAsia="Times New Roman" w:hAnsi="Courier New" w:cs="Courier New"/>
                <w:lang w:eastAsia="ru-RU"/>
              </w:rPr>
              <w:t>* - на землях населённых пунктов</w:t>
            </w:r>
          </w:p>
        </w:tc>
      </w:tr>
    </w:tbl>
    <w:p w:rsidR="008D7A10" w:rsidRDefault="008D7A10" w:rsidP="008D7A10">
      <w:pPr>
        <w:widowControl w:val="0"/>
        <w:tabs>
          <w:tab w:val="left" w:pos="180"/>
          <w:tab w:val="left" w:pos="360"/>
          <w:tab w:val="left" w:pos="720"/>
          <w:tab w:val="left" w:pos="1080"/>
        </w:tabs>
        <w:suppressAutoHyphens/>
        <w:overflowPunct w:val="0"/>
        <w:adjustRightInd w:val="0"/>
        <w:snapToGrid w:val="0"/>
        <w:spacing w:after="0" w:line="240" w:lineRule="auto"/>
        <w:ind w:left="709"/>
        <w:jc w:val="both"/>
        <w:rPr>
          <w:rFonts w:ascii="Arial" w:eastAsia="Times New Roman" w:hAnsi="Arial" w:cs="Arial"/>
          <w:sz w:val="24"/>
          <w:szCs w:val="24"/>
          <w:lang w:eastAsia="ru-RU"/>
        </w:rPr>
      </w:pPr>
    </w:p>
    <w:p w:rsidR="004F0AC3" w:rsidRPr="00471D38" w:rsidRDefault="0090082B" w:rsidP="0090082B">
      <w:pPr>
        <w:widowControl w:val="0"/>
        <w:tabs>
          <w:tab w:val="left" w:pos="180"/>
          <w:tab w:val="left" w:pos="360"/>
          <w:tab w:val="left" w:pos="720"/>
          <w:tab w:val="left" w:pos="1080"/>
        </w:tabs>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F0AC3" w:rsidRPr="00471D38">
        <w:rPr>
          <w:rFonts w:ascii="Arial" w:eastAsia="Times New Roman" w:hAnsi="Arial" w:cs="Arial"/>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4F0AC3" w:rsidRPr="00471D38" w:rsidRDefault="0090082B" w:rsidP="0090082B">
      <w:pPr>
        <w:widowControl w:val="0"/>
        <w:tabs>
          <w:tab w:val="left" w:pos="180"/>
          <w:tab w:val="left" w:pos="360"/>
          <w:tab w:val="left" w:pos="720"/>
          <w:tab w:val="left" w:pos="1080"/>
        </w:tabs>
        <w:suppressAutoHyphens/>
        <w:overflowPunct w:val="0"/>
        <w:adjustRightInd w:val="0"/>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4F0AC3" w:rsidRPr="00471D38">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46-54 настоящих Правил.</w:t>
      </w:r>
    </w:p>
    <w:p w:rsidR="004F0AC3" w:rsidRPr="00471D38" w:rsidRDefault="004F0AC3" w:rsidP="00471D38">
      <w:pPr>
        <w:widowControl w:val="0"/>
        <w:tabs>
          <w:tab w:val="left" w:pos="1134"/>
          <w:tab w:val="left" w:pos="1260"/>
        </w:tabs>
        <w:overflowPunct w:val="0"/>
        <w:adjustRightInd w:val="0"/>
        <w:spacing w:after="0" w:line="240" w:lineRule="auto"/>
        <w:ind w:firstLine="709"/>
        <w:jc w:val="both"/>
        <w:rPr>
          <w:rFonts w:ascii="Arial" w:eastAsia="Calibri" w:hAnsi="Arial" w:cs="Arial"/>
          <w:sz w:val="24"/>
          <w:szCs w:val="24"/>
          <w:lang w:eastAsia="ar-SA"/>
        </w:rPr>
      </w:pPr>
    </w:p>
    <w:p w:rsidR="004F0AC3" w:rsidRPr="00471D38" w:rsidRDefault="004F0AC3" w:rsidP="008D7A10">
      <w:pPr>
        <w:keepNext/>
        <w:widowControl w:val="0"/>
        <w:numPr>
          <w:ilvl w:val="2"/>
          <w:numId w:val="0"/>
        </w:numPr>
        <w:tabs>
          <w:tab w:val="num" w:pos="0"/>
        </w:tabs>
        <w:suppressAutoHyphens/>
        <w:spacing w:before="360" w:after="60" w:line="240" w:lineRule="auto"/>
        <w:outlineLvl w:val="2"/>
        <w:rPr>
          <w:rFonts w:ascii="Arial" w:eastAsia="Calibri" w:hAnsi="Arial" w:cs="Arial"/>
          <w:bCs/>
          <w:iCs/>
          <w:sz w:val="24"/>
          <w:szCs w:val="24"/>
        </w:rPr>
      </w:pPr>
      <w:bookmarkStart w:id="54" w:name="_Toc334536630"/>
      <w:bookmarkStart w:id="55" w:name="_Toc300266036"/>
      <w:bookmarkStart w:id="56" w:name="_Toc342781082"/>
      <w:bookmarkStart w:id="57" w:name="_Toc339805162"/>
      <w:r w:rsidRPr="00471D38">
        <w:rPr>
          <w:rFonts w:ascii="Arial" w:eastAsia="Calibri" w:hAnsi="Arial" w:cs="Arial"/>
          <w:bCs/>
          <w:sz w:val="24"/>
          <w:szCs w:val="24"/>
        </w:rPr>
        <w:t xml:space="preserve">Статья 49. </w:t>
      </w:r>
      <w:bookmarkEnd w:id="54"/>
      <w:bookmarkEnd w:id="55"/>
      <w:proofErr w:type="gramStart"/>
      <w:r w:rsidRPr="00471D38">
        <w:rPr>
          <w:rFonts w:ascii="Arial" w:eastAsia="Calibri" w:hAnsi="Arial" w:cs="Arial"/>
          <w:bCs/>
          <w:sz w:val="24"/>
          <w:szCs w:val="24"/>
        </w:rPr>
        <w:t xml:space="preserve">Зона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471D38">
        <w:rPr>
          <w:rFonts w:ascii="Arial" w:eastAsia="Calibri" w:hAnsi="Arial" w:cs="Arial"/>
          <w:bCs/>
          <w:sz w:val="24"/>
          <w:szCs w:val="24"/>
        </w:rPr>
        <w:lastRenderedPageBreak/>
        <w:t>назначения</w:t>
      </w:r>
      <w:bookmarkEnd w:id="56"/>
      <w:bookmarkEnd w:id="57"/>
      <w:proofErr w:type="gramEnd"/>
    </w:p>
    <w:p w:rsidR="004F0AC3" w:rsidRDefault="0090082B" w:rsidP="0090082B">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Виды разрешённого использования земельных участков и объектов капитального строительства:</w:t>
      </w:r>
      <w:r w:rsidR="004F0AC3" w:rsidRPr="00471D38">
        <w:rPr>
          <w:rFonts w:ascii="Arial" w:eastAsia="Calibri" w:hAnsi="Arial" w:cs="Arial"/>
          <w:sz w:val="24"/>
          <w:szCs w:val="24"/>
          <w:lang w:eastAsia="ar-SA"/>
        </w:rPr>
        <w:tab/>
      </w:r>
    </w:p>
    <w:p w:rsidR="008D7A10" w:rsidRPr="00471D38" w:rsidRDefault="008D7A10" w:rsidP="008D7A10">
      <w:pPr>
        <w:widowControl w:val="0"/>
        <w:tabs>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ar-SA"/>
        </w:rPr>
      </w:pPr>
    </w:p>
    <w:tbl>
      <w:tblPr>
        <w:tblW w:w="9360" w:type="dxa"/>
        <w:tblLayout w:type="fixed"/>
        <w:tblCellMar>
          <w:left w:w="180" w:type="dxa"/>
          <w:right w:w="180" w:type="dxa"/>
        </w:tblCellMar>
        <w:tblLook w:val="00A0" w:firstRow="1" w:lastRow="0" w:firstColumn="1" w:lastColumn="0" w:noHBand="0" w:noVBand="0"/>
      </w:tblPr>
      <w:tblGrid>
        <w:gridCol w:w="5220"/>
        <w:gridCol w:w="1980"/>
        <w:gridCol w:w="2160"/>
      </w:tblGrid>
      <w:tr w:rsidR="004F0AC3" w:rsidRPr="008D7A10" w:rsidTr="004F0AC3">
        <w:trPr>
          <w:trHeight w:val="711"/>
        </w:trPr>
        <w:tc>
          <w:tcPr>
            <w:tcW w:w="5220" w:type="dxa"/>
            <w:tcBorders>
              <w:top w:val="single" w:sz="8" w:space="0" w:color="auto"/>
              <w:left w:val="single" w:sz="8" w:space="0" w:color="auto"/>
              <w:bottom w:val="single" w:sz="8" w:space="0" w:color="auto"/>
              <w:right w:val="nil"/>
            </w:tcBorders>
            <w:vAlign w:val="center"/>
          </w:tcPr>
          <w:p w:rsidR="004F0AC3" w:rsidRPr="008D7A10" w:rsidRDefault="004F0AC3" w:rsidP="00471D38">
            <w:pPr>
              <w:tabs>
                <w:tab w:val="num" w:pos="-180"/>
                <w:tab w:val="num" w:pos="180"/>
                <w:tab w:val="left" w:pos="1260"/>
              </w:tabs>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 xml:space="preserve">Основные виды </w:t>
            </w:r>
            <w:proofErr w:type="gramStart"/>
            <w:r w:rsidRPr="008D7A10">
              <w:rPr>
                <w:rFonts w:ascii="Courier New" w:eastAsia="Calibri" w:hAnsi="Courier New" w:cs="Courier New"/>
                <w:lang w:eastAsia="ar-SA"/>
              </w:rPr>
              <w:t>разрешенного</w:t>
            </w:r>
            <w:proofErr w:type="gramEnd"/>
          </w:p>
          <w:p w:rsidR="004F0AC3" w:rsidRPr="008D7A10" w:rsidRDefault="004F0AC3" w:rsidP="00471D38">
            <w:pPr>
              <w:tabs>
                <w:tab w:val="num" w:pos="-180"/>
                <w:tab w:val="num" w:pos="180"/>
                <w:tab w:val="left" w:pos="1260"/>
              </w:tabs>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использования</w:t>
            </w:r>
          </w:p>
        </w:tc>
        <w:tc>
          <w:tcPr>
            <w:tcW w:w="1980" w:type="dxa"/>
            <w:tcBorders>
              <w:top w:val="single" w:sz="8" w:space="0" w:color="auto"/>
              <w:left w:val="single" w:sz="8" w:space="0" w:color="auto"/>
              <w:bottom w:val="single" w:sz="8" w:space="0" w:color="auto"/>
              <w:right w:val="nil"/>
            </w:tcBorders>
            <w:vAlign w:val="center"/>
          </w:tcPr>
          <w:p w:rsidR="004F0AC3" w:rsidRPr="008D7A10" w:rsidRDefault="004F0AC3" w:rsidP="00471D38">
            <w:pPr>
              <w:tabs>
                <w:tab w:val="num" w:pos="-180"/>
                <w:tab w:val="num" w:pos="180"/>
                <w:tab w:val="left" w:pos="1260"/>
              </w:tabs>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Условно разрешенные</w:t>
            </w:r>
          </w:p>
          <w:p w:rsidR="004F0AC3" w:rsidRPr="008D7A10" w:rsidRDefault="004F0AC3" w:rsidP="00471D38">
            <w:pPr>
              <w:tabs>
                <w:tab w:val="num" w:pos="-180"/>
                <w:tab w:val="num" w:pos="180"/>
                <w:tab w:val="left" w:pos="1260"/>
              </w:tabs>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виды использования</w:t>
            </w:r>
          </w:p>
        </w:tc>
        <w:tc>
          <w:tcPr>
            <w:tcW w:w="2160" w:type="dxa"/>
            <w:tcBorders>
              <w:top w:val="single" w:sz="8" w:space="0" w:color="auto"/>
              <w:left w:val="single" w:sz="8" w:space="0" w:color="auto"/>
              <w:bottom w:val="single" w:sz="8" w:space="0" w:color="auto"/>
              <w:right w:val="single" w:sz="8" w:space="0" w:color="auto"/>
            </w:tcBorders>
            <w:vAlign w:val="center"/>
          </w:tcPr>
          <w:p w:rsidR="004F0AC3" w:rsidRPr="008D7A10" w:rsidRDefault="004F0AC3" w:rsidP="00471D38">
            <w:pPr>
              <w:tabs>
                <w:tab w:val="num" w:pos="-180"/>
                <w:tab w:val="num" w:pos="180"/>
                <w:tab w:val="left" w:pos="1260"/>
              </w:tabs>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Вспомогательные виды</w:t>
            </w:r>
          </w:p>
          <w:p w:rsidR="004F0AC3" w:rsidRPr="008D7A10" w:rsidRDefault="004F0AC3" w:rsidP="00471D38">
            <w:pPr>
              <w:tabs>
                <w:tab w:val="num" w:pos="-180"/>
                <w:tab w:val="num" w:pos="180"/>
                <w:tab w:val="left" w:pos="1260"/>
              </w:tabs>
              <w:suppressAutoHyphens/>
              <w:snapToGrid w:val="0"/>
              <w:spacing w:after="0" w:line="240" w:lineRule="auto"/>
              <w:ind w:firstLine="709"/>
              <w:jc w:val="center"/>
              <w:rPr>
                <w:rFonts w:ascii="Courier New" w:eastAsia="Calibri" w:hAnsi="Courier New" w:cs="Courier New"/>
                <w:lang w:eastAsia="ar-SA"/>
              </w:rPr>
            </w:pPr>
            <w:r w:rsidRPr="008D7A10">
              <w:rPr>
                <w:rFonts w:ascii="Courier New" w:eastAsia="Calibri" w:hAnsi="Courier New" w:cs="Courier New"/>
                <w:lang w:eastAsia="ar-SA"/>
              </w:rPr>
              <w:t>использования</w:t>
            </w:r>
          </w:p>
        </w:tc>
      </w:tr>
      <w:tr w:rsidR="004F0AC3" w:rsidRPr="008D7A10" w:rsidTr="004F0AC3">
        <w:trPr>
          <w:trHeight w:val="376"/>
        </w:trPr>
        <w:tc>
          <w:tcPr>
            <w:tcW w:w="5220" w:type="dxa"/>
            <w:tcBorders>
              <w:top w:val="single" w:sz="8" w:space="0" w:color="auto"/>
              <w:left w:val="single" w:sz="8" w:space="0" w:color="auto"/>
              <w:bottom w:val="single" w:sz="8" w:space="0" w:color="auto"/>
              <w:right w:val="nil"/>
            </w:tcBorders>
          </w:tcPr>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 xml:space="preserve">Земельные участки и объекты, которые используются или предназначены для обеспечения деятельности организаций и (или) эксплуатации объектов промышленности, в том числе </w:t>
            </w:r>
            <w:proofErr w:type="gramStart"/>
            <w:r w:rsidRPr="008D7A10">
              <w:rPr>
                <w:rFonts w:ascii="Courier New" w:eastAsia="Calibri" w:hAnsi="Courier New" w:cs="Courier New"/>
                <w:lang w:eastAsia="ar-SA"/>
              </w:rPr>
              <w:t>для</w:t>
            </w:r>
            <w:proofErr w:type="gramEnd"/>
            <w:r w:rsidRPr="008D7A10">
              <w:rPr>
                <w:rFonts w:ascii="Courier New" w:eastAsia="Calibri" w:hAnsi="Courier New" w:cs="Courier New"/>
                <w:lang w:eastAsia="ar-SA"/>
              </w:rPr>
              <w:t>:</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 xml:space="preserve">размещения производственных и административных зданий, строений, сооружений и обслуживающих их объектов, </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установления санитарно-защитных и иных зон с особыми условиями использования;</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 xml:space="preserve">Земельные участки и объекты,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в том числе </w:t>
            </w:r>
            <w:proofErr w:type="gramStart"/>
            <w:r w:rsidRPr="008D7A10">
              <w:rPr>
                <w:rFonts w:ascii="Courier New" w:eastAsia="Calibri" w:hAnsi="Courier New" w:cs="Courier New"/>
                <w:lang w:eastAsia="ar-SA"/>
              </w:rPr>
              <w:t>для</w:t>
            </w:r>
            <w:proofErr w:type="gramEnd"/>
            <w:r w:rsidRPr="008D7A10">
              <w:rPr>
                <w:rFonts w:ascii="Courier New" w:eastAsia="Calibri" w:hAnsi="Courier New" w:cs="Courier New"/>
                <w:lang w:eastAsia="ar-SA"/>
              </w:rPr>
              <w:t>:</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bookmarkStart w:id="58" w:name="p1756"/>
            <w:bookmarkEnd w:id="58"/>
            <w:r w:rsidRPr="008D7A10">
              <w:rPr>
                <w:rFonts w:ascii="Courier New" w:eastAsia="Calibri" w:hAnsi="Courier New" w:cs="Courier New"/>
                <w:lang w:eastAsia="ar-SA"/>
              </w:rPr>
              <w:t>размещения автомобильных дорог;</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bookmarkStart w:id="59" w:name="p1764"/>
            <w:bookmarkEnd w:id="59"/>
            <w:r w:rsidRPr="008D7A10">
              <w:rPr>
                <w:rFonts w:ascii="Courier New" w:eastAsia="Calibri" w:hAnsi="Courier New" w:cs="Courier New"/>
                <w:lang w:eastAsia="ar-SA"/>
              </w:rPr>
              <w:t>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bookmarkStart w:id="60" w:name="p1765"/>
            <w:bookmarkEnd w:id="60"/>
            <w:r w:rsidRPr="008D7A10">
              <w:rPr>
                <w:rFonts w:ascii="Courier New" w:eastAsia="Calibri" w:hAnsi="Courier New" w:cs="Courier New"/>
                <w:lang w:eastAsia="ar-SA"/>
              </w:rPr>
              <w:t>установления полос отвода автомобильных дорог;</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размещения наземных объектов системы нефтепроводов, газопроводов, иных трубопроводов;</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Земельные участки и объекты, которые используются или предназначены для обеспечения деятельности организаций и (или) эксплуатации организаций и (или) объектов связи, радиовещания, телевидения, информатики:</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 xml:space="preserve">эксплуатационные предприятия связи, на балансе которых находятся </w:t>
            </w:r>
            <w:r w:rsidRPr="008D7A10">
              <w:rPr>
                <w:rFonts w:ascii="Courier New" w:eastAsia="Calibri" w:hAnsi="Courier New" w:cs="Courier New"/>
                <w:lang w:eastAsia="ar-SA"/>
              </w:rPr>
              <w:lastRenderedPageBreak/>
              <w:t>радиорелейные, воздушные, кабельные линии связи и соответствующие полосы отчуждения;</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подземные кабельные и воздушные линии связи и радиофикации и соответствующие охранные зоны линий связи;</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наземные и подземные необслуживаемые усилительные пункты на кабельных линиях связи и соответствующие охранные зоны;</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наземные сооружения и инфраструктуру спутниковой связи;</w:t>
            </w:r>
          </w:p>
          <w:p w:rsidR="004F0AC3" w:rsidRPr="008D7A10" w:rsidRDefault="004F0AC3" w:rsidP="008D7A10">
            <w:pPr>
              <w:tabs>
                <w:tab w:val="num" w:pos="180"/>
                <w:tab w:val="num" w:pos="529"/>
                <w:tab w:val="num" w:pos="1080"/>
                <w:tab w:val="num" w:pos="1260"/>
                <w:tab w:val="left" w:pos="1980"/>
              </w:tabs>
              <w:suppressAutoHyphens/>
              <w:snapToGrid w:val="0"/>
              <w:spacing w:after="0" w:line="240" w:lineRule="auto"/>
              <w:jc w:val="both"/>
              <w:rPr>
                <w:rFonts w:ascii="Courier New" w:eastAsia="Calibri" w:hAnsi="Courier New" w:cs="Courier New"/>
                <w:lang w:eastAsia="ar-SA"/>
              </w:rPr>
            </w:pPr>
            <w:r w:rsidRPr="008D7A10">
              <w:rPr>
                <w:rFonts w:ascii="Courier New" w:eastAsia="Calibri" w:hAnsi="Courier New" w:cs="Courier New"/>
                <w:lang w:eastAsia="ar-SA"/>
              </w:rPr>
              <w:t>Земельные участки и объекты, которые используются или предназначены для размещения объектов иного специального назначения.</w:t>
            </w:r>
          </w:p>
        </w:tc>
        <w:tc>
          <w:tcPr>
            <w:tcW w:w="1980" w:type="dxa"/>
            <w:tcBorders>
              <w:top w:val="single" w:sz="8" w:space="0" w:color="auto"/>
              <w:left w:val="single" w:sz="8" w:space="0" w:color="auto"/>
              <w:bottom w:val="single" w:sz="8" w:space="0" w:color="auto"/>
              <w:right w:val="nil"/>
            </w:tcBorders>
          </w:tcPr>
          <w:p w:rsidR="004F0AC3" w:rsidRPr="008D7A10" w:rsidRDefault="004F0AC3" w:rsidP="008D7A10">
            <w:pPr>
              <w:tabs>
                <w:tab w:val="num" w:pos="180"/>
                <w:tab w:val="num" w:pos="529"/>
                <w:tab w:val="num" w:pos="1080"/>
                <w:tab w:val="num" w:pos="1260"/>
                <w:tab w:val="left" w:pos="1980"/>
              </w:tabs>
              <w:suppressAutoHyphens/>
              <w:snapToGrid w:val="0"/>
              <w:spacing w:after="0" w:line="240" w:lineRule="auto"/>
              <w:rPr>
                <w:rFonts w:ascii="Courier New" w:eastAsia="Calibri" w:hAnsi="Courier New" w:cs="Courier New"/>
                <w:lang w:eastAsia="ar-SA"/>
              </w:rPr>
            </w:pPr>
            <w:r w:rsidRPr="008D7A10">
              <w:rPr>
                <w:rFonts w:ascii="Courier New" w:eastAsia="Calibri" w:hAnsi="Courier New" w:cs="Courier New"/>
                <w:lang w:eastAsia="ar-SA"/>
              </w:rPr>
              <w:lastRenderedPageBreak/>
              <w:t xml:space="preserve">Не </w:t>
            </w:r>
            <w:proofErr w:type="gramStart"/>
            <w:r w:rsidRPr="008D7A10">
              <w:rPr>
                <w:rFonts w:ascii="Courier New" w:eastAsia="Calibri" w:hAnsi="Courier New" w:cs="Courier New"/>
                <w:lang w:eastAsia="ar-SA"/>
              </w:rPr>
              <w:t>установлены</w:t>
            </w:r>
            <w:proofErr w:type="gramEnd"/>
          </w:p>
        </w:tc>
        <w:tc>
          <w:tcPr>
            <w:tcW w:w="2160" w:type="dxa"/>
            <w:tcBorders>
              <w:top w:val="single" w:sz="8" w:space="0" w:color="auto"/>
              <w:left w:val="single" w:sz="8" w:space="0" w:color="auto"/>
              <w:bottom w:val="single" w:sz="8" w:space="0" w:color="auto"/>
              <w:right w:val="single" w:sz="8" w:space="0" w:color="auto"/>
            </w:tcBorders>
          </w:tcPr>
          <w:p w:rsidR="004F0AC3" w:rsidRPr="008D7A10" w:rsidRDefault="004F0AC3" w:rsidP="008D7A10">
            <w:pPr>
              <w:tabs>
                <w:tab w:val="num" w:pos="180"/>
                <w:tab w:val="num" w:pos="529"/>
                <w:tab w:val="num" w:pos="1080"/>
                <w:tab w:val="num" w:pos="1260"/>
                <w:tab w:val="left" w:pos="1980"/>
              </w:tabs>
              <w:suppressAutoHyphens/>
              <w:snapToGrid w:val="0"/>
              <w:spacing w:after="0" w:line="240" w:lineRule="auto"/>
              <w:rPr>
                <w:rFonts w:ascii="Courier New" w:eastAsia="Calibri" w:hAnsi="Courier New" w:cs="Courier New"/>
                <w:lang w:eastAsia="ar-SA"/>
              </w:rPr>
            </w:pPr>
            <w:r w:rsidRPr="008D7A10">
              <w:rPr>
                <w:rFonts w:ascii="Courier New" w:eastAsia="Calibri" w:hAnsi="Courier New" w:cs="Courier New"/>
                <w:lang w:eastAsia="ar-SA"/>
              </w:rPr>
              <w:t xml:space="preserve">Не </w:t>
            </w:r>
            <w:proofErr w:type="gramStart"/>
            <w:r w:rsidRPr="008D7A10">
              <w:rPr>
                <w:rFonts w:ascii="Courier New" w:eastAsia="Calibri" w:hAnsi="Courier New" w:cs="Courier New"/>
                <w:lang w:eastAsia="ar-SA"/>
              </w:rPr>
              <w:t>установлены</w:t>
            </w:r>
            <w:proofErr w:type="gramEnd"/>
          </w:p>
        </w:tc>
      </w:tr>
    </w:tbl>
    <w:p w:rsidR="008D7A10" w:rsidRDefault="008D7A10" w:rsidP="008D7A10">
      <w:pPr>
        <w:widowControl w:val="0"/>
        <w:tabs>
          <w:tab w:val="left" w:pos="1134"/>
        </w:tabs>
        <w:suppressAutoHyphens/>
        <w:overflowPunct w:val="0"/>
        <w:adjustRightInd w:val="0"/>
        <w:snapToGrid w:val="0"/>
        <w:spacing w:after="0" w:line="240" w:lineRule="auto"/>
        <w:ind w:left="709"/>
        <w:jc w:val="both"/>
        <w:rPr>
          <w:rFonts w:ascii="Arial" w:eastAsia="Calibri" w:hAnsi="Arial" w:cs="Arial"/>
          <w:sz w:val="24"/>
          <w:szCs w:val="24"/>
          <w:lang w:eastAsia="ar-SA"/>
        </w:rPr>
      </w:pPr>
    </w:p>
    <w:p w:rsidR="004F0AC3" w:rsidRPr="00471D38" w:rsidRDefault="0090082B" w:rsidP="0090082B">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Предельные размеры земельных участков и параметры разрешённого строительства, реконструкции объектов капитального строительства определяются в соответствии со специальными нормативно-правовыми и нормативно-техническими актами.</w:t>
      </w:r>
    </w:p>
    <w:p w:rsidR="004F0AC3" w:rsidRPr="00471D38" w:rsidRDefault="0090082B" w:rsidP="0090082B">
      <w:pPr>
        <w:widowControl w:val="0"/>
        <w:tabs>
          <w:tab w:val="left" w:pos="1134"/>
        </w:tabs>
        <w:suppressAutoHyphens/>
        <w:overflowPunct w:val="0"/>
        <w:adjustRightInd w:val="0"/>
        <w:snapToGrid w:val="0"/>
        <w:spacing w:after="0" w:line="240" w:lineRule="auto"/>
        <w:jc w:val="both"/>
        <w:rPr>
          <w:rFonts w:ascii="Arial" w:eastAsia="Calibri" w:hAnsi="Arial" w:cs="Arial"/>
          <w:sz w:val="24"/>
          <w:szCs w:val="24"/>
          <w:lang w:eastAsia="ar-SA"/>
        </w:rPr>
      </w:pPr>
      <w:proofErr w:type="gramStart"/>
      <w:r>
        <w:rPr>
          <w:rFonts w:ascii="Arial" w:eastAsia="Calibri" w:hAnsi="Arial" w:cs="Arial"/>
          <w:sz w:val="24"/>
          <w:szCs w:val="24"/>
          <w:lang w:eastAsia="ar-SA"/>
        </w:rPr>
        <w:t>2.</w:t>
      </w:r>
      <w:r w:rsidR="004F0AC3" w:rsidRPr="00471D38">
        <w:rPr>
          <w:rFonts w:ascii="Arial" w:eastAsia="Calibri" w:hAnsi="Arial" w:cs="Arial"/>
          <w:sz w:val="24"/>
          <w:szCs w:val="24"/>
          <w:lang w:eastAsia="ar-SA"/>
        </w:rPr>
        <w:t>Ограничения использования земельных участков и объектов капитального строительства, находящихся в Зоне земель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и расположенных в границах зон с особыми условиями использования территории, устанавливаются в соответствии со статьями 46-50 настоящих Правил.</w:t>
      </w:r>
      <w:proofErr w:type="gramEnd"/>
    </w:p>
    <w:p w:rsidR="004F0AC3" w:rsidRPr="008D7A10" w:rsidRDefault="004F0AC3" w:rsidP="008D7A10">
      <w:pPr>
        <w:pStyle w:val="afd"/>
        <w:rPr>
          <w:rFonts w:ascii="Arial" w:hAnsi="Arial" w:cs="Arial"/>
          <w:sz w:val="24"/>
          <w:szCs w:val="24"/>
        </w:rPr>
      </w:pPr>
      <w:bookmarkStart w:id="61" w:name="_Toc342781083"/>
      <w:bookmarkStart w:id="62" w:name="_Toc342605676"/>
      <w:bookmarkStart w:id="63" w:name="_Toc302999628"/>
      <w:bookmarkStart w:id="64" w:name="_Toc300173739"/>
      <w:r w:rsidRPr="008D7A10">
        <w:rPr>
          <w:rFonts w:ascii="Arial" w:hAnsi="Arial" w:cs="Arial"/>
          <w:sz w:val="24"/>
          <w:szCs w:val="24"/>
        </w:rPr>
        <w:t>Статья 50. Ограничения использования земельных участков и объектов капитального строительства на территории санитарно-защитных зон</w:t>
      </w:r>
      <w:bookmarkEnd w:id="61"/>
      <w:bookmarkEnd w:id="62"/>
      <w:bookmarkEnd w:id="63"/>
      <w:bookmarkEnd w:id="64"/>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3.</w:t>
      </w:r>
      <w:r w:rsidR="004F0AC3" w:rsidRPr="00471D38">
        <w:rPr>
          <w:rFonts w:ascii="Arial" w:eastAsia="Calibri"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004F0AC3" w:rsidRPr="00471D38">
        <w:rPr>
          <w:rFonts w:ascii="Arial" w:eastAsia="Calibri" w:hAnsi="Arial" w:cs="Arial"/>
          <w:sz w:val="24"/>
          <w:szCs w:val="24"/>
          <w:lang w:eastAsia="ru-RU"/>
        </w:rPr>
        <w:t>количества</w:t>
      </w:r>
      <w:proofErr w:type="gramEnd"/>
      <w:r w:rsidR="004F0AC3" w:rsidRPr="00471D38">
        <w:rPr>
          <w:rFonts w:ascii="Arial" w:eastAsia="Calibri"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w:t>
      </w:r>
      <w:r w:rsidR="004F0AC3" w:rsidRPr="00471D38">
        <w:rPr>
          <w:rFonts w:ascii="Arial" w:eastAsia="Calibri" w:hAnsi="Arial" w:cs="Arial"/>
          <w:sz w:val="24"/>
          <w:szCs w:val="24"/>
          <w:lang w:eastAsia="ru-RU"/>
        </w:rPr>
        <w:lastRenderedPageBreak/>
        <w:t>и производств устанавливаются следующие ориентировочные размеры санитарно-защитных зон:</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промышленные объекты и производства первого класса - 1000 м;</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промышленные объекты и производства второго класса - 500 м;</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промышленные объекты и производства третьего класса - 300 м;</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промышленные объекты и производства четвертого класса - 100 м;</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промышленные объекты и производства пятого класса - 50 м.</w:t>
      </w:r>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4.</w:t>
      </w:r>
      <w:r w:rsidR="004F0AC3" w:rsidRPr="00471D38">
        <w:rPr>
          <w:rFonts w:ascii="Arial" w:eastAsia="Calibri"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ru-RU"/>
        </w:rPr>
      </w:pPr>
      <w:proofErr w:type="gramStart"/>
      <w:r>
        <w:rPr>
          <w:rFonts w:ascii="Arial" w:eastAsia="Calibri" w:hAnsi="Arial" w:cs="Arial"/>
          <w:sz w:val="24"/>
          <w:szCs w:val="24"/>
          <w:lang w:eastAsia="ru-RU"/>
        </w:rPr>
        <w:t>5.</w:t>
      </w:r>
      <w:r w:rsidR="004F0AC3" w:rsidRPr="00471D38">
        <w:rPr>
          <w:rFonts w:ascii="Arial" w:eastAsia="Calibri"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6.</w:t>
      </w:r>
      <w:r w:rsidR="004F0AC3" w:rsidRPr="00471D38">
        <w:rPr>
          <w:rFonts w:ascii="Arial" w:eastAsia="Calibri" w:hAnsi="Arial" w:cs="Arial"/>
          <w:sz w:val="24"/>
          <w:szCs w:val="24"/>
          <w:lang w:eastAsia="ru-RU"/>
        </w:rPr>
        <w:t>Допускается размещать в границах санитарно-защитной зоны промышленного объекта или производства:</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71D38">
        <w:rPr>
          <w:rFonts w:ascii="Arial" w:eastAsia="Calibri" w:hAnsi="Arial" w:cs="Arial"/>
          <w:sz w:val="24"/>
          <w:szCs w:val="24"/>
          <w:lang w:eastAsia="ar-SA"/>
        </w:rPr>
        <w:t>нефт</w:t>
      </w:r>
      <w:proofErr w:type="gramStart"/>
      <w:r w:rsidRPr="00471D38">
        <w:rPr>
          <w:rFonts w:ascii="Arial" w:eastAsia="Calibri" w:hAnsi="Arial" w:cs="Arial"/>
          <w:sz w:val="24"/>
          <w:szCs w:val="24"/>
          <w:lang w:eastAsia="ar-SA"/>
        </w:rPr>
        <w:t>е</w:t>
      </w:r>
      <w:proofErr w:type="spellEnd"/>
      <w:r w:rsidRPr="00471D38">
        <w:rPr>
          <w:rFonts w:ascii="Arial" w:eastAsia="Calibri" w:hAnsi="Arial" w:cs="Arial"/>
          <w:sz w:val="24"/>
          <w:szCs w:val="24"/>
          <w:lang w:eastAsia="ar-SA"/>
        </w:rPr>
        <w:t>-</w:t>
      </w:r>
      <w:proofErr w:type="gramEnd"/>
      <w:r w:rsidRPr="00471D38">
        <w:rPr>
          <w:rFonts w:ascii="Arial" w:eastAsia="Calibri" w:hAnsi="Arial" w:cs="Arial"/>
          <w:sz w:val="24"/>
          <w:szCs w:val="24"/>
          <w:lang w:eastAsia="ar-SA"/>
        </w:rPr>
        <w:t xml:space="preserve"> и газопроводы, артезианские скважины для технического водоснабжения, </w:t>
      </w:r>
      <w:proofErr w:type="spellStart"/>
      <w:r w:rsidRPr="00471D38">
        <w:rPr>
          <w:rFonts w:ascii="Arial" w:eastAsia="Calibri" w:hAnsi="Arial" w:cs="Arial"/>
          <w:sz w:val="24"/>
          <w:szCs w:val="24"/>
          <w:lang w:eastAsia="ar-SA"/>
        </w:rPr>
        <w:t>водоохлаждающие</w:t>
      </w:r>
      <w:proofErr w:type="spellEnd"/>
      <w:r w:rsidRPr="00471D38">
        <w:rPr>
          <w:rFonts w:ascii="Arial" w:eastAsia="Calibri" w:hAnsi="Arial" w:cs="Arial"/>
          <w:sz w:val="24"/>
          <w:szCs w:val="24"/>
          <w:lang w:eastAsia="ar-SA"/>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6.</w:t>
      </w:r>
      <w:r w:rsidR="004F0AC3" w:rsidRPr="00471D38">
        <w:rPr>
          <w:rFonts w:ascii="Arial" w:eastAsia="Calibri"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ru-RU"/>
        </w:rPr>
        <w:t>7.</w:t>
      </w:r>
      <w:r w:rsidR="004F0AC3" w:rsidRPr="00471D38">
        <w:rPr>
          <w:rFonts w:ascii="Arial" w:eastAsia="Calibri"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4F0AC3" w:rsidRPr="008D7A10" w:rsidRDefault="004F0AC3" w:rsidP="008D7A10">
      <w:pPr>
        <w:pStyle w:val="afd"/>
        <w:rPr>
          <w:rFonts w:ascii="Arial" w:hAnsi="Arial" w:cs="Arial"/>
          <w:sz w:val="24"/>
          <w:szCs w:val="24"/>
        </w:rPr>
      </w:pPr>
      <w:bookmarkStart w:id="65" w:name="_Toc342605678"/>
      <w:bookmarkStart w:id="66" w:name="_Toc302999630"/>
      <w:bookmarkStart w:id="67" w:name="_Toc300173741"/>
      <w:bookmarkStart w:id="68" w:name="_Toc342781084"/>
      <w:r w:rsidRPr="008D7A10">
        <w:rPr>
          <w:rFonts w:ascii="Arial" w:hAnsi="Arial" w:cs="Arial"/>
          <w:sz w:val="24"/>
          <w:szCs w:val="24"/>
        </w:rPr>
        <w:t xml:space="preserve">Статья 51. Ограничения использования земельных участков и объектов капитального строительства на территории охранных зон </w:t>
      </w:r>
      <w:bookmarkEnd w:id="65"/>
      <w:bookmarkEnd w:id="66"/>
      <w:bookmarkEnd w:id="67"/>
      <w:r w:rsidRPr="008D7A10">
        <w:rPr>
          <w:rFonts w:ascii="Arial" w:hAnsi="Arial" w:cs="Arial"/>
          <w:sz w:val="24"/>
          <w:szCs w:val="24"/>
        </w:rPr>
        <w:t>объектов электросетевого хозяйства</w:t>
      </w:r>
      <w:bookmarkEnd w:id="68"/>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lastRenderedPageBreak/>
        <w:t>1.</w:t>
      </w:r>
      <w:r w:rsidR="004F0AC3" w:rsidRPr="00471D38">
        <w:rPr>
          <w:rFonts w:ascii="Arial" w:eastAsia="Calibri" w:hAnsi="Arial" w:cs="Arial"/>
          <w:sz w:val="24"/>
          <w:szCs w:val="24"/>
          <w:lang w:eastAsia="ar-SA"/>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r w:rsidR="004F0AC3" w:rsidRPr="00471D38">
        <w:rPr>
          <w:rFonts w:ascii="Arial" w:eastAsia="Calibri" w:hAnsi="Arial" w:cs="Arial"/>
          <w:sz w:val="24"/>
          <w:szCs w:val="24"/>
          <w:lang w:eastAsia="ar-SA"/>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4F0AC3" w:rsidRPr="00471D38" w:rsidRDefault="0090082B" w:rsidP="0090082B">
      <w:pPr>
        <w:tabs>
          <w:tab w:val="left" w:pos="1134"/>
        </w:tabs>
        <w:suppressAutoHyphens/>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Охранные зоны устанавливаются:</w:t>
      </w:r>
    </w:p>
    <w:p w:rsidR="004F0AC3" w:rsidRPr="00471D38" w:rsidRDefault="0090082B" w:rsidP="0090082B">
      <w:pPr>
        <w:tabs>
          <w:tab w:val="left" w:pos="1134"/>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004F0AC3" w:rsidRPr="00471D38">
        <w:rPr>
          <w:rFonts w:ascii="Arial" w:eastAsia="Calibri" w:hAnsi="Arial" w:cs="Arial"/>
          <w:sz w:val="24"/>
          <w:szCs w:val="24"/>
          <w:lang w:eastAsia="ar-SA"/>
        </w:rPr>
        <w:t>неотклонённом</w:t>
      </w:r>
      <w:proofErr w:type="spellEnd"/>
      <w:r w:rsidR="004F0AC3" w:rsidRPr="00471D38">
        <w:rPr>
          <w:rFonts w:ascii="Arial" w:eastAsia="Calibri" w:hAnsi="Arial" w:cs="Arial"/>
          <w:sz w:val="24"/>
          <w:szCs w:val="24"/>
          <w:lang w:eastAsia="ar-SA"/>
        </w:rPr>
        <w:t xml:space="preserve"> их положении на следующем расстоянии:</w:t>
      </w:r>
    </w:p>
    <w:p w:rsidR="004F0AC3" w:rsidRPr="00471D38" w:rsidRDefault="004F0AC3" w:rsidP="00471D38">
      <w:pPr>
        <w:tabs>
          <w:tab w:val="left" w:pos="1134"/>
        </w:tabs>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а) при проектно номинальном классе напряжения 35 </w:t>
      </w:r>
      <w:proofErr w:type="spellStart"/>
      <w:r w:rsidRPr="00471D38">
        <w:rPr>
          <w:rFonts w:ascii="Arial" w:eastAsia="Calibri" w:hAnsi="Arial" w:cs="Arial"/>
          <w:sz w:val="24"/>
          <w:szCs w:val="24"/>
          <w:lang w:eastAsia="ar-SA"/>
        </w:rPr>
        <w:t>кВ</w:t>
      </w:r>
      <w:proofErr w:type="spellEnd"/>
      <w:r w:rsidRPr="00471D38">
        <w:rPr>
          <w:rFonts w:ascii="Arial" w:eastAsia="Calibri" w:hAnsi="Arial" w:cs="Arial"/>
          <w:sz w:val="24"/>
          <w:szCs w:val="24"/>
          <w:lang w:eastAsia="ar-SA"/>
        </w:rPr>
        <w:t xml:space="preserve"> – 15 метров;</w:t>
      </w:r>
    </w:p>
    <w:p w:rsidR="004F0AC3" w:rsidRPr="00471D38" w:rsidRDefault="004F0AC3" w:rsidP="00471D38">
      <w:pPr>
        <w:tabs>
          <w:tab w:val="left" w:pos="1134"/>
        </w:tabs>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б) при проектном номинальном классе напряжения 110 </w:t>
      </w:r>
      <w:proofErr w:type="spellStart"/>
      <w:r w:rsidRPr="00471D38">
        <w:rPr>
          <w:rFonts w:ascii="Arial" w:eastAsia="Calibri" w:hAnsi="Arial" w:cs="Arial"/>
          <w:sz w:val="24"/>
          <w:szCs w:val="24"/>
          <w:lang w:eastAsia="ar-SA"/>
        </w:rPr>
        <w:t>кВ</w:t>
      </w:r>
      <w:proofErr w:type="spellEnd"/>
      <w:r w:rsidRPr="00471D38">
        <w:rPr>
          <w:rFonts w:ascii="Arial" w:eastAsia="Calibri" w:hAnsi="Arial" w:cs="Arial"/>
          <w:sz w:val="24"/>
          <w:szCs w:val="24"/>
          <w:lang w:eastAsia="ar-SA"/>
        </w:rPr>
        <w:t xml:space="preserve"> – 20 метров;</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в) при проектном номинальном классе напряжения 220 </w:t>
      </w:r>
      <w:proofErr w:type="spellStart"/>
      <w:r w:rsidRPr="00471D38">
        <w:rPr>
          <w:rFonts w:ascii="Arial" w:eastAsia="Calibri" w:hAnsi="Arial" w:cs="Arial"/>
          <w:sz w:val="24"/>
          <w:szCs w:val="24"/>
          <w:lang w:eastAsia="ar-SA"/>
        </w:rPr>
        <w:t>кВ</w:t>
      </w:r>
      <w:proofErr w:type="spellEnd"/>
      <w:r w:rsidRPr="00471D38">
        <w:rPr>
          <w:rFonts w:ascii="Arial" w:eastAsia="Calibri" w:hAnsi="Arial" w:cs="Arial"/>
          <w:sz w:val="24"/>
          <w:szCs w:val="24"/>
          <w:lang w:eastAsia="ar-SA"/>
        </w:rPr>
        <w:t xml:space="preserve"> – 25 метров;</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г) при проектном номинальном классе напряжения 330 </w:t>
      </w:r>
      <w:proofErr w:type="spellStart"/>
      <w:r w:rsidRPr="00471D38">
        <w:rPr>
          <w:rFonts w:ascii="Arial" w:eastAsia="Calibri" w:hAnsi="Arial" w:cs="Arial"/>
          <w:sz w:val="24"/>
          <w:szCs w:val="24"/>
          <w:lang w:eastAsia="ar-SA"/>
        </w:rPr>
        <w:t>кВ</w:t>
      </w:r>
      <w:proofErr w:type="spellEnd"/>
      <w:r w:rsidRPr="00471D38">
        <w:rPr>
          <w:rFonts w:ascii="Arial" w:eastAsia="Calibri" w:hAnsi="Arial" w:cs="Arial"/>
          <w:sz w:val="24"/>
          <w:szCs w:val="24"/>
          <w:lang w:eastAsia="ar-SA"/>
        </w:rPr>
        <w:t xml:space="preserve"> – 30 метров;</w:t>
      </w:r>
    </w:p>
    <w:p w:rsidR="004F0AC3" w:rsidRPr="00471D38" w:rsidRDefault="004F0AC3" w:rsidP="00471D38">
      <w:pPr>
        <w:suppressAutoHyphens/>
        <w:autoSpaceDE w:val="0"/>
        <w:spacing w:after="0" w:line="240" w:lineRule="auto"/>
        <w:ind w:firstLine="709"/>
        <w:jc w:val="both"/>
        <w:rPr>
          <w:rFonts w:ascii="Arial" w:eastAsia="Calibri" w:hAnsi="Arial" w:cs="Arial"/>
          <w:sz w:val="24"/>
          <w:szCs w:val="24"/>
          <w:lang w:eastAsia="ar-SA"/>
        </w:rPr>
      </w:pPr>
      <w:r w:rsidRPr="00471D38">
        <w:rPr>
          <w:rFonts w:ascii="Arial" w:eastAsia="Calibri" w:hAnsi="Arial" w:cs="Arial"/>
          <w:sz w:val="24"/>
          <w:szCs w:val="24"/>
          <w:lang w:eastAsia="ar-SA"/>
        </w:rPr>
        <w:t xml:space="preserve">д) при проектном номинальном классе напряжения 500 </w:t>
      </w:r>
      <w:proofErr w:type="spellStart"/>
      <w:r w:rsidRPr="00471D38">
        <w:rPr>
          <w:rFonts w:ascii="Arial" w:eastAsia="Calibri" w:hAnsi="Arial" w:cs="Arial"/>
          <w:sz w:val="24"/>
          <w:szCs w:val="24"/>
          <w:lang w:eastAsia="ar-SA"/>
        </w:rPr>
        <w:t>кВ</w:t>
      </w:r>
      <w:proofErr w:type="spellEnd"/>
      <w:r w:rsidRPr="00471D38">
        <w:rPr>
          <w:rFonts w:ascii="Arial" w:eastAsia="Calibri" w:hAnsi="Arial" w:cs="Arial"/>
          <w:sz w:val="24"/>
          <w:szCs w:val="24"/>
          <w:lang w:eastAsia="ar-SA"/>
        </w:rPr>
        <w:t xml:space="preserve"> – 30 метров;</w:t>
      </w:r>
    </w:p>
    <w:p w:rsidR="004F0AC3" w:rsidRPr="00471D38" w:rsidRDefault="0090082B" w:rsidP="0090082B">
      <w:pPr>
        <w:suppressAutoHyphens/>
        <w:autoSpaceDE w:val="0"/>
        <w:snapToGrid w:val="0"/>
        <w:spacing w:after="0" w:line="240" w:lineRule="auto"/>
        <w:jc w:val="both"/>
        <w:rPr>
          <w:rFonts w:ascii="Arial" w:eastAsia="Calibri" w:hAnsi="Arial" w:cs="Arial"/>
          <w:sz w:val="24"/>
          <w:szCs w:val="24"/>
          <w:lang w:eastAsia="ar-SA"/>
        </w:rPr>
      </w:pPr>
      <w:proofErr w:type="gramStart"/>
      <w:r>
        <w:rPr>
          <w:rFonts w:ascii="Arial" w:eastAsia="Calibri" w:hAnsi="Arial" w:cs="Arial"/>
          <w:sz w:val="24"/>
          <w:szCs w:val="24"/>
          <w:lang w:eastAsia="ar-SA"/>
        </w:rPr>
        <w:t>2)</w:t>
      </w:r>
      <w:r w:rsidR="004F0AC3" w:rsidRPr="00471D38">
        <w:rPr>
          <w:rFonts w:ascii="Arial" w:eastAsia="Calibri" w:hAnsi="Arial" w:cs="Arial"/>
          <w:sz w:val="24"/>
          <w:szCs w:val="24"/>
          <w:lang w:eastAsia="ar-SA"/>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004F0AC3" w:rsidRPr="00471D38">
        <w:rPr>
          <w:rFonts w:ascii="Arial" w:eastAsia="Calibri" w:hAnsi="Arial" w:cs="Arial"/>
          <w:sz w:val="24"/>
          <w:szCs w:val="24"/>
          <w:lang w:eastAsia="ar-SA"/>
        </w:rPr>
        <w:t xml:space="preserve"> и сооружений и на 1 метр в сторону проезжей части улицы).</w:t>
      </w:r>
    </w:p>
    <w:p w:rsidR="004F0AC3" w:rsidRPr="00471D38" w:rsidRDefault="0090082B" w:rsidP="0090082B">
      <w:pPr>
        <w:suppressAutoHyphens/>
        <w:snapToGrid w:val="0"/>
        <w:spacing w:after="0" w:line="240" w:lineRule="auto"/>
        <w:jc w:val="both"/>
        <w:rPr>
          <w:rFonts w:ascii="Arial" w:eastAsia="Calibri" w:hAnsi="Arial" w:cs="Arial"/>
          <w:sz w:val="24"/>
          <w:szCs w:val="24"/>
          <w:lang w:eastAsia="ar-SA"/>
        </w:rPr>
      </w:pPr>
      <w:proofErr w:type="gramStart"/>
      <w:r>
        <w:rPr>
          <w:rFonts w:ascii="Arial" w:eastAsia="Calibri" w:hAnsi="Arial" w:cs="Arial"/>
          <w:sz w:val="24"/>
          <w:szCs w:val="24"/>
          <w:lang w:eastAsia="ar-SA"/>
        </w:rPr>
        <w:t>1.</w:t>
      </w:r>
      <w:r w:rsidR="004F0AC3" w:rsidRPr="00471D38">
        <w:rPr>
          <w:rFonts w:ascii="Arial" w:eastAsia="Calibri" w:hAnsi="Arial" w:cs="Arial"/>
          <w:sz w:val="24"/>
          <w:szCs w:val="24"/>
          <w:lang w:eastAsia="ar-SA"/>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4F0AC3" w:rsidRPr="00471D38" w:rsidRDefault="0090082B" w:rsidP="0090082B">
      <w:pPr>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r w:rsidR="004F0AC3" w:rsidRPr="00471D38">
        <w:rPr>
          <w:rFonts w:ascii="Arial" w:eastAsia="Calibri" w:hAnsi="Arial" w:cs="Arial"/>
          <w:sz w:val="24"/>
          <w:szCs w:val="24"/>
          <w:lang w:eastAsia="ar-SA"/>
        </w:rPr>
        <w:t xml:space="preserve">размещать любые объекты и предметы (материалы) в </w:t>
      </w:r>
      <w:proofErr w:type="gramStart"/>
      <w:r w:rsidR="004F0AC3" w:rsidRPr="00471D38">
        <w:rPr>
          <w:rFonts w:ascii="Arial" w:eastAsia="Calibri" w:hAnsi="Arial" w:cs="Arial"/>
          <w:sz w:val="24"/>
          <w:szCs w:val="24"/>
          <w:lang w:eastAsia="ar-SA"/>
        </w:rPr>
        <w:t>пределах</w:t>
      </w:r>
      <w:proofErr w:type="gramEnd"/>
      <w:r w:rsidR="004F0AC3" w:rsidRPr="00471D38">
        <w:rPr>
          <w:rFonts w:ascii="Arial" w:eastAsia="Calibri" w:hAnsi="Arial" w:cs="Arial"/>
          <w:sz w:val="24"/>
          <w:szCs w:val="24"/>
          <w:lang w:eastAsia="ar-SA"/>
        </w:rPr>
        <w:t xml:space="preserve">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proofErr w:type="gramStart"/>
      <w:r>
        <w:rPr>
          <w:rFonts w:ascii="Arial" w:eastAsia="Calibri" w:hAnsi="Arial" w:cs="Arial"/>
          <w:sz w:val="24"/>
          <w:szCs w:val="24"/>
          <w:lang w:eastAsia="ar-SA"/>
        </w:rPr>
        <w:t>3)</w:t>
      </w:r>
      <w:r w:rsidR="004F0AC3" w:rsidRPr="00471D38">
        <w:rPr>
          <w:rFonts w:ascii="Arial" w:eastAsia="Calibri" w:hAnsi="Arial" w:cs="Arial"/>
          <w:sz w:val="24"/>
          <w:szCs w:val="24"/>
          <w:lang w:eastAsia="ar-SA"/>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4F0AC3" w:rsidRPr="00471D38">
        <w:rPr>
          <w:rFonts w:ascii="Arial" w:eastAsia="Calibri" w:hAnsi="Arial" w:cs="Arial"/>
          <w:sz w:val="24"/>
          <w:szCs w:val="24"/>
          <w:lang w:eastAsia="ar-SA"/>
        </w:rPr>
        <w:t xml:space="preserve"> линий электропередачи;</w:t>
      </w:r>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4)</w:t>
      </w:r>
      <w:r w:rsidR="004F0AC3" w:rsidRPr="00471D38">
        <w:rPr>
          <w:rFonts w:ascii="Arial" w:eastAsia="Calibri" w:hAnsi="Arial" w:cs="Arial"/>
          <w:sz w:val="24"/>
          <w:szCs w:val="24"/>
          <w:lang w:eastAsia="ar-SA"/>
        </w:rPr>
        <w:t>размещать свалки;</w:t>
      </w:r>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lastRenderedPageBreak/>
        <w:t>5)</w:t>
      </w:r>
      <w:r w:rsidR="004F0AC3" w:rsidRPr="00471D38">
        <w:rPr>
          <w:rFonts w:ascii="Arial" w:eastAsia="Calibri" w:hAnsi="Arial" w:cs="Arial"/>
          <w:sz w:val="24"/>
          <w:szCs w:val="24"/>
          <w:lang w:eastAsia="ar-SA"/>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F0AC3" w:rsidRPr="00471D38" w:rsidRDefault="0090082B" w:rsidP="0090082B">
      <w:pPr>
        <w:suppressAutoHyphens/>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складировать или размещать хранилища любых, в том числе горюче-смазочных, материалов;</w:t>
      </w:r>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proofErr w:type="gramStart"/>
      <w:r>
        <w:rPr>
          <w:rFonts w:ascii="Arial" w:eastAsia="Calibri" w:hAnsi="Arial" w:cs="Arial"/>
          <w:sz w:val="24"/>
          <w:szCs w:val="24"/>
          <w:lang w:eastAsia="ar-SA"/>
        </w:rPr>
        <w:t>2)</w:t>
      </w:r>
      <w:r w:rsidR="004F0AC3" w:rsidRPr="00471D38">
        <w:rPr>
          <w:rFonts w:ascii="Arial" w:eastAsia="Calibri" w:hAnsi="Arial" w:cs="Arial"/>
          <w:sz w:val="24"/>
          <w:szCs w:val="24"/>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r w:rsidR="004F0AC3" w:rsidRPr="00471D38">
        <w:rPr>
          <w:rFonts w:ascii="Arial" w:eastAsia="Calibri" w:hAnsi="Arial" w:cs="Arial"/>
          <w:sz w:val="24"/>
          <w:szCs w:val="24"/>
          <w:lang w:eastAsia="ar-SA"/>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F0AC3" w:rsidRPr="00471D38" w:rsidRDefault="0090082B" w:rsidP="0090082B">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3)</w:t>
      </w:r>
      <w:r w:rsidR="004F0AC3" w:rsidRPr="00471D38">
        <w:rPr>
          <w:rFonts w:ascii="Arial" w:eastAsia="Calibri" w:hAnsi="Arial" w:cs="Arial"/>
          <w:sz w:val="24"/>
          <w:szCs w:val="24"/>
          <w:lang w:eastAsia="ar-SA"/>
        </w:rPr>
        <w:t>осуществлять проход судов с поднятыми стрелами кранов и других механизмов (в охранных зонах воздушных линий электропередачи).</w:t>
      </w:r>
    </w:p>
    <w:p w:rsidR="004F0AC3" w:rsidRPr="00471D38" w:rsidRDefault="008B36F7" w:rsidP="008B36F7">
      <w:pPr>
        <w:suppressAutoHyphens/>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В пределах охранных зон без письменного решения о согласовании сетевых организаций юридическим и физическим лицам запрещаются:</w:t>
      </w:r>
    </w:p>
    <w:p w:rsidR="004F0AC3" w:rsidRPr="00471D38" w:rsidRDefault="008B36F7" w:rsidP="008B36F7">
      <w:pPr>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строительство, капитальный ремонт, реконструкция или снос зданий и сооружений;</w:t>
      </w:r>
    </w:p>
    <w:p w:rsidR="004F0AC3" w:rsidRPr="00471D38" w:rsidRDefault="008B36F7" w:rsidP="008B36F7">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r w:rsidR="004F0AC3" w:rsidRPr="00471D38">
        <w:rPr>
          <w:rFonts w:ascii="Arial" w:eastAsia="Calibri" w:hAnsi="Arial" w:cs="Arial"/>
          <w:sz w:val="24"/>
          <w:szCs w:val="24"/>
          <w:lang w:eastAsia="ar-SA"/>
        </w:rPr>
        <w:t>горные, взрывные, мелиоративные работы, в том числе связанные с временным затоплением земель;</w:t>
      </w:r>
    </w:p>
    <w:p w:rsidR="004F0AC3" w:rsidRPr="00471D38" w:rsidRDefault="008B36F7" w:rsidP="008B36F7">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3)</w:t>
      </w:r>
      <w:r w:rsidR="004F0AC3" w:rsidRPr="00471D38">
        <w:rPr>
          <w:rFonts w:ascii="Arial" w:eastAsia="Calibri" w:hAnsi="Arial" w:cs="Arial"/>
          <w:sz w:val="24"/>
          <w:szCs w:val="24"/>
          <w:lang w:eastAsia="ar-SA"/>
        </w:rPr>
        <w:t>посадка и вырубка деревьев и кустарников;</w:t>
      </w:r>
    </w:p>
    <w:p w:rsidR="004F0AC3" w:rsidRPr="00471D38" w:rsidRDefault="008B36F7" w:rsidP="008B36F7">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4)</w:t>
      </w:r>
      <w:r w:rsidR="004F0AC3" w:rsidRPr="00471D38">
        <w:rPr>
          <w:rFonts w:ascii="Arial" w:eastAsia="Calibri" w:hAnsi="Arial" w:cs="Arial"/>
          <w:sz w:val="24"/>
          <w:szCs w:val="24"/>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F0AC3" w:rsidRPr="00471D38" w:rsidRDefault="008B36F7" w:rsidP="008B36F7">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5)</w:t>
      </w:r>
      <w:r w:rsidR="004F0AC3" w:rsidRPr="00471D38">
        <w:rPr>
          <w:rFonts w:ascii="Arial" w:eastAsia="Calibri" w:hAnsi="Arial" w:cs="Arial"/>
          <w:sz w:val="24"/>
          <w:szCs w:val="24"/>
          <w:lang w:eastAsia="ar-SA"/>
        </w:rPr>
        <w:t xml:space="preserve">проход судов, у которых расстояние по вертикали от верхнего крайнего габарита с грузом или без груза до нижней точки </w:t>
      </w:r>
      <w:proofErr w:type="gramStart"/>
      <w:r w:rsidR="004F0AC3" w:rsidRPr="00471D38">
        <w:rPr>
          <w:rFonts w:ascii="Arial" w:eastAsia="Calibri" w:hAnsi="Arial" w:cs="Arial"/>
          <w:sz w:val="24"/>
          <w:szCs w:val="24"/>
          <w:lang w:eastAsia="ar-SA"/>
        </w:rPr>
        <w:t>провеса проводов переходов воздушных линий электропередачи</w:t>
      </w:r>
      <w:proofErr w:type="gramEnd"/>
      <w:r w:rsidR="004F0AC3" w:rsidRPr="00471D38">
        <w:rPr>
          <w:rFonts w:ascii="Arial" w:eastAsia="Calibri" w:hAnsi="Arial" w:cs="Arial"/>
          <w:sz w:val="24"/>
          <w:szCs w:val="24"/>
          <w:lang w:eastAsia="ar-SA"/>
        </w:rPr>
        <w:t xml:space="preserve"> через водоемы менее минимально допустимого расстояния, в том числе с учетом максимального уровня подъема воды при паводке;</w:t>
      </w:r>
    </w:p>
    <w:p w:rsidR="004F0AC3" w:rsidRPr="00471D38" w:rsidRDefault="008B36F7" w:rsidP="008B36F7">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7)</w:t>
      </w:r>
      <w:r w:rsidR="004F0AC3" w:rsidRPr="00471D38">
        <w:rPr>
          <w:rFonts w:ascii="Arial" w:eastAsia="Calibri" w:hAnsi="Arial" w:cs="Arial"/>
          <w:sz w:val="24"/>
          <w:szCs w:val="24"/>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F0AC3" w:rsidRPr="00471D38" w:rsidRDefault="008B36F7" w:rsidP="008B36F7">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8)</w:t>
      </w:r>
      <w:r w:rsidR="004F0AC3" w:rsidRPr="00471D38">
        <w:rPr>
          <w:rFonts w:ascii="Arial" w:eastAsia="Calibri" w:hAnsi="Arial" w:cs="Arial"/>
          <w:sz w:val="24"/>
          <w:szCs w:val="24"/>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F0AC3" w:rsidRPr="00471D38" w:rsidRDefault="008B36F7" w:rsidP="008B36F7">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9)</w:t>
      </w:r>
      <w:r w:rsidR="004F0AC3" w:rsidRPr="00471D38">
        <w:rPr>
          <w:rFonts w:ascii="Arial" w:eastAsia="Calibri" w:hAnsi="Arial" w:cs="Arial"/>
          <w:sz w:val="24"/>
          <w:szCs w:val="24"/>
          <w:lang w:eastAsia="ar-SA"/>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F0AC3" w:rsidRPr="00471D38" w:rsidRDefault="008B36F7" w:rsidP="008B36F7">
      <w:pPr>
        <w:tabs>
          <w:tab w:val="num" w:pos="1410"/>
        </w:tabs>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10)</w:t>
      </w:r>
      <w:r w:rsidR="004F0AC3" w:rsidRPr="00471D38">
        <w:rPr>
          <w:rFonts w:ascii="Arial" w:eastAsia="Calibri" w:hAnsi="Arial" w:cs="Arial"/>
          <w:sz w:val="24"/>
          <w:szCs w:val="24"/>
          <w:lang w:eastAsia="ar-SA"/>
        </w:rPr>
        <w:t xml:space="preserve">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004F0AC3" w:rsidRPr="00471D38">
        <w:rPr>
          <w:rFonts w:ascii="Arial" w:eastAsia="Calibri" w:hAnsi="Arial" w:cs="Arial"/>
          <w:sz w:val="24"/>
          <w:szCs w:val="24"/>
          <w:lang w:eastAsia="ar-SA"/>
        </w:rPr>
        <w:lastRenderedPageBreak/>
        <w:t>сельскохозяйственные работы, связанные с вспашкой земли (в охранных зонах кабельных линий электропередачи).</w:t>
      </w:r>
    </w:p>
    <w:p w:rsidR="004F0AC3" w:rsidRPr="00471D38" w:rsidRDefault="008B36F7" w:rsidP="008B36F7">
      <w:pPr>
        <w:suppressAutoHyphens/>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4F0AC3" w:rsidRPr="00471D38" w:rsidRDefault="008B36F7" w:rsidP="008B36F7">
      <w:pPr>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4F0AC3" w:rsidRPr="00471D38" w:rsidRDefault="008B36F7" w:rsidP="008B36F7">
      <w:pPr>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r w:rsidR="004F0AC3" w:rsidRPr="00471D38">
        <w:rPr>
          <w:rFonts w:ascii="Arial" w:eastAsia="Calibri" w:hAnsi="Arial" w:cs="Arial"/>
          <w:sz w:val="24"/>
          <w:szCs w:val="24"/>
          <w:lang w:eastAsia="ar-SA"/>
        </w:rPr>
        <w:t>складировать или размещать хранилища любых, в том числе горюче-смазочных, материалов;</w:t>
      </w:r>
    </w:p>
    <w:p w:rsidR="004F0AC3" w:rsidRPr="00471D38" w:rsidRDefault="008B36F7" w:rsidP="008B36F7">
      <w:pPr>
        <w:suppressAutoHyphens/>
        <w:autoSpaceDE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3)</w:t>
      </w:r>
      <w:r w:rsidR="004F0AC3" w:rsidRPr="00471D38">
        <w:rPr>
          <w:rFonts w:ascii="Arial" w:eastAsia="Calibri" w:hAnsi="Arial" w:cs="Arial"/>
          <w:sz w:val="24"/>
          <w:szCs w:val="24"/>
          <w:lang w:eastAsia="ar-SA"/>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F0AC3" w:rsidRPr="008D7A10" w:rsidRDefault="004F0AC3" w:rsidP="008D7A10">
      <w:pPr>
        <w:pStyle w:val="afd"/>
        <w:rPr>
          <w:rFonts w:ascii="Arial" w:hAnsi="Arial" w:cs="Arial"/>
          <w:sz w:val="24"/>
          <w:szCs w:val="24"/>
        </w:rPr>
      </w:pPr>
      <w:bookmarkStart w:id="69" w:name="_Toc303079548"/>
      <w:bookmarkStart w:id="70" w:name="_Toc342781085"/>
      <w:bookmarkStart w:id="71" w:name="_Toc342605679"/>
      <w:r w:rsidRPr="008D7A10">
        <w:rPr>
          <w:rFonts w:ascii="Arial" w:hAnsi="Arial" w:cs="Arial"/>
          <w:sz w:val="24"/>
          <w:szCs w:val="24"/>
        </w:rPr>
        <w:t>Статья 52. Ограничения использования земельных участков и объектов капитального строительства на территории зоны затопления</w:t>
      </w:r>
      <w:bookmarkEnd w:id="69"/>
      <w:r w:rsidRPr="008D7A10">
        <w:rPr>
          <w:rFonts w:ascii="Arial" w:hAnsi="Arial" w:cs="Arial"/>
          <w:sz w:val="24"/>
          <w:szCs w:val="24"/>
        </w:rPr>
        <w:t xml:space="preserve"> паводком 1% обеспеченности</w:t>
      </w:r>
      <w:bookmarkEnd w:id="70"/>
      <w:bookmarkEnd w:id="71"/>
    </w:p>
    <w:p w:rsidR="004F0AC3" w:rsidRPr="00471D38" w:rsidRDefault="008B36F7" w:rsidP="008B36F7">
      <w:pPr>
        <w:tabs>
          <w:tab w:val="num" w:pos="2880"/>
        </w:tabs>
        <w:suppressAutoHyphens/>
        <w:autoSpaceDE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4F0AC3" w:rsidRPr="00471D38" w:rsidRDefault="008B36F7" w:rsidP="008B36F7">
      <w:pPr>
        <w:tabs>
          <w:tab w:val="num" w:pos="2880"/>
        </w:tabs>
        <w:suppressAutoHyphens/>
        <w:autoSpaceDE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1985 г. N 154).</w:t>
      </w:r>
    </w:p>
    <w:p w:rsidR="004F0AC3" w:rsidRPr="00471D38" w:rsidRDefault="004F0AC3" w:rsidP="008B36F7">
      <w:pPr>
        <w:tabs>
          <w:tab w:val="num" w:pos="2880"/>
        </w:tabs>
        <w:suppressAutoHyphens/>
        <w:autoSpaceDE w:val="0"/>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Защиту территорий от затопления следует осуществлять:</w:t>
      </w:r>
    </w:p>
    <w:p w:rsidR="004F0AC3" w:rsidRPr="00471D38" w:rsidRDefault="004F0AC3" w:rsidP="008B36F7">
      <w:pPr>
        <w:suppressAutoHyphens/>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обвалованием территорий со стороны реки, водохранилища или другого водного объекта;</w:t>
      </w:r>
    </w:p>
    <w:p w:rsidR="004F0AC3" w:rsidRPr="00471D38" w:rsidRDefault="004F0AC3" w:rsidP="008B36F7">
      <w:pPr>
        <w:suppressAutoHyphens/>
        <w:snapToGrid w:val="0"/>
        <w:spacing w:after="0" w:line="240" w:lineRule="auto"/>
        <w:jc w:val="both"/>
        <w:rPr>
          <w:rFonts w:ascii="Arial" w:eastAsia="Calibri" w:hAnsi="Arial" w:cs="Arial"/>
          <w:sz w:val="24"/>
          <w:szCs w:val="24"/>
          <w:lang w:eastAsia="ar-SA"/>
        </w:rPr>
      </w:pPr>
      <w:r w:rsidRPr="00471D38">
        <w:rPr>
          <w:rFonts w:ascii="Arial" w:eastAsia="Calibri" w:hAnsi="Arial" w:cs="Arial"/>
          <w:sz w:val="24"/>
          <w:szCs w:val="24"/>
          <w:lang w:eastAsia="ar-SA"/>
        </w:rPr>
        <w:t>искусственным повышением рельефа территории до незатопляемых планировочных отметок;</w:t>
      </w:r>
    </w:p>
    <w:p w:rsidR="004F0AC3" w:rsidRPr="00471D38" w:rsidRDefault="004F0AC3" w:rsidP="008B36F7">
      <w:pPr>
        <w:suppressAutoHyphens/>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ar-SA"/>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4F0AC3" w:rsidRPr="00471D38" w:rsidRDefault="008B36F7" w:rsidP="008B36F7">
      <w:pPr>
        <w:tabs>
          <w:tab w:val="num" w:pos="2880"/>
        </w:tabs>
        <w:suppressAutoHyphens/>
        <w:autoSpaceDE w:val="0"/>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4F0AC3" w:rsidRPr="008D7A10" w:rsidRDefault="004F0AC3" w:rsidP="008D7A10">
      <w:pPr>
        <w:pStyle w:val="afd"/>
        <w:rPr>
          <w:rFonts w:ascii="Arial" w:hAnsi="Arial" w:cs="Arial"/>
          <w:sz w:val="24"/>
          <w:szCs w:val="24"/>
        </w:rPr>
      </w:pPr>
      <w:bookmarkStart w:id="72" w:name="_Toc342781086"/>
      <w:bookmarkStart w:id="73" w:name="_Toc342605680"/>
      <w:r w:rsidRPr="008D7A10">
        <w:rPr>
          <w:rFonts w:ascii="Arial" w:hAnsi="Arial" w:cs="Arial"/>
          <w:sz w:val="24"/>
          <w:szCs w:val="24"/>
        </w:rPr>
        <w:t xml:space="preserve">Статья 53. Ограничения использования земельных участков и объектов капитального строительства на территории </w:t>
      </w:r>
      <w:proofErr w:type="spellStart"/>
      <w:r w:rsidRPr="008D7A10">
        <w:rPr>
          <w:rFonts w:ascii="Arial" w:hAnsi="Arial" w:cs="Arial"/>
          <w:sz w:val="24"/>
          <w:szCs w:val="24"/>
        </w:rPr>
        <w:t>водоохранных</w:t>
      </w:r>
      <w:proofErr w:type="spellEnd"/>
      <w:r w:rsidRPr="008D7A10">
        <w:rPr>
          <w:rFonts w:ascii="Arial" w:hAnsi="Arial" w:cs="Arial"/>
          <w:sz w:val="24"/>
          <w:szCs w:val="24"/>
        </w:rPr>
        <w:t xml:space="preserve"> зон, прибрежных защитных полос</w:t>
      </w:r>
      <w:bookmarkEnd w:id="72"/>
      <w:bookmarkEnd w:id="73"/>
    </w:p>
    <w:p w:rsidR="004F0AC3" w:rsidRPr="00471D38" w:rsidRDefault="008B36F7" w:rsidP="008B36F7">
      <w:pPr>
        <w:tabs>
          <w:tab w:val="left" w:pos="1134"/>
        </w:tabs>
        <w:suppressAutoHyphens/>
        <w:snapToGrid w:val="0"/>
        <w:spacing w:before="240"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004F0AC3" w:rsidRPr="00471D38">
        <w:rPr>
          <w:rFonts w:ascii="Arial" w:eastAsia="Calibri" w:hAnsi="Arial" w:cs="Arial"/>
          <w:sz w:val="24"/>
          <w:szCs w:val="24"/>
          <w:lang w:eastAsia="ru-RU"/>
        </w:rPr>
        <w:t>водоохранных</w:t>
      </w:r>
      <w:proofErr w:type="spellEnd"/>
      <w:r w:rsidR="004F0AC3" w:rsidRPr="00471D38">
        <w:rPr>
          <w:rFonts w:ascii="Arial" w:eastAsia="Calibri" w:hAnsi="Arial" w:cs="Arial"/>
          <w:sz w:val="24"/>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F0AC3" w:rsidRPr="00471D38" w:rsidRDefault="008B36F7" w:rsidP="008B36F7">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w:t>
      </w:r>
      <w:r w:rsidR="004F0AC3" w:rsidRPr="00471D38">
        <w:rPr>
          <w:rFonts w:ascii="Arial" w:eastAsia="Calibri" w:hAnsi="Arial" w:cs="Arial"/>
          <w:sz w:val="24"/>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004F0AC3" w:rsidRPr="00471D38">
        <w:rPr>
          <w:rFonts w:ascii="Arial" w:eastAsia="Calibri" w:hAnsi="Arial" w:cs="Arial"/>
          <w:sz w:val="24"/>
          <w:szCs w:val="24"/>
          <w:lang w:eastAsia="ru-RU"/>
        </w:rPr>
        <w:t>водоохранных</w:t>
      </w:r>
      <w:proofErr w:type="spellEnd"/>
      <w:r w:rsidR="004F0AC3" w:rsidRPr="00471D38">
        <w:rPr>
          <w:rFonts w:ascii="Arial" w:eastAsia="Calibri" w:hAnsi="Arial" w:cs="Arial"/>
          <w:sz w:val="24"/>
          <w:szCs w:val="24"/>
          <w:lang w:eastAsia="ru-RU"/>
        </w:rPr>
        <w:t xml:space="preserve"> зон определяются </w:t>
      </w:r>
      <w:r w:rsidR="004F0AC3" w:rsidRPr="00471D38">
        <w:rPr>
          <w:rFonts w:ascii="Arial" w:eastAsia="Calibri" w:hAnsi="Arial" w:cs="Arial"/>
          <w:sz w:val="24"/>
          <w:szCs w:val="24"/>
          <w:lang w:eastAsia="ru-RU"/>
        </w:rPr>
        <w:lastRenderedPageBreak/>
        <w:t>специальными режимами осуществления хозяйственной и иной деятельности, установленными статьёй 65 Водного кодекса Российской Федерации.</w:t>
      </w:r>
    </w:p>
    <w:p w:rsidR="004F0AC3" w:rsidRPr="00471D38" w:rsidRDefault="008B36F7" w:rsidP="008B36F7">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 xml:space="preserve">В </w:t>
      </w:r>
      <w:proofErr w:type="gramStart"/>
      <w:r w:rsidR="004F0AC3" w:rsidRPr="00471D38">
        <w:rPr>
          <w:rFonts w:ascii="Arial" w:eastAsia="Calibri" w:hAnsi="Arial" w:cs="Arial"/>
          <w:sz w:val="24"/>
          <w:szCs w:val="24"/>
          <w:lang w:eastAsia="ru-RU"/>
        </w:rPr>
        <w:t>соответствии</w:t>
      </w:r>
      <w:proofErr w:type="gramEnd"/>
      <w:r w:rsidR="004F0AC3" w:rsidRPr="00471D38">
        <w:rPr>
          <w:rFonts w:ascii="Arial" w:eastAsia="Calibri" w:hAnsi="Arial" w:cs="Arial"/>
          <w:sz w:val="24"/>
          <w:szCs w:val="24"/>
          <w:lang w:eastAsia="ru-RU"/>
        </w:rPr>
        <w:t xml:space="preserve"> со специальным режимом на территории </w:t>
      </w:r>
      <w:proofErr w:type="spellStart"/>
      <w:r w:rsidR="004F0AC3" w:rsidRPr="00471D38">
        <w:rPr>
          <w:rFonts w:ascii="Arial" w:eastAsia="Calibri" w:hAnsi="Arial" w:cs="Arial"/>
          <w:sz w:val="24"/>
          <w:szCs w:val="24"/>
          <w:lang w:eastAsia="ru-RU"/>
        </w:rPr>
        <w:t>водоохранных</w:t>
      </w:r>
      <w:proofErr w:type="spellEnd"/>
      <w:r w:rsidR="004F0AC3" w:rsidRPr="00471D38">
        <w:rPr>
          <w:rFonts w:ascii="Arial" w:eastAsia="Calibri" w:hAnsi="Arial" w:cs="Arial"/>
          <w:sz w:val="24"/>
          <w:szCs w:val="24"/>
          <w:lang w:eastAsia="ru-RU"/>
        </w:rPr>
        <w:t xml:space="preserve"> зон запрещается:</w:t>
      </w:r>
    </w:p>
    <w:p w:rsidR="004F0AC3" w:rsidRPr="00471D38" w:rsidRDefault="004F0AC3" w:rsidP="00471D38">
      <w:pPr>
        <w:tabs>
          <w:tab w:val="left" w:pos="1134"/>
        </w:tabs>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1) использование сточных вод для удобрения почв;</w:t>
      </w:r>
    </w:p>
    <w:p w:rsidR="004F0AC3" w:rsidRPr="00471D38" w:rsidRDefault="004F0AC3" w:rsidP="00471D38">
      <w:pPr>
        <w:tabs>
          <w:tab w:val="left" w:pos="1134"/>
        </w:tabs>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F0AC3" w:rsidRPr="00471D38" w:rsidRDefault="004F0AC3" w:rsidP="00471D38">
      <w:pPr>
        <w:tabs>
          <w:tab w:val="left" w:pos="1134"/>
        </w:tabs>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3) осуществление авиационных мер по борьбе с вредителями и болезнями растений;</w:t>
      </w:r>
    </w:p>
    <w:p w:rsidR="004F0AC3" w:rsidRPr="00471D38" w:rsidRDefault="004F0AC3" w:rsidP="00471D38">
      <w:pPr>
        <w:tabs>
          <w:tab w:val="left" w:pos="1134"/>
        </w:tabs>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0AC3" w:rsidRPr="00471D38" w:rsidRDefault="004F0AC3" w:rsidP="008B36F7">
      <w:pPr>
        <w:tabs>
          <w:tab w:val="left" w:pos="1134"/>
        </w:tabs>
        <w:suppressAutoHyphens/>
        <w:snapToGrid w:val="0"/>
        <w:spacing w:after="0" w:line="240" w:lineRule="auto"/>
        <w:jc w:val="both"/>
        <w:rPr>
          <w:rFonts w:ascii="Arial" w:eastAsia="Calibri" w:hAnsi="Arial" w:cs="Arial"/>
          <w:sz w:val="24"/>
          <w:szCs w:val="24"/>
          <w:lang w:eastAsia="ru-RU"/>
        </w:rPr>
      </w:pPr>
      <w:r w:rsidRPr="00471D38">
        <w:rPr>
          <w:rFonts w:ascii="Arial" w:eastAsia="Calibri" w:hAnsi="Arial" w:cs="Arial"/>
          <w:sz w:val="24"/>
          <w:szCs w:val="24"/>
          <w:lang w:eastAsia="ru-RU"/>
        </w:rPr>
        <w:t xml:space="preserve">В границах </w:t>
      </w:r>
      <w:proofErr w:type="spellStart"/>
      <w:r w:rsidRPr="00471D38">
        <w:rPr>
          <w:rFonts w:ascii="Arial" w:eastAsia="Calibri" w:hAnsi="Arial" w:cs="Arial"/>
          <w:sz w:val="24"/>
          <w:szCs w:val="24"/>
          <w:lang w:eastAsia="ru-RU"/>
        </w:rPr>
        <w:t>водоохранных</w:t>
      </w:r>
      <w:proofErr w:type="spellEnd"/>
      <w:r w:rsidRPr="00471D38">
        <w:rPr>
          <w:rFonts w:ascii="Arial" w:eastAsia="Calibri"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F0AC3" w:rsidRPr="00471D38" w:rsidRDefault="008B36F7" w:rsidP="008B36F7">
      <w:pPr>
        <w:tabs>
          <w:tab w:val="left" w:pos="1134"/>
        </w:tabs>
        <w:suppressAutoHyphens/>
        <w:snapToGri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1.</w:t>
      </w:r>
      <w:r w:rsidR="004F0AC3" w:rsidRPr="00471D38">
        <w:rPr>
          <w:rFonts w:ascii="Arial" w:eastAsia="Calibri" w:hAnsi="Arial" w:cs="Arial"/>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4F0AC3" w:rsidRPr="00471D38" w:rsidRDefault="004F0AC3" w:rsidP="00471D38">
      <w:pPr>
        <w:tabs>
          <w:tab w:val="left" w:pos="1134"/>
        </w:tabs>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1) распашка земель;</w:t>
      </w:r>
    </w:p>
    <w:p w:rsidR="004F0AC3" w:rsidRPr="00471D38" w:rsidRDefault="004F0AC3" w:rsidP="00471D38">
      <w:pPr>
        <w:tabs>
          <w:tab w:val="left" w:pos="1134"/>
        </w:tabs>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2) размещение отвалов размываемых грунтов;</w:t>
      </w:r>
    </w:p>
    <w:p w:rsidR="004F0AC3" w:rsidRPr="00471D38" w:rsidRDefault="004F0AC3" w:rsidP="00471D38">
      <w:pPr>
        <w:tabs>
          <w:tab w:val="left" w:pos="1134"/>
        </w:tabs>
        <w:spacing w:after="0" w:line="240" w:lineRule="auto"/>
        <w:ind w:firstLine="709"/>
        <w:jc w:val="both"/>
        <w:rPr>
          <w:rFonts w:ascii="Arial" w:eastAsia="Calibri" w:hAnsi="Arial" w:cs="Arial"/>
          <w:sz w:val="24"/>
          <w:szCs w:val="24"/>
          <w:lang w:eastAsia="ru-RU"/>
        </w:rPr>
      </w:pPr>
      <w:r w:rsidRPr="00471D38">
        <w:rPr>
          <w:rFonts w:ascii="Arial" w:eastAsia="Calibri" w:hAnsi="Arial" w:cs="Arial"/>
          <w:sz w:val="24"/>
          <w:szCs w:val="24"/>
          <w:lang w:eastAsia="ru-RU"/>
        </w:rPr>
        <w:t>3) выпас сельскохозяйственных животных и организация для них летних лагерей, ванн.</w:t>
      </w:r>
    </w:p>
    <w:p w:rsidR="004F0AC3" w:rsidRPr="008D7A10" w:rsidRDefault="004F0AC3" w:rsidP="008D7A10">
      <w:pPr>
        <w:pStyle w:val="afd"/>
        <w:rPr>
          <w:rFonts w:ascii="Arial" w:hAnsi="Arial" w:cs="Arial"/>
          <w:i/>
          <w:sz w:val="24"/>
          <w:szCs w:val="24"/>
        </w:rPr>
      </w:pPr>
      <w:bookmarkStart w:id="74" w:name="_Toc342781087"/>
      <w:bookmarkStart w:id="75" w:name="_Toc342607920"/>
      <w:bookmarkStart w:id="76" w:name="_Toc342607608"/>
      <w:bookmarkStart w:id="77" w:name="_Toc342606154"/>
      <w:bookmarkStart w:id="78" w:name="_Toc342605682"/>
      <w:bookmarkStart w:id="79" w:name="_Toc341886824"/>
      <w:bookmarkStart w:id="80" w:name="_Toc248649095"/>
      <w:bookmarkStart w:id="81" w:name="_Toc248050522"/>
      <w:r w:rsidRPr="008D7A10">
        <w:rPr>
          <w:rFonts w:ascii="Arial" w:hAnsi="Arial" w:cs="Arial"/>
          <w:sz w:val="24"/>
          <w:szCs w:val="24"/>
        </w:rPr>
        <w:t>Статья 54. Ограничения использования земельных участков и объектов капитального строительства на территории придорожных полос автомобильных дорог</w:t>
      </w:r>
      <w:bookmarkEnd w:id="74"/>
      <w:bookmarkEnd w:id="75"/>
      <w:bookmarkEnd w:id="76"/>
      <w:bookmarkEnd w:id="77"/>
      <w:bookmarkEnd w:id="78"/>
      <w:bookmarkEnd w:id="79"/>
      <w:bookmarkEnd w:id="80"/>
      <w:bookmarkEnd w:id="81"/>
    </w:p>
    <w:p w:rsidR="004F0AC3" w:rsidRPr="00471D38" w:rsidRDefault="008B36F7" w:rsidP="008B36F7">
      <w:pPr>
        <w:suppressAutoHyphens/>
        <w:autoSpaceDE w:val="0"/>
        <w:autoSpaceDN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0AC3" w:rsidRPr="00471D38" w:rsidRDefault="008B36F7" w:rsidP="008B36F7">
      <w:pPr>
        <w:suppressAutoHyphens/>
        <w:autoSpaceDE w:val="0"/>
        <w:autoSpaceDN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r w:rsidR="004F0AC3" w:rsidRPr="00471D38">
        <w:rPr>
          <w:rFonts w:ascii="Arial" w:eastAsia="Calibri" w:hAnsi="Arial" w:cs="Arial"/>
          <w:sz w:val="24"/>
          <w:szCs w:val="24"/>
          <w:lang w:eastAsia="ar-SA"/>
        </w:rPr>
        <w:t>В границах придорожных полос при наличии согласия в письменной форме владельца автомобильной дороги допускаются:</w:t>
      </w:r>
    </w:p>
    <w:p w:rsidR="004F0AC3" w:rsidRPr="00471D38" w:rsidRDefault="008B36F7" w:rsidP="008B36F7">
      <w:pPr>
        <w:tabs>
          <w:tab w:val="num" w:pos="1260"/>
        </w:tabs>
        <w:suppressAutoHyphens/>
        <w:autoSpaceDE w:val="0"/>
        <w:autoSpaceDN w:val="0"/>
        <w:adjustRightInd w:val="0"/>
        <w:snapToGrid w:val="0"/>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1)</w:t>
      </w:r>
      <w:r w:rsidR="004F0AC3" w:rsidRPr="00471D38">
        <w:rPr>
          <w:rFonts w:ascii="Arial" w:eastAsia="Calibri" w:hAnsi="Arial" w:cs="Arial"/>
          <w:sz w:val="24"/>
          <w:szCs w:val="24"/>
          <w:lang w:eastAsia="ar-SA"/>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4F0AC3" w:rsidRPr="00471D38" w:rsidRDefault="008B36F7" w:rsidP="008B36F7">
      <w:pPr>
        <w:tabs>
          <w:tab w:val="num" w:pos="1134"/>
          <w:tab w:val="right" w:leader="dot" w:pos="9344"/>
          <w:tab w:val="right" w:leader="dot" w:pos="10206"/>
        </w:tabs>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2)</w:t>
      </w:r>
      <w:bookmarkStart w:id="82" w:name="_GoBack"/>
      <w:bookmarkEnd w:id="82"/>
      <w:r w:rsidR="004F0AC3" w:rsidRPr="00471D38">
        <w:rPr>
          <w:rFonts w:ascii="Arial" w:eastAsia="Calibri" w:hAnsi="Arial" w:cs="Arial"/>
          <w:sz w:val="24"/>
          <w:szCs w:val="24"/>
          <w:lang w:eastAsia="ar-SA"/>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F0AC3" w:rsidRPr="00471D38" w:rsidRDefault="004F0AC3" w:rsidP="00471D38">
      <w:pPr>
        <w:tabs>
          <w:tab w:val="num" w:pos="1134"/>
          <w:tab w:val="right" w:leader="dot" w:pos="9344"/>
          <w:tab w:val="right" w:leader="dot" w:pos="10206"/>
        </w:tabs>
        <w:spacing w:after="0" w:line="240" w:lineRule="auto"/>
        <w:ind w:firstLine="709"/>
        <w:jc w:val="both"/>
        <w:rPr>
          <w:rFonts w:ascii="Arial" w:eastAsia="Calibri" w:hAnsi="Arial" w:cs="Arial"/>
          <w:sz w:val="24"/>
          <w:szCs w:val="24"/>
          <w:lang w:eastAsia="ar-SA"/>
        </w:rPr>
      </w:pPr>
    </w:p>
    <w:p w:rsidR="007A237D" w:rsidRPr="005E421B" w:rsidRDefault="005E421B" w:rsidP="00471D38">
      <w:pPr>
        <w:autoSpaceDE w:val="0"/>
        <w:autoSpaceDN w:val="0"/>
        <w:adjustRightInd w:val="0"/>
        <w:spacing w:before="38" w:after="0" w:line="274" w:lineRule="exact"/>
        <w:ind w:right="424" w:firstLine="709"/>
        <w:jc w:val="center"/>
        <w:rPr>
          <w:rFonts w:ascii="Arial" w:eastAsia="Times New Roman" w:hAnsi="Arial" w:cs="Arial"/>
          <w:b/>
          <w:sz w:val="30"/>
          <w:szCs w:val="30"/>
          <w:lang w:eastAsia="ru-RU"/>
        </w:rPr>
      </w:pPr>
      <w:r w:rsidRPr="005E421B">
        <w:rPr>
          <w:rFonts w:ascii="Arial" w:eastAsia="Times New Roman" w:hAnsi="Arial" w:cs="Arial"/>
          <w:b/>
          <w:sz w:val="30"/>
          <w:szCs w:val="30"/>
          <w:lang w:eastAsia="ru-RU"/>
        </w:rPr>
        <w:t>КАРТА ГРАДОСТРОИТЕЛЬНОГО ЗОНИРОВАНИЯ</w:t>
      </w:r>
    </w:p>
    <w:p w:rsidR="007A237D" w:rsidRPr="00471D38" w:rsidRDefault="007A237D" w:rsidP="00471D38">
      <w:pPr>
        <w:autoSpaceDE w:val="0"/>
        <w:autoSpaceDN w:val="0"/>
        <w:adjustRightInd w:val="0"/>
        <w:spacing w:before="38" w:after="0" w:line="274" w:lineRule="exact"/>
        <w:ind w:firstLine="709"/>
        <w:jc w:val="center"/>
        <w:rPr>
          <w:rFonts w:ascii="Arial" w:eastAsia="Times New Roman" w:hAnsi="Arial" w:cs="Arial"/>
          <w:sz w:val="24"/>
          <w:szCs w:val="24"/>
          <w:lang w:eastAsia="ru-RU"/>
        </w:rPr>
      </w:pPr>
    </w:p>
    <w:p w:rsidR="007A237D" w:rsidRPr="00471D38" w:rsidRDefault="007A237D" w:rsidP="00471D38">
      <w:pPr>
        <w:autoSpaceDE w:val="0"/>
        <w:autoSpaceDN w:val="0"/>
        <w:adjustRightInd w:val="0"/>
        <w:spacing w:after="0" w:line="240" w:lineRule="auto"/>
        <w:ind w:firstLine="709"/>
        <w:jc w:val="center"/>
        <w:rPr>
          <w:rFonts w:ascii="Arial" w:eastAsia="Times New Roman" w:hAnsi="Arial" w:cs="Arial"/>
          <w:bCs/>
          <w:sz w:val="24"/>
          <w:szCs w:val="24"/>
          <w:lang w:eastAsia="ru-RU"/>
        </w:rPr>
      </w:pPr>
    </w:p>
    <w:p w:rsidR="007A237D" w:rsidRPr="008D7A10" w:rsidRDefault="007A237D" w:rsidP="005E421B">
      <w:pPr>
        <w:keepNext/>
        <w:numPr>
          <w:ilvl w:val="0"/>
          <w:numId w:val="88"/>
        </w:numPr>
        <w:spacing w:before="120" w:after="120" w:line="240" w:lineRule="auto"/>
        <w:ind w:left="0" w:right="-1" w:firstLine="709"/>
        <w:jc w:val="center"/>
        <w:outlineLvl w:val="0"/>
        <w:rPr>
          <w:rFonts w:ascii="Arial" w:eastAsia="Times New Roman" w:hAnsi="Arial" w:cs="Arial"/>
          <w:b/>
          <w:bCs/>
          <w:sz w:val="30"/>
          <w:szCs w:val="30"/>
          <w:lang w:val="x-none" w:eastAsia="x-none"/>
        </w:rPr>
      </w:pPr>
      <w:r w:rsidRPr="00471D38">
        <w:rPr>
          <w:rFonts w:ascii="Arial" w:eastAsia="Times New Roman" w:hAnsi="Arial" w:cs="Arial"/>
          <w:noProof/>
          <w:sz w:val="24"/>
          <w:szCs w:val="24"/>
          <w:lang w:eastAsia="ru-RU"/>
        </w:rPr>
        <w:lastRenderedPageBreak/>
        <w:drawing>
          <wp:inline distT="0" distB="0" distL="0" distR="0" wp14:anchorId="48A56C90" wp14:editId="0D429B2B">
            <wp:extent cx="5059680" cy="4504561"/>
            <wp:effectExtent l="0" t="0" r="7620" b="0"/>
            <wp:docPr id="4" name="Рисунок 4" descr="1 Карта градостроительного зонирования ПЗ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арта градостроительного зонирования ПЗЗ"/>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59725" cy="4504601"/>
                    </a:xfrm>
                    <a:prstGeom prst="rect">
                      <a:avLst/>
                    </a:prstGeom>
                    <a:noFill/>
                    <a:ln>
                      <a:noFill/>
                    </a:ln>
                  </pic:spPr>
                </pic:pic>
              </a:graphicData>
            </a:graphic>
          </wp:inline>
        </w:drawing>
      </w:r>
      <w:r w:rsidRPr="00471D38">
        <w:rPr>
          <w:rFonts w:ascii="Arial" w:eastAsia="Times New Roman" w:hAnsi="Arial" w:cs="Arial"/>
          <w:bCs/>
          <w:sz w:val="24"/>
          <w:szCs w:val="24"/>
          <w:lang w:val="x-none" w:eastAsia="x-none"/>
        </w:rPr>
        <w:br w:type="page"/>
      </w:r>
      <w:bookmarkStart w:id="83" w:name="_Toc468918312"/>
      <w:r w:rsidR="008D7A10" w:rsidRPr="008D7A10">
        <w:rPr>
          <w:rFonts w:ascii="Arial" w:eastAsia="Times New Roman" w:hAnsi="Arial" w:cs="Arial"/>
          <w:b/>
          <w:sz w:val="30"/>
          <w:szCs w:val="30"/>
          <w:lang w:val="x-none" w:eastAsia="x-none"/>
        </w:rPr>
        <w:lastRenderedPageBreak/>
        <w:t>ЧАСТЬ 3. ГРАДОСТРОИТЕЛЬНЫЕ РЕГЛАМЕНТЫ</w:t>
      </w:r>
      <w:bookmarkEnd w:id="83"/>
    </w:p>
    <w:p w:rsidR="007A237D" w:rsidRPr="008D7A10" w:rsidRDefault="007A237D" w:rsidP="008D7A10">
      <w:pPr>
        <w:pStyle w:val="afd"/>
        <w:jc w:val="both"/>
        <w:rPr>
          <w:rFonts w:ascii="Arial" w:hAnsi="Arial" w:cs="Arial"/>
          <w:sz w:val="24"/>
          <w:szCs w:val="24"/>
          <w:lang w:eastAsia="ru-RU"/>
        </w:rPr>
      </w:pPr>
      <w:bookmarkStart w:id="84" w:name="_Toc468918313"/>
      <w:r w:rsidRPr="008D7A10">
        <w:rPr>
          <w:rFonts w:ascii="Arial" w:hAnsi="Arial" w:cs="Arial"/>
          <w:sz w:val="24"/>
          <w:szCs w:val="24"/>
          <w:lang w:eastAsia="ru-RU"/>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84"/>
    </w:p>
    <w:p w:rsidR="007A237D" w:rsidRPr="008D7A10" w:rsidRDefault="007A237D" w:rsidP="008D7A10">
      <w:pPr>
        <w:pStyle w:val="afd"/>
        <w:jc w:val="both"/>
        <w:rPr>
          <w:rFonts w:ascii="Arial" w:hAnsi="Arial" w:cs="Arial"/>
          <w:sz w:val="24"/>
          <w:szCs w:val="24"/>
          <w:lang w:eastAsia="ru-RU"/>
        </w:rPr>
      </w:pPr>
      <w:bookmarkStart w:id="85" w:name="_Toc468918314"/>
      <w:r w:rsidRPr="008D7A10">
        <w:rPr>
          <w:rFonts w:ascii="Arial" w:hAnsi="Arial" w:cs="Arial"/>
          <w:sz w:val="24"/>
          <w:szCs w:val="24"/>
          <w:lang w:val="x-none"/>
        </w:rPr>
        <w:t>Статья 29. Использование земель для которых градостроительные регламенты не устанавливаются</w:t>
      </w:r>
      <w:bookmarkEnd w:id="85"/>
      <w:r w:rsidR="008D7A10">
        <w:rPr>
          <w:rFonts w:ascii="Arial" w:hAnsi="Arial" w:cs="Arial"/>
          <w:sz w:val="24"/>
          <w:szCs w:val="24"/>
        </w:rPr>
        <w:t xml:space="preserve"> </w:t>
      </w:r>
      <w:r w:rsidRPr="008D7A10">
        <w:rPr>
          <w:rFonts w:ascii="Arial" w:hAnsi="Arial" w:cs="Arial"/>
          <w:sz w:val="24"/>
          <w:szCs w:val="24"/>
          <w:lang w:eastAsia="ru-RU"/>
        </w:rPr>
        <w:t xml:space="preserve"> земли лесного фонда</w:t>
      </w:r>
    </w:p>
    <w:p w:rsidR="007A237D" w:rsidRPr="00471D38" w:rsidRDefault="007A237D" w:rsidP="00471D3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w:t>
      </w:r>
      <w:r w:rsidRPr="00471D38">
        <w:rPr>
          <w:rFonts w:ascii="Arial" w:eastAsia="Times New Roman" w:hAnsi="Arial" w:cs="Arial"/>
          <w:bCs/>
          <w:sz w:val="24"/>
          <w:szCs w:val="24"/>
          <w:lang w:eastAsia="ru-RU"/>
        </w:rPr>
        <w:t>15.03.2008г №191-ФЗ</w:t>
      </w:r>
    </w:p>
    <w:p w:rsidR="007A237D" w:rsidRPr="00471D38" w:rsidRDefault="007A237D" w:rsidP="00471D3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водные объекты</w:t>
      </w:r>
    </w:p>
    <w:p w:rsidR="007A237D" w:rsidRPr="00471D38" w:rsidRDefault="007A237D" w:rsidP="00471D3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471D38">
        <w:rPr>
          <w:rFonts w:ascii="Arial" w:eastAsia="Times New Roman" w:hAnsi="Arial" w:cs="Arial"/>
          <w:bCs/>
          <w:sz w:val="24"/>
          <w:szCs w:val="24"/>
          <w:lang w:eastAsia="ru-RU"/>
        </w:rPr>
        <w:t>15.03.2008г №191-ФЗ</w:t>
      </w:r>
      <w:r w:rsidRPr="00471D38">
        <w:rPr>
          <w:rFonts w:ascii="Arial" w:eastAsia="Times New Roman" w:hAnsi="Arial" w:cs="Arial"/>
          <w:sz w:val="24"/>
          <w:szCs w:val="24"/>
          <w:lang w:eastAsia="ru-RU"/>
        </w:rPr>
        <w:t>, Земельным Кодексом  Российской Федерации от 25.10.2001г №136-ФЗ, региональными   и местными нормативно-правовыми актами.</w:t>
      </w:r>
    </w:p>
    <w:p w:rsidR="007A237D" w:rsidRPr="00471D38" w:rsidRDefault="007A237D" w:rsidP="00471D3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-сельскохозяйственного назначения </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 xml:space="preserve">Условия использования и ограничения на территории земель сельскохозяйственного назначения регламентируется Градостроительным Кодексом Российской Федерации от </w:t>
      </w:r>
      <w:r w:rsidRPr="00471D38">
        <w:rPr>
          <w:rFonts w:ascii="Arial" w:eastAsia="Times New Roman" w:hAnsi="Arial" w:cs="Arial"/>
          <w:bCs/>
          <w:sz w:val="24"/>
          <w:szCs w:val="24"/>
          <w:lang w:eastAsia="ru-RU"/>
        </w:rPr>
        <w:t>15.03.2008г №191-ФЗ</w:t>
      </w:r>
      <w:r w:rsidRPr="00471D38">
        <w:rPr>
          <w:rFonts w:ascii="Arial" w:eastAsia="Times New Roman" w:hAnsi="Arial" w:cs="Arial"/>
          <w:sz w:val="24"/>
          <w:szCs w:val="24"/>
          <w:lang w:eastAsia="ru-RU"/>
        </w:rPr>
        <w:t>, Земельным Кодексом  Российской Федерации от 25.10.2001г №136-ФЗ.</w:t>
      </w:r>
    </w:p>
    <w:p w:rsidR="007A237D" w:rsidRPr="008D7A10" w:rsidRDefault="007A237D" w:rsidP="008D7A10">
      <w:pPr>
        <w:pStyle w:val="afd"/>
        <w:jc w:val="both"/>
        <w:rPr>
          <w:rFonts w:ascii="Arial" w:hAnsi="Arial" w:cs="Arial"/>
          <w:bCs/>
          <w:sz w:val="24"/>
          <w:szCs w:val="24"/>
          <w:lang w:eastAsia="ru-RU"/>
        </w:rPr>
      </w:pPr>
      <w:bookmarkStart w:id="86" w:name="_Toc468918315"/>
      <w:r w:rsidRPr="008D7A10">
        <w:rPr>
          <w:rFonts w:ascii="Arial" w:hAnsi="Arial" w:cs="Arial"/>
          <w:sz w:val="24"/>
          <w:szCs w:val="24"/>
        </w:rPr>
        <w:t>Статья 30. Использование земельных участков, на которые действие градостроительных регламентов не распространяется</w:t>
      </w:r>
      <w:bookmarkEnd w:id="86"/>
      <w:r w:rsidR="005E421B">
        <w:rPr>
          <w:rFonts w:ascii="Arial" w:hAnsi="Arial" w:cs="Arial"/>
          <w:sz w:val="24"/>
          <w:szCs w:val="24"/>
        </w:rPr>
        <w:t xml:space="preserve"> </w:t>
      </w:r>
      <w:r w:rsidRPr="008D7A10">
        <w:rPr>
          <w:rFonts w:ascii="Arial" w:hAnsi="Arial" w:cs="Arial"/>
          <w:bCs/>
          <w:sz w:val="24"/>
          <w:szCs w:val="24"/>
          <w:lang w:eastAsia="ru-RU"/>
        </w:rPr>
        <w:t>объекты культурного наследия</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bCs/>
          <w:sz w:val="24"/>
          <w:szCs w:val="24"/>
        </w:rPr>
      </w:pPr>
      <w:r w:rsidRPr="00471D38">
        <w:rPr>
          <w:rFonts w:ascii="Arial" w:eastAsia="Times New Roman" w:hAnsi="Arial" w:cs="Arial"/>
          <w:sz w:val="24"/>
          <w:szCs w:val="24"/>
          <w:lang w:eastAsia="ru-RU"/>
        </w:rPr>
        <w:t xml:space="preserve">На территории </w:t>
      </w:r>
      <w:proofErr w:type="spellStart"/>
      <w:r w:rsidRPr="00471D38">
        <w:rPr>
          <w:rFonts w:ascii="Arial" w:eastAsia="Times New Roman" w:hAnsi="Arial" w:cs="Arial"/>
          <w:sz w:val="24"/>
          <w:szCs w:val="24"/>
          <w:lang w:eastAsia="ru-RU"/>
        </w:rPr>
        <w:t>Новочеремховского</w:t>
      </w:r>
      <w:proofErr w:type="spellEnd"/>
      <w:r w:rsidRPr="00471D38">
        <w:rPr>
          <w:rFonts w:ascii="Arial" w:eastAsia="Times New Roman" w:hAnsi="Arial" w:cs="Arial"/>
          <w:sz w:val="24"/>
          <w:szCs w:val="24"/>
          <w:lang w:eastAsia="ru-RU"/>
        </w:rPr>
        <w:t xml:space="preserve"> муниципального образования находятся  памятники истории</w:t>
      </w:r>
      <w:proofErr w:type="gramStart"/>
      <w:r w:rsidRPr="00471D38">
        <w:rPr>
          <w:rFonts w:ascii="Arial" w:eastAsia="Times New Roman" w:hAnsi="Arial" w:cs="Arial"/>
          <w:sz w:val="24"/>
          <w:szCs w:val="24"/>
          <w:lang w:eastAsia="ru-RU"/>
        </w:rPr>
        <w:t xml:space="preserve"> ,</w:t>
      </w:r>
      <w:proofErr w:type="gramEnd"/>
      <w:r w:rsidRPr="00471D38">
        <w:rPr>
          <w:rFonts w:ascii="Arial" w:eastAsia="Times New Roman" w:hAnsi="Arial" w:cs="Arial"/>
          <w:sz w:val="24"/>
          <w:szCs w:val="24"/>
          <w:lang w:eastAsia="ru-RU"/>
        </w:rPr>
        <w:t xml:space="preserve"> археологии,  архитектуры и градостроительства. </w:t>
      </w:r>
      <w:proofErr w:type="gramStart"/>
      <w:r w:rsidRPr="00471D38">
        <w:rPr>
          <w:rFonts w:ascii="Arial" w:eastAsia="Times New Roman" w:hAnsi="Arial" w:cs="Arial"/>
          <w:sz w:val="24"/>
          <w:szCs w:val="24"/>
          <w:lang w:eastAsia="ru-RU"/>
        </w:rPr>
        <w:t xml:space="preserve">Для памятников архитектуры, истории и археологии на основании ФЗ-73 запрещается проектирование и проведение землеустроительных, земляных, строительных и иных видов работ, </w:t>
      </w:r>
      <w:r w:rsidRPr="00471D38">
        <w:rPr>
          <w:rFonts w:ascii="Arial" w:eastAsia="Times New Roman" w:hAnsi="Arial" w:cs="Arial"/>
          <w:bCs/>
          <w:sz w:val="24"/>
          <w:szCs w:val="24"/>
          <w:lang w:eastAsia="ru-RU"/>
        </w:rPr>
        <w:t xml:space="preserve">Использование данных объектов устанавливаются </w:t>
      </w:r>
      <w:r w:rsidRPr="00471D38">
        <w:rPr>
          <w:rFonts w:ascii="Arial" w:eastAsia="Times New Roman" w:hAnsi="Arial" w:cs="Arial"/>
          <w:sz w:val="24"/>
          <w:szCs w:val="24"/>
          <w:lang w:eastAsia="ru-RU"/>
        </w:rPr>
        <w:t xml:space="preserve">Градостроительным Кодексом Российской Федерации от </w:t>
      </w:r>
      <w:r w:rsidRPr="00471D38">
        <w:rPr>
          <w:rFonts w:ascii="Arial" w:eastAsia="Times New Roman" w:hAnsi="Arial" w:cs="Arial"/>
          <w:bCs/>
          <w:sz w:val="24"/>
          <w:szCs w:val="24"/>
          <w:lang w:eastAsia="ru-RU"/>
        </w:rPr>
        <w:t>15.03.2008г №191-ФЗ,</w:t>
      </w:r>
      <w:r w:rsidRPr="00471D38">
        <w:rPr>
          <w:rFonts w:ascii="Arial" w:eastAsia="Times New Roman" w:hAnsi="Arial" w:cs="Arial"/>
          <w:sz w:val="24"/>
          <w:szCs w:val="24"/>
          <w:lang w:eastAsia="ru-RU"/>
        </w:rPr>
        <w:t xml:space="preserve"> Федеральным Законом от 25.06.2002г. № 73-ФЗ «Об объектах культурного наследия (памятниках истории и культуры) народов Российской Федерации»,</w:t>
      </w:r>
      <w:r w:rsidRPr="00471D38">
        <w:rPr>
          <w:rFonts w:ascii="Arial" w:eastAsia="Calibri" w:hAnsi="Arial" w:cs="Arial"/>
          <w:bCs/>
          <w:sz w:val="24"/>
          <w:szCs w:val="24"/>
        </w:rPr>
        <w:t xml:space="preserve"> Федеральным законом от 17 ноября 1995 г. № 169-ФЗ «Об архитектурной деятельности</w:t>
      </w:r>
      <w:proofErr w:type="gramEnd"/>
      <w:r w:rsidRPr="00471D38">
        <w:rPr>
          <w:rFonts w:ascii="Arial" w:eastAsia="Calibri" w:hAnsi="Arial" w:cs="Arial"/>
          <w:bCs/>
          <w:sz w:val="24"/>
          <w:szCs w:val="24"/>
        </w:rPr>
        <w:t xml:space="preserve"> в Российской Федерации», региональными и местными нормативно-правовыми актами.</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территории общего пользования</w:t>
      </w:r>
    </w:p>
    <w:p w:rsidR="007A237D" w:rsidRPr="00471D38" w:rsidRDefault="007A237D" w:rsidP="00471D38">
      <w:pPr>
        <w:keepNext/>
        <w:keepLines/>
        <w:overflowPunct w:val="0"/>
        <w:autoSpaceDE w:val="0"/>
        <w:autoSpaceDN w:val="0"/>
        <w:adjustRightInd w:val="0"/>
        <w:spacing w:after="0" w:line="240" w:lineRule="auto"/>
        <w:ind w:firstLine="709"/>
        <w:jc w:val="both"/>
        <w:outlineLvl w:val="0"/>
        <w:rPr>
          <w:rFonts w:ascii="Arial" w:eastAsia="Calibri" w:hAnsi="Arial" w:cs="Arial"/>
          <w:bCs/>
          <w:sz w:val="24"/>
          <w:szCs w:val="24"/>
        </w:rPr>
      </w:pPr>
      <w:bookmarkStart w:id="87" w:name="_Toc468918142"/>
      <w:bookmarkStart w:id="88" w:name="_Toc468918316"/>
      <w:r w:rsidRPr="00471D38">
        <w:rPr>
          <w:rFonts w:ascii="Arial" w:eastAsia="Times New Roman" w:hAnsi="Arial" w:cs="Arial"/>
          <w:sz w:val="24"/>
          <w:szCs w:val="24"/>
          <w:lang w:eastAsia="ru-RU"/>
        </w:rPr>
        <w:t>Условия для территорий береговых полос устанавливается Градостроительным Кодексом Российской Федерации от 15.03.2008г №191-ФЗ, Водным Кодексом</w:t>
      </w:r>
      <w:r w:rsidRPr="00471D38">
        <w:rPr>
          <w:rFonts w:ascii="Arial" w:eastAsia="Times New Roman" w:hAnsi="Arial" w:cs="Arial"/>
          <w:bCs/>
          <w:sz w:val="24"/>
          <w:szCs w:val="24"/>
          <w:lang w:eastAsia="ru-RU"/>
        </w:rPr>
        <w:t xml:space="preserve"> Российской Федерации от 3.06.2006г №74-ФЗ, Кодексом Внутреннего водного транспорта РФ от 7.03.2001. №24-ФЗ</w:t>
      </w:r>
      <w:r w:rsidRPr="00471D38">
        <w:rPr>
          <w:rFonts w:ascii="Arial" w:eastAsia="Calibri" w:hAnsi="Arial" w:cs="Arial"/>
          <w:bCs/>
          <w:sz w:val="24"/>
          <w:szCs w:val="24"/>
        </w:rPr>
        <w:t xml:space="preserve"> Положения об особых условиях пользования береговой полосой внутренних водных путей Российской Федерации от 6.02.2003 №71.</w:t>
      </w:r>
      <w:bookmarkEnd w:id="87"/>
      <w:bookmarkEnd w:id="88"/>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bCs/>
          <w:sz w:val="24"/>
          <w:szCs w:val="24"/>
          <w:lang w:eastAsia="ru-RU"/>
        </w:rPr>
        <w:t>- линейные объекты</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71D38">
        <w:rPr>
          <w:rFonts w:ascii="Arial" w:eastAsia="Times New Roman" w:hAnsi="Arial" w:cs="Arial"/>
          <w:sz w:val="24"/>
          <w:szCs w:val="24"/>
          <w:lang w:eastAsia="ru-RU"/>
        </w:rPr>
        <w:t xml:space="preserve">Условия для территорий линейных объектов устанавливаются Градостроительным Кодексом </w:t>
      </w:r>
      <w:r w:rsidRPr="00471D38">
        <w:rPr>
          <w:rFonts w:ascii="Arial" w:eastAsia="Times New Roman" w:hAnsi="Arial" w:cs="Arial"/>
          <w:bCs/>
          <w:sz w:val="24"/>
          <w:szCs w:val="24"/>
          <w:lang w:eastAsia="ru-RU"/>
        </w:rPr>
        <w:t>от 15.03.2008г №191-ФЗ,</w:t>
      </w:r>
      <w:r w:rsidRPr="00471D38">
        <w:rPr>
          <w:rFonts w:ascii="Arial" w:eastAsia="Times New Roman" w:hAnsi="Arial" w:cs="Arial"/>
          <w:sz w:val="24"/>
          <w:szCs w:val="24"/>
          <w:lang w:eastAsia="ru-RU"/>
        </w:rPr>
        <w:t xml:space="preserve"> Земельным Кодексом Российской Федерации №136 – ФЗ, от 25.10.2001г, СП 42.13330.2011 (Актуализированная редакция СНиП 2.07.01-89 Градостроительство.</w:t>
      </w:r>
      <w:proofErr w:type="gramEnd"/>
      <w:r w:rsidRPr="00471D38">
        <w:rPr>
          <w:rFonts w:ascii="Arial" w:eastAsia="Times New Roman" w:hAnsi="Arial" w:cs="Arial"/>
          <w:sz w:val="24"/>
          <w:szCs w:val="24"/>
          <w:lang w:eastAsia="ru-RU"/>
        </w:rPr>
        <w:t xml:space="preserve"> </w:t>
      </w:r>
      <w:proofErr w:type="gramStart"/>
      <w:r w:rsidRPr="00471D38">
        <w:rPr>
          <w:rFonts w:ascii="Arial" w:eastAsia="Times New Roman" w:hAnsi="Arial" w:cs="Arial"/>
          <w:sz w:val="24"/>
          <w:szCs w:val="24"/>
          <w:lang w:eastAsia="ru-RU"/>
        </w:rPr>
        <w:t xml:space="preserve">Планировка и застройка городских и сельских поселений), Гост 12.1.051-90, </w:t>
      </w:r>
      <w:proofErr w:type="spellStart"/>
      <w:r w:rsidRPr="00471D38">
        <w:rPr>
          <w:rFonts w:ascii="Arial" w:eastAsia="Times New Roman" w:hAnsi="Arial" w:cs="Arial"/>
          <w:sz w:val="24"/>
          <w:szCs w:val="24"/>
          <w:lang w:eastAsia="ru-RU"/>
        </w:rPr>
        <w:t>ФЗот</w:t>
      </w:r>
      <w:proofErr w:type="spellEnd"/>
      <w:r w:rsidRPr="00471D38">
        <w:rPr>
          <w:rFonts w:ascii="Arial" w:eastAsia="Times New Roman" w:hAnsi="Arial" w:cs="Arial"/>
          <w:sz w:val="24"/>
          <w:szCs w:val="24"/>
          <w:lang w:eastAsia="ru-RU"/>
        </w:rPr>
        <w:t xml:space="preserve">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w:t>
      </w:r>
      <w:r w:rsidRPr="00471D38">
        <w:rPr>
          <w:rFonts w:ascii="Arial" w:eastAsia="Times New Roman" w:hAnsi="Arial" w:cs="Arial"/>
          <w:sz w:val="24"/>
          <w:szCs w:val="24"/>
          <w:lang w:eastAsia="ru-RU"/>
        </w:rPr>
        <w:lastRenderedPageBreak/>
        <w:t>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w:t>
      </w:r>
      <w:proofErr w:type="gramEnd"/>
      <w:r w:rsidRPr="00471D38">
        <w:rPr>
          <w:rFonts w:ascii="Arial" w:eastAsia="Times New Roman" w:hAnsi="Arial" w:cs="Arial"/>
          <w:sz w:val="24"/>
          <w:szCs w:val="24"/>
          <w:lang w:eastAsia="ru-RU"/>
        </w:rPr>
        <w:t xml:space="preserve"> РФ от 13.01.2010г №4, №5. </w:t>
      </w:r>
    </w:p>
    <w:p w:rsidR="007A237D" w:rsidRPr="005E421B" w:rsidRDefault="007A237D" w:rsidP="005E421B">
      <w:pPr>
        <w:pStyle w:val="afd"/>
        <w:rPr>
          <w:rFonts w:ascii="Arial" w:hAnsi="Arial" w:cs="Arial"/>
          <w:sz w:val="24"/>
          <w:szCs w:val="24"/>
          <w:lang w:eastAsia="ru-RU"/>
        </w:rPr>
      </w:pPr>
      <w:bookmarkStart w:id="89" w:name="_Toc468918317"/>
      <w:r w:rsidRPr="005E421B">
        <w:rPr>
          <w:rFonts w:ascii="Arial" w:hAnsi="Arial" w:cs="Arial"/>
          <w:sz w:val="24"/>
          <w:szCs w:val="24"/>
          <w:lang w:eastAsia="ru-RU"/>
        </w:rPr>
        <w:t xml:space="preserve">Раздел 3.2. Градостроительные </w:t>
      </w:r>
      <w:proofErr w:type="gramStart"/>
      <w:r w:rsidRPr="005E421B">
        <w:rPr>
          <w:rFonts w:ascii="Arial" w:hAnsi="Arial" w:cs="Arial"/>
          <w:sz w:val="24"/>
          <w:szCs w:val="24"/>
          <w:lang w:eastAsia="ru-RU"/>
        </w:rPr>
        <w:t>регламенты</w:t>
      </w:r>
      <w:proofErr w:type="gramEnd"/>
      <w:r w:rsidRPr="005E421B">
        <w:rPr>
          <w:rFonts w:ascii="Arial" w:hAnsi="Arial" w:cs="Arial"/>
          <w:sz w:val="24"/>
          <w:szCs w:val="24"/>
          <w:lang w:eastAsia="ru-RU"/>
        </w:rPr>
        <w:t xml:space="preserve"> установленные применительно к зонам с особыми условиями использования территорий</w:t>
      </w:r>
      <w:bookmarkEnd w:id="89"/>
    </w:p>
    <w:p w:rsidR="007A237D" w:rsidRPr="005E421B" w:rsidRDefault="007A237D" w:rsidP="005E421B">
      <w:pPr>
        <w:pStyle w:val="afd"/>
        <w:rPr>
          <w:rFonts w:ascii="Arial" w:hAnsi="Arial" w:cs="Arial"/>
          <w:sz w:val="24"/>
          <w:szCs w:val="24"/>
          <w:lang w:val="x-none"/>
        </w:rPr>
      </w:pPr>
      <w:bookmarkStart w:id="90" w:name="_Toc468918318"/>
      <w:r w:rsidRPr="005E421B">
        <w:rPr>
          <w:rFonts w:ascii="Arial" w:hAnsi="Arial" w:cs="Arial"/>
          <w:sz w:val="24"/>
          <w:szCs w:val="24"/>
          <w:lang w:val="x-none"/>
        </w:rPr>
        <w:t>Статья 31. Санитарно-защитные зоны и разрывы</w:t>
      </w:r>
      <w:bookmarkEnd w:id="90"/>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СанПиН 2.2.1/2.1.1.1200-03.</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proofErr w:type="gramStart"/>
      <w:r w:rsidRPr="00471D38">
        <w:rPr>
          <w:rFonts w:ascii="Arial" w:eastAsia="Calibri" w:hAnsi="Arial" w:cs="Arial"/>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471D38">
        <w:rPr>
          <w:rFonts w:ascii="Arial" w:eastAsia="Calibri" w:hAnsi="Arial" w:cs="Arial"/>
          <w:bCs/>
          <w:i/>
          <w:iCs/>
          <w:sz w:val="24"/>
          <w:szCs w:val="24"/>
        </w:rPr>
        <w:t xml:space="preserve">, </w:t>
      </w:r>
      <w:r w:rsidRPr="00471D38">
        <w:rPr>
          <w:rFonts w:ascii="Arial" w:eastAsia="Calibri" w:hAnsi="Arial" w:cs="Arial"/>
          <w:sz w:val="24"/>
          <w:szCs w:val="24"/>
        </w:rPr>
        <w:t>и утверждаются главой</w:t>
      </w:r>
      <w:proofErr w:type="gramEnd"/>
      <w:r w:rsidRPr="00471D38">
        <w:rPr>
          <w:rFonts w:ascii="Arial" w:eastAsia="Calibri" w:hAnsi="Arial" w:cs="Arial"/>
          <w:sz w:val="24"/>
          <w:szCs w:val="24"/>
        </w:rPr>
        <w:t xml:space="preserve"> поселения.</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 </w:t>
      </w:r>
      <w:proofErr w:type="gramStart"/>
      <w:r w:rsidRPr="00471D38">
        <w:rPr>
          <w:rFonts w:ascii="Arial" w:eastAsia="Calibri" w:hAnsi="Arial" w:cs="Arial"/>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proofErr w:type="gramStart"/>
      <w:r w:rsidRPr="00471D38">
        <w:rPr>
          <w:rFonts w:ascii="Arial" w:eastAsia="Calibri" w:hAnsi="Arial" w:cs="Arial"/>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В границах санитарно-защитных зон допускается размещать: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1) сельхозугодия для выращивания технических культур, не используемых для производства продуктов питания; </w:t>
      </w:r>
    </w:p>
    <w:p w:rsidR="007A237D" w:rsidRPr="00471D38" w:rsidRDefault="007A237D" w:rsidP="00471D38">
      <w:pPr>
        <w:spacing w:after="0" w:line="240" w:lineRule="auto"/>
        <w:ind w:firstLine="709"/>
        <w:rPr>
          <w:rFonts w:ascii="Arial" w:eastAsia="Calibri" w:hAnsi="Arial" w:cs="Arial"/>
          <w:sz w:val="24"/>
          <w:szCs w:val="24"/>
        </w:rPr>
      </w:pPr>
      <w:r w:rsidRPr="00471D38">
        <w:rPr>
          <w:rFonts w:ascii="Arial" w:eastAsia="Calibri" w:hAnsi="Arial" w:cs="Arial"/>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proofErr w:type="gramStart"/>
      <w:r w:rsidRPr="00471D38">
        <w:rPr>
          <w:rFonts w:ascii="Arial" w:eastAsia="Calibri" w:hAnsi="Arial" w:cs="Arial"/>
          <w:sz w:val="24"/>
          <w:szCs w:val="24"/>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roofErr w:type="gramEnd"/>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4) нежилые помещения для дежурного аварийного персонала и охраны предприятий, помещения для пребывания работающих по вахтовому методу (не </w:t>
      </w:r>
      <w:r w:rsidRPr="00471D38">
        <w:rPr>
          <w:rFonts w:ascii="Arial" w:eastAsia="Calibri" w:hAnsi="Arial" w:cs="Arial"/>
          <w:sz w:val="24"/>
          <w:szCs w:val="24"/>
        </w:rPr>
        <w:lastRenderedPageBreak/>
        <w:t>более двух недель)</w:t>
      </w:r>
      <w:r w:rsidRPr="00471D38">
        <w:rPr>
          <w:rFonts w:ascii="Arial" w:eastAsia="Calibri" w:hAnsi="Arial" w:cs="Arial"/>
          <w:bCs/>
          <w:i/>
          <w:iCs/>
          <w:sz w:val="24"/>
          <w:szCs w:val="24"/>
        </w:rPr>
        <w:t xml:space="preserve">, </w:t>
      </w:r>
      <w:r w:rsidRPr="00471D38">
        <w:rPr>
          <w:rFonts w:ascii="Arial" w:eastAsia="Calibri" w:hAnsi="Arial" w:cs="Arial"/>
          <w:sz w:val="24"/>
          <w:szCs w:val="24"/>
        </w:rPr>
        <w:t xml:space="preserve">местные и транзитные коммуникации, линии электропередач, электроподстанции, </w:t>
      </w:r>
      <w:proofErr w:type="spellStart"/>
      <w:r w:rsidRPr="00471D38">
        <w:rPr>
          <w:rFonts w:ascii="Arial" w:eastAsia="Calibri" w:hAnsi="Arial" w:cs="Arial"/>
          <w:sz w:val="24"/>
          <w:szCs w:val="24"/>
        </w:rPr>
        <w:t>нефт</w:t>
      </w:r>
      <w:proofErr w:type="gramStart"/>
      <w:r w:rsidRPr="00471D38">
        <w:rPr>
          <w:rFonts w:ascii="Arial" w:eastAsia="Calibri" w:hAnsi="Arial" w:cs="Arial"/>
          <w:sz w:val="24"/>
          <w:szCs w:val="24"/>
        </w:rPr>
        <w:t>е</w:t>
      </w:r>
      <w:proofErr w:type="spellEnd"/>
      <w:r w:rsidRPr="00471D38">
        <w:rPr>
          <w:rFonts w:ascii="Arial" w:eastAsia="Calibri" w:hAnsi="Arial" w:cs="Arial"/>
          <w:sz w:val="24"/>
          <w:szCs w:val="24"/>
        </w:rPr>
        <w:t>-</w:t>
      </w:r>
      <w:proofErr w:type="gramEnd"/>
      <w:r w:rsidRPr="00471D38">
        <w:rPr>
          <w:rFonts w:ascii="Arial" w:eastAsia="Calibri" w:hAnsi="Arial" w:cs="Arial"/>
          <w:sz w:val="24"/>
          <w:szCs w:val="24"/>
        </w:rPr>
        <w:t xml:space="preserve"> и газо-проводы, артезианские скважины для технического водоснабжения, </w:t>
      </w:r>
      <w:proofErr w:type="spellStart"/>
      <w:r w:rsidRPr="00471D38">
        <w:rPr>
          <w:rFonts w:ascii="Arial" w:eastAsia="Calibri" w:hAnsi="Arial" w:cs="Arial"/>
          <w:sz w:val="24"/>
          <w:szCs w:val="24"/>
        </w:rPr>
        <w:t>водоохлаждающие</w:t>
      </w:r>
      <w:proofErr w:type="spellEnd"/>
      <w:r w:rsidRPr="00471D38">
        <w:rPr>
          <w:rFonts w:ascii="Arial" w:eastAsia="Calibri" w:hAnsi="Arial" w:cs="Arial"/>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7A237D" w:rsidRPr="00471D38" w:rsidRDefault="007A237D" w:rsidP="00471D3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Calibri" w:hAnsi="Arial" w:cs="Arial"/>
          <w:sz w:val="24"/>
          <w:szCs w:val="24"/>
        </w:rPr>
        <w:t xml:space="preserve">При отсутствии проектов санитарно-защитных зон,  регулируется </w:t>
      </w:r>
      <w:proofErr w:type="spellStart"/>
      <w:r w:rsidRPr="00471D38">
        <w:rPr>
          <w:rFonts w:ascii="Arial" w:eastAsia="Calibri" w:hAnsi="Arial" w:cs="Arial"/>
          <w:sz w:val="24"/>
          <w:szCs w:val="24"/>
        </w:rPr>
        <w:t>СанПин</w:t>
      </w:r>
      <w:proofErr w:type="spellEnd"/>
      <w:r w:rsidRPr="00471D38">
        <w:rPr>
          <w:rFonts w:ascii="Arial" w:eastAsia="Calibri" w:hAnsi="Arial" w:cs="Arial"/>
          <w:sz w:val="24"/>
          <w:szCs w:val="24"/>
        </w:rPr>
        <w:t xml:space="preserve"> 2.2.1/2.1.1.1200-03, иными санитарными нормами и правилами в области использования промышленных</w:t>
      </w:r>
      <w:r w:rsidRPr="00471D38">
        <w:rPr>
          <w:rFonts w:ascii="Arial" w:eastAsia="Times New Roman" w:hAnsi="Arial" w:cs="Arial"/>
          <w:sz w:val="24"/>
          <w:szCs w:val="24"/>
          <w:lang w:eastAsia="ru-RU"/>
        </w:rPr>
        <w:t xml:space="preserve"> </w:t>
      </w:r>
      <w:r w:rsidRPr="00471D38">
        <w:rPr>
          <w:rFonts w:ascii="Arial" w:eastAsia="Calibri" w:hAnsi="Arial" w:cs="Arial"/>
          <w:sz w:val="24"/>
          <w:szCs w:val="24"/>
        </w:rPr>
        <w:t>предприятий, складов, коммунальных и транспортных сооружений</w:t>
      </w:r>
    </w:p>
    <w:p w:rsidR="007A237D" w:rsidRPr="005E421B" w:rsidRDefault="007A237D" w:rsidP="005E421B">
      <w:pPr>
        <w:overflowPunct w:val="0"/>
        <w:autoSpaceDE w:val="0"/>
        <w:autoSpaceDN w:val="0"/>
        <w:adjustRightInd w:val="0"/>
        <w:spacing w:after="0" w:line="240" w:lineRule="auto"/>
        <w:ind w:firstLine="709"/>
        <w:jc w:val="both"/>
        <w:rPr>
          <w:rFonts w:ascii="Arial" w:eastAsia="Calibri" w:hAnsi="Arial" w:cs="Arial"/>
          <w:sz w:val="24"/>
          <w:szCs w:val="24"/>
        </w:rPr>
      </w:pPr>
      <w:bookmarkStart w:id="91" w:name="_Toc468918319"/>
      <w:r w:rsidRPr="005E421B">
        <w:rPr>
          <w:rFonts w:ascii="Arial" w:eastAsia="Calibri" w:hAnsi="Arial" w:cs="Arial"/>
          <w:sz w:val="24"/>
          <w:szCs w:val="24"/>
        </w:rPr>
        <w:t>Статья 32. Зоны охраны объектов инженерной и транспортной инфраструктуры</w:t>
      </w:r>
      <w:bookmarkEnd w:id="91"/>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 придорожные полосы автомобильных дорог</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71D38">
        <w:rPr>
          <w:rFonts w:ascii="Arial" w:eastAsia="Times New Roman" w:hAnsi="Arial" w:cs="Arial"/>
          <w:sz w:val="24"/>
          <w:szCs w:val="24"/>
          <w:lang w:eastAsia="ru-RU"/>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w:t>
      </w:r>
      <w:proofErr w:type="gramEnd"/>
      <w:r w:rsidRPr="00471D38">
        <w:rPr>
          <w:rFonts w:ascii="Arial" w:eastAsia="Times New Roman" w:hAnsi="Arial" w:cs="Arial"/>
          <w:sz w:val="24"/>
          <w:szCs w:val="24"/>
          <w:lang w:eastAsia="ru-RU"/>
        </w:rPr>
        <w:t>,№5.</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proofErr w:type="gramStart"/>
      <w:r w:rsidRPr="00471D38">
        <w:rPr>
          <w:rFonts w:ascii="Arial" w:eastAsia="Calibri" w:hAnsi="Arial" w:cs="Arial"/>
          <w:sz w:val="24"/>
          <w:szCs w:val="24"/>
        </w:rPr>
        <w:t>ин-формационных</w:t>
      </w:r>
      <w:proofErr w:type="gramEnd"/>
      <w:r w:rsidRPr="00471D38">
        <w:rPr>
          <w:rFonts w:ascii="Arial" w:eastAsia="Calibri" w:hAnsi="Arial" w:cs="Arial"/>
          <w:sz w:val="24"/>
          <w:szCs w:val="24"/>
        </w:rPr>
        <w:t xml:space="preserve">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7A237D" w:rsidRPr="00471D38" w:rsidRDefault="007A237D" w:rsidP="00471D38">
      <w:pPr>
        <w:spacing w:after="0" w:line="240" w:lineRule="auto"/>
        <w:ind w:firstLine="709"/>
        <w:jc w:val="both"/>
        <w:rPr>
          <w:rFonts w:ascii="Arial" w:eastAsia="Calibri" w:hAnsi="Arial" w:cs="Arial"/>
          <w:sz w:val="24"/>
          <w:szCs w:val="24"/>
        </w:rPr>
      </w:pPr>
      <w:proofErr w:type="gramStart"/>
      <w:r w:rsidRPr="00471D38">
        <w:rPr>
          <w:rFonts w:ascii="Arial" w:eastAsia="Calibri" w:hAnsi="Arial" w:cs="Arial"/>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Pr="00471D38">
        <w:rPr>
          <w:rFonts w:ascii="Arial" w:eastAsia="Calibri" w:hAnsi="Arial" w:cs="Arial"/>
          <w:sz w:val="24"/>
          <w:szCs w:val="24"/>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w:t>
      </w:r>
      <w:r w:rsidRPr="00471D38">
        <w:rPr>
          <w:rFonts w:ascii="Arial" w:eastAsia="Calibri" w:hAnsi="Arial" w:cs="Arial"/>
          <w:sz w:val="24"/>
          <w:szCs w:val="24"/>
        </w:rPr>
        <w:lastRenderedPageBreak/>
        <w:t>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2) охранные зоны линий электропередачи</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lang w:eastAsia="ru-RU"/>
        </w:rPr>
      </w:pPr>
      <w:r w:rsidRPr="00471D38">
        <w:rPr>
          <w:rFonts w:ascii="Arial" w:eastAsia="Calibri" w:hAnsi="Arial" w:cs="Arial"/>
          <w:sz w:val="24"/>
          <w:szCs w:val="24"/>
        </w:rPr>
        <w:t xml:space="preserve">Охранные зоны линий электропередач регламентируются ГОСТом 12.1.051-90 «Система стандартов безопасности труда. Электробезопасность», </w:t>
      </w:r>
      <w:r w:rsidRPr="00471D38">
        <w:rPr>
          <w:rFonts w:ascii="Arial" w:eastAsia="Times New Roman" w:hAnsi="Arial" w:cs="Arial"/>
          <w:sz w:val="24"/>
          <w:szCs w:val="24"/>
          <w:lang w:eastAsia="ru-RU"/>
        </w:rP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Охранная зона вдоль воздушных линий электропередачи устанавливается в виде </w:t>
      </w:r>
      <w:proofErr w:type="gramStart"/>
      <w:r w:rsidRPr="00471D38">
        <w:rPr>
          <w:rFonts w:ascii="Arial" w:eastAsia="Calibri" w:hAnsi="Arial" w:cs="Arial"/>
          <w:sz w:val="24"/>
          <w:szCs w:val="24"/>
        </w:rPr>
        <w:t>воз-душного</w:t>
      </w:r>
      <w:proofErr w:type="gramEnd"/>
      <w:r w:rsidRPr="00471D38">
        <w:rPr>
          <w:rFonts w:ascii="Arial" w:eastAsia="Calibri" w:hAnsi="Arial" w:cs="Arial"/>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 размещать хранилища горюче-смазочных материалов;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 устраивать свалки;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 проводить взрывные работы;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 разводить огонь;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 сбрасывать и сливать едкие и коррозийные вещества и горюче-смазочные материалы;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 набрасывать на провода опоры и приближать к ним посторонние предметы, а также - подниматься на опоры;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proofErr w:type="gramStart"/>
      <w:r w:rsidRPr="00471D38">
        <w:rPr>
          <w:rFonts w:ascii="Arial" w:eastAsia="Calibri" w:hAnsi="Arial" w:cs="Arial"/>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roofErr w:type="gramEnd"/>
    </w:p>
    <w:p w:rsidR="007A237D" w:rsidRPr="005E421B" w:rsidRDefault="007A237D" w:rsidP="005E421B">
      <w:pPr>
        <w:autoSpaceDE w:val="0"/>
        <w:autoSpaceDN w:val="0"/>
        <w:adjustRightInd w:val="0"/>
        <w:spacing w:after="0" w:line="240" w:lineRule="auto"/>
        <w:ind w:firstLine="709"/>
        <w:jc w:val="both"/>
        <w:rPr>
          <w:rFonts w:ascii="Arial" w:eastAsia="Calibri" w:hAnsi="Arial" w:cs="Arial"/>
          <w:sz w:val="24"/>
          <w:szCs w:val="24"/>
        </w:rPr>
      </w:pPr>
      <w:bookmarkStart w:id="92" w:name="_Toc468918320"/>
      <w:r w:rsidRPr="005E421B">
        <w:rPr>
          <w:rFonts w:ascii="Arial" w:eastAsia="Calibri" w:hAnsi="Arial" w:cs="Arial"/>
          <w:sz w:val="24"/>
          <w:szCs w:val="24"/>
        </w:rPr>
        <w:t>Статья 33. Зоны охраны водных объектов</w:t>
      </w:r>
      <w:bookmarkEnd w:id="92"/>
    </w:p>
    <w:p w:rsidR="007A237D" w:rsidRPr="00471D38" w:rsidRDefault="007A237D" w:rsidP="005E421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E421B">
        <w:rPr>
          <w:rFonts w:ascii="Arial" w:eastAsia="Calibri" w:hAnsi="Arial" w:cs="Arial"/>
          <w:sz w:val="24"/>
          <w:szCs w:val="24"/>
        </w:rPr>
        <w:t>Условия использования Зон охраны</w:t>
      </w:r>
      <w:r w:rsidRPr="00471D38">
        <w:rPr>
          <w:rFonts w:ascii="Arial" w:eastAsia="Times New Roman" w:hAnsi="Arial" w:cs="Arial"/>
          <w:bCs/>
          <w:sz w:val="24"/>
          <w:szCs w:val="24"/>
          <w:lang w:eastAsia="ru-RU"/>
        </w:rPr>
        <w:t xml:space="preserve"> водных объектов: в границах </w:t>
      </w:r>
      <w:proofErr w:type="spellStart"/>
      <w:r w:rsidRPr="00471D38">
        <w:rPr>
          <w:rFonts w:ascii="Arial" w:eastAsia="Times New Roman" w:hAnsi="Arial" w:cs="Arial"/>
          <w:bCs/>
          <w:sz w:val="24"/>
          <w:szCs w:val="24"/>
          <w:lang w:eastAsia="ru-RU"/>
        </w:rPr>
        <w:t>водоохранных</w:t>
      </w:r>
      <w:proofErr w:type="spellEnd"/>
      <w:r w:rsidRPr="00471D38">
        <w:rPr>
          <w:rFonts w:ascii="Arial" w:eastAsia="Times New Roman" w:hAnsi="Arial" w:cs="Arial"/>
          <w:bCs/>
          <w:sz w:val="24"/>
          <w:szCs w:val="24"/>
          <w:lang w:eastAsia="ru-RU"/>
        </w:rPr>
        <w:t xml:space="preserve"> зон и </w:t>
      </w:r>
      <w:r w:rsidRPr="00471D38">
        <w:rPr>
          <w:rFonts w:ascii="Arial" w:eastAsia="Calibri" w:hAnsi="Arial" w:cs="Arial"/>
          <w:sz w:val="24"/>
          <w:szCs w:val="24"/>
        </w:rPr>
        <w:t>в границах прибрежных защитных полос</w:t>
      </w:r>
      <w:r w:rsidRPr="00471D38">
        <w:rPr>
          <w:rFonts w:ascii="Arial" w:eastAsia="Times New Roman" w:hAnsi="Arial" w:cs="Arial"/>
          <w:bCs/>
          <w:sz w:val="24"/>
          <w:szCs w:val="24"/>
          <w:lang w:eastAsia="ru-RU"/>
        </w:rPr>
        <w:t xml:space="preserve"> устанавливаются федеральными, региональными и местными нормативно-правовыми актами.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В границах </w:t>
      </w:r>
      <w:proofErr w:type="spellStart"/>
      <w:r w:rsidRPr="00471D38">
        <w:rPr>
          <w:rFonts w:ascii="Arial" w:eastAsia="Calibri" w:hAnsi="Arial" w:cs="Arial"/>
          <w:sz w:val="24"/>
          <w:szCs w:val="24"/>
        </w:rPr>
        <w:t>водоохранных</w:t>
      </w:r>
      <w:proofErr w:type="spellEnd"/>
      <w:r w:rsidRPr="00471D38">
        <w:rPr>
          <w:rFonts w:ascii="Arial" w:eastAsia="Calibri" w:hAnsi="Arial" w:cs="Arial"/>
          <w:sz w:val="24"/>
          <w:szCs w:val="24"/>
        </w:rPr>
        <w:t xml:space="preserve"> зон запрещаются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Запрещается:</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1) использование сточных вод для удобрения почв;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lastRenderedPageBreak/>
        <w:t xml:space="preserve">3) осуществление авиационных мер по борьбе с вредителями и болезнями растений;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A237D" w:rsidRPr="00471D38" w:rsidRDefault="007A237D" w:rsidP="00471D38">
      <w:pPr>
        <w:spacing w:after="0" w:line="240" w:lineRule="auto"/>
        <w:ind w:firstLine="709"/>
        <w:rPr>
          <w:rFonts w:ascii="Arial" w:eastAsia="Calibri" w:hAnsi="Arial" w:cs="Arial"/>
          <w:sz w:val="24"/>
          <w:szCs w:val="24"/>
        </w:rPr>
      </w:pPr>
      <w:r w:rsidRPr="00471D38">
        <w:rPr>
          <w:rFonts w:ascii="Arial" w:eastAsia="Calibri" w:hAnsi="Arial" w:cs="Arial"/>
          <w:sz w:val="24"/>
          <w:szCs w:val="24"/>
        </w:rPr>
        <w:t xml:space="preserve">В границах </w:t>
      </w:r>
      <w:proofErr w:type="spellStart"/>
      <w:r w:rsidRPr="00471D38">
        <w:rPr>
          <w:rFonts w:ascii="Arial" w:eastAsia="Calibri" w:hAnsi="Arial" w:cs="Arial"/>
          <w:sz w:val="24"/>
          <w:szCs w:val="24"/>
        </w:rPr>
        <w:t>водоохранных</w:t>
      </w:r>
      <w:proofErr w:type="spellEnd"/>
      <w:r w:rsidRPr="00471D38">
        <w:rPr>
          <w:rFonts w:ascii="Arial" w:eastAsia="Calibri" w:hAnsi="Arial" w:cs="Arial"/>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В границах прибрежных защитных полос наряду с установленными ограничениями в границах </w:t>
      </w:r>
      <w:proofErr w:type="spellStart"/>
      <w:r w:rsidRPr="00471D38">
        <w:rPr>
          <w:rFonts w:ascii="Arial" w:eastAsia="Calibri" w:hAnsi="Arial" w:cs="Arial"/>
          <w:sz w:val="24"/>
          <w:szCs w:val="24"/>
        </w:rPr>
        <w:t>водоохранных</w:t>
      </w:r>
      <w:proofErr w:type="spellEnd"/>
      <w:r w:rsidRPr="00471D38">
        <w:rPr>
          <w:rFonts w:ascii="Arial" w:eastAsia="Calibri" w:hAnsi="Arial" w:cs="Arial"/>
          <w:sz w:val="24"/>
          <w:szCs w:val="24"/>
        </w:rPr>
        <w:t xml:space="preserve"> зон запрещаются: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1) распашка земель;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2) размещение отвалов размываемых грунтов; </w:t>
      </w:r>
    </w:p>
    <w:p w:rsidR="007A237D" w:rsidRPr="00471D38" w:rsidRDefault="007A237D" w:rsidP="00471D38">
      <w:pPr>
        <w:autoSpaceDE w:val="0"/>
        <w:autoSpaceDN w:val="0"/>
        <w:adjustRightInd w:val="0"/>
        <w:spacing w:after="0" w:line="240" w:lineRule="auto"/>
        <w:ind w:firstLine="709"/>
        <w:jc w:val="both"/>
        <w:rPr>
          <w:rFonts w:ascii="Arial" w:eastAsia="Calibri" w:hAnsi="Arial" w:cs="Arial"/>
          <w:sz w:val="24"/>
          <w:szCs w:val="24"/>
        </w:rPr>
      </w:pPr>
      <w:r w:rsidRPr="00471D38">
        <w:rPr>
          <w:rFonts w:ascii="Arial" w:eastAsia="Calibri" w:hAnsi="Arial" w:cs="Arial"/>
          <w:sz w:val="24"/>
          <w:szCs w:val="24"/>
        </w:rPr>
        <w:t xml:space="preserve">3) выпас сельскохозяйственных животных и организация для них летних лагерей, ванн. </w:t>
      </w:r>
    </w:p>
    <w:p w:rsidR="007A237D" w:rsidRPr="005E421B" w:rsidRDefault="007A237D" w:rsidP="005E421B">
      <w:pPr>
        <w:autoSpaceDE w:val="0"/>
        <w:autoSpaceDN w:val="0"/>
        <w:adjustRightInd w:val="0"/>
        <w:spacing w:after="0" w:line="240" w:lineRule="auto"/>
        <w:ind w:firstLine="709"/>
        <w:jc w:val="both"/>
        <w:rPr>
          <w:rFonts w:ascii="Arial" w:eastAsia="Calibri" w:hAnsi="Arial" w:cs="Arial"/>
          <w:sz w:val="24"/>
          <w:szCs w:val="24"/>
        </w:rPr>
      </w:pPr>
      <w:bookmarkStart w:id="93" w:name="_Toc468918321"/>
      <w:r w:rsidRPr="005E421B">
        <w:rPr>
          <w:rFonts w:ascii="Arial" w:eastAsia="Calibri" w:hAnsi="Arial" w:cs="Arial"/>
          <w:sz w:val="24"/>
          <w:szCs w:val="24"/>
        </w:rPr>
        <w:t>Статья 34. Зоны санитарной охраны источников питьевого водоснабжения</w:t>
      </w:r>
      <w:bookmarkEnd w:id="93"/>
    </w:p>
    <w:p w:rsidR="007A237D" w:rsidRPr="00471D38" w:rsidRDefault="007A237D" w:rsidP="005E421B">
      <w:pPr>
        <w:autoSpaceDE w:val="0"/>
        <w:autoSpaceDN w:val="0"/>
        <w:adjustRightInd w:val="0"/>
        <w:spacing w:after="0" w:line="240" w:lineRule="auto"/>
        <w:ind w:firstLine="709"/>
        <w:jc w:val="both"/>
        <w:rPr>
          <w:rFonts w:ascii="Arial" w:eastAsia="Times New Roman" w:hAnsi="Arial" w:cs="Arial"/>
          <w:sz w:val="24"/>
          <w:szCs w:val="24"/>
          <w:lang w:eastAsia="ru-RU"/>
        </w:rPr>
      </w:pPr>
      <w:r w:rsidRPr="005E421B">
        <w:rPr>
          <w:rFonts w:ascii="Arial" w:eastAsia="Calibri" w:hAnsi="Arial" w:cs="Arial"/>
          <w:sz w:val="24"/>
          <w:szCs w:val="24"/>
        </w:rPr>
        <w:t>От подземных источников водоснабжения</w:t>
      </w:r>
      <w:r w:rsidRPr="00471D38">
        <w:rPr>
          <w:rFonts w:ascii="Arial" w:eastAsia="Times New Roman" w:hAnsi="Arial" w:cs="Arial"/>
          <w:sz w:val="24"/>
          <w:szCs w:val="24"/>
          <w:lang w:eastAsia="ru-RU"/>
        </w:rPr>
        <w:t>,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7A237D" w:rsidRPr="00471D38" w:rsidRDefault="007A237D" w:rsidP="00471D38">
      <w:pPr>
        <w:widowControl w:val="0"/>
        <w:autoSpaceDE w:val="0"/>
        <w:autoSpaceDN w:val="0"/>
        <w:adjustRightInd w:val="0"/>
        <w:spacing w:after="0" w:line="300" w:lineRule="exact"/>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A237D" w:rsidRPr="00471D38" w:rsidRDefault="007A237D" w:rsidP="00471D38">
      <w:pPr>
        <w:widowControl w:val="0"/>
        <w:autoSpaceDE w:val="0"/>
        <w:autoSpaceDN w:val="0"/>
        <w:adjustRightInd w:val="0"/>
        <w:spacing w:after="0" w:line="300" w:lineRule="exact"/>
        <w:ind w:firstLine="709"/>
        <w:rPr>
          <w:rFonts w:ascii="Arial" w:eastAsia="Times New Roman" w:hAnsi="Arial" w:cs="Arial"/>
          <w:sz w:val="24"/>
          <w:szCs w:val="24"/>
          <w:lang w:eastAsia="ru-RU"/>
        </w:rPr>
      </w:pPr>
      <w:r w:rsidRPr="00471D38">
        <w:rPr>
          <w:rFonts w:ascii="Arial" w:eastAsia="Times New Roman" w:hAnsi="Arial" w:cs="Arial"/>
          <w:sz w:val="24"/>
          <w:szCs w:val="24"/>
          <w:lang w:eastAsia="ru-RU"/>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7A237D" w:rsidRPr="00471D38" w:rsidRDefault="007A237D" w:rsidP="00471D38">
      <w:pPr>
        <w:overflowPunct w:val="0"/>
        <w:autoSpaceDE w:val="0"/>
        <w:autoSpaceDN w:val="0"/>
        <w:adjustRightInd w:val="0"/>
        <w:spacing w:after="0" w:line="300" w:lineRule="exact"/>
        <w:ind w:firstLine="709"/>
        <w:jc w:val="both"/>
        <w:rPr>
          <w:rFonts w:ascii="Arial" w:eastAsia="Times New Roman" w:hAnsi="Arial" w:cs="Arial"/>
          <w:sz w:val="24"/>
          <w:szCs w:val="24"/>
          <w:lang w:eastAsia="ru-RU"/>
        </w:rPr>
      </w:pPr>
      <w:r w:rsidRPr="00471D38">
        <w:rPr>
          <w:rFonts w:ascii="Arial" w:eastAsia="Times New Roman" w:hAnsi="Arial" w:cs="Arial"/>
          <w:sz w:val="24"/>
          <w:szCs w:val="24"/>
          <w:lang w:eastAsia="ru-RU"/>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471D38">
        <w:rPr>
          <w:rFonts w:ascii="Arial" w:eastAsia="Times New Roman" w:hAnsi="Arial" w:cs="Arial"/>
          <w:sz w:val="24"/>
          <w:szCs w:val="24"/>
        </w:rPr>
        <w:t>промстоков</w:t>
      </w:r>
      <w:proofErr w:type="spellEnd"/>
      <w:r w:rsidRPr="00471D38">
        <w:rPr>
          <w:rFonts w:ascii="Arial" w:eastAsia="Times New Roman" w:hAnsi="Arial" w:cs="Arial"/>
          <w:sz w:val="24"/>
          <w:szCs w:val="24"/>
        </w:rPr>
        <w:t xml:space="preserve">, шлам </w:t>
      </w:r>
      <w:r w:rsidRPr="00471D38">
        <w:rPr>
          <w:rFonts w:ascii="Arial" w:eastAsia="Times New Roman" w:hAnsi="Arial" w:cs="Arial"/>
          <w:sz w:val="24"/>
          <w:szCs w:val="24"/>
        </w:rPr>
        <w:lastRenderedPageBreak/>
        <w:t>хранилищ и других объектов, обусловливающих опасность химического загрязнения подземных вод.</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A237D" w:rsidRPr="00471D38" w:rsidRDefault="007A237D" w:rsidP="00471D38">
      <w:pPr>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7A237D" w:rsidRPr="00471D38" w:rsidRDefault="007A237D" w:rsidP="00471D38">
      <w:pPr>
        <w:overflowPunct w:val="0"/>
        <w:autoSpaceDE w:val="0"/>
        <w:autoSpaceDN w:val="0"/>
        <w:adjustRightInd w:val="0"/>
        <w:spacing w:after="0" w:line="240" w:lineRule="auto"/>
        <w:ind w:firstLine="709"/>
        <w:jc w:val="both"/>
        <w:rPr>
          <w:rFonts w:ascii="Arial" w:eastAsia="Times New Roman" w:hAnsi="Arial" w:cs="Arial"/>
          <w:sz w:val="24"/>
          <w:szCs w:val="24"/>
        </w:rPr>
      </w:pPr>
      <w:r w:rsidRPr="00471D38">
        <w:rPr>
          <w:rFonts w:ascii="Arial" w:eastAsia="Times New Roman" w:hAnsi="Arial" w:cs="Arial"/>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7A237D" w:rsidRPr="005E421B" w:rsidRDefault="007A237D" w:rsidP="005E421B">
      <w:pPr>
        <w:overflowPunct w:val="0"/>
        <w:autoSpaceDE w:val="0"/>
        <w:autoSpaceDN w:val="0"/>
        <w:adjustRightInd w:val="0"/>
        <w:spacing w:after="0" w:line="240" w:lineRule="auto"/>
        <w:ind w:firstLine="709"/>
        <w:jc w:val="both"/>
        <w:rPr>
          <w:rFonts w:ascii="Arial" w:eastAsia="Times New Roman" w:hAnsi="Arial" w:cs="Arial"/>
          <w:sz w:val="24"/>
          <w:szCs w:val="24"/>
        </w:rPr>
      </w:pPr>
      <w:bookmarkStart w:id="94" w:name="_Toc468918322"/>
      <w:r w:rsidRPr="005E421B">
        <w:rPr>
          <w:rFonts w:ascii="Arial" w:eastAsia="Times New Roman" w:hAnsi="Arial" w:cs="Arial"/>
          <w:sz w:val="24"/>
          <w:szCs w:val="24"/>
        </w:rPr>
        <w:t>Статья 35. Объекты культурного наследия</w:t>
      </w:r>
      <w:bookmarkEnd w:id="94"/>
    </w:p>
    <w:p w:rsidR="007A237D" w:rsidRPr="00471D38" w:rsidRDefault="007A237D" w:rsidP="005E421B">
      <w:pPr>
        <w:overflowPunct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471D38">
        <w:rPr>
          <w:rFonts w:ascii="Arial" w:eastAsia="Times New Roman" w:hAnsi="Arial" w:cs="Arial"/>
          <w:sz w:val="24"/>
          <w:szCs w:val="24"/>
        </w:rPr>
        <w:t>Для территорий в границах объектов культурного наследия –</w:t>
      </w:r>
      <w:r w:rsidRPr="00471D38">
        <w:rPr>
          <w:rFonts w:ascii="Arial" w:eastAsia="Times New Roman" w:hAnsi="Arial" w:cs="Arial"/>
          <w:sz w:val="24"/>
          <w:szCs w:val="24"/>
          <w:lang w:eastAsia="ru-RU"/>
        </w:rPr>
        <w:t xml:space="preserve"> достопримечательных мест, Федеральным законом № 73 ст. 52, 35 установлено требование (условие использования территории) ограничение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Регламентируется ФЗ №73 от 25.06.2002г.</w:t>
      </w:r>
    </w:p>
    <w:p w:rsidR="005E421B" w:rsidRDefault="005E421B" w:rsidP="00471D38">
      <w:pPr>
        <w:widowControl w:val="0"/>
        <w:overflowPunct w:val="0"/>
        <w:autoSpaceDE w:val="0"/>
        <w:autoSpaceDN w:val="0"/>
        <w:adjustRightInd w:val="0"/>
        <w:spacing w:after="0" w:line="240" w:lineRule="auto"/>
        <w:ind w:firstLine="709"/>
        <w:jc w:val="center"/>
        <w:rPr>
          <w:rFonts w:ascii="Arial" w:eastAsia="Times New Roman" w:hAnsi="Arial" w:cs="Arial"/>
          <w:sz w:val="24"/>
          <w:szCs w:val="24"/>
          <w:u w:val="single"/>
          <w:lang w:eastAsia="ru-RU"/>
        </w:rPr>
      </w:pPr>
    </w:p>
    <w:p w:rsidR="007A237D" w:rsidRPr="005E421B" w:rsidRDefault="005E421B" w:rsidP="00471D38">
      <w:pPr>
        <w:widowControl w:val="0"/>
        <w:overflowPunct w:val="0"/>
        <w:autoSpaceDE w:val="0"/>
        <w:autoSpaceDN w:val="0"/>
        <w:adjustRightInd w:val="0"/>
        <w:spacing w:after="0" w:line="240" w:lineRule="auto"/>
        <w:ind w:firstLine="709"/>
        <w:jc w:val="center"/>
        <w:rPr>
          <w:rFonts w:ascii="Arial" w:eastAsia="Times New Roman" w:hAnsi="Arial" w:cs="Arial"/>
          <w:b/>
          <w:sz w:val="30"/>
          <w:szCs w:val="30"/>
          <w:u w:val="single"/>
          <w:lang w:eastAsia="ru-RU"/>
        </w:rPr>
      </w:pPr>
      <w:r w:rsidRPr="005E421B">
        <w:rPr>
          <w:rFonts w:ascii="Arial" w:eastAsia="Times New Roman" w:hAnsi="Arial" w:cs="Arial"/>
          <w:b/>
          <w:sz w:val="30"/>
          <w:szCs w:val="30"/>
          <w:u w:val="single"/>
          <w:lang w:eastAsia="ru-RU"/>
        </w:rPr>
        <w:t>ЗОНА ОБЪЕКТОВ РАЗМЕЩЕНИЯ ОТХОДОВ ПОТРЕБЛЕНИЯ (СНЗ-2)</w:t>
      </w:r>
    </w:p>
    <w:p w:rsidR="007A237D" w:rsidRPr="005E421B" w:rsidRDefault="007A237D" w:rsidP="00471D38">
      <w:pPr>
        <w:widowControl w:val="0"/>
        <w:autoSpaceDE w:val="0"/>
        <w:autoSpaceDN w:val="0"/>
        <w:adjustRightInd w:val="0"/>
        <w:spacing w:after="0" w:line="240" w:lineRule="auto"/>
        <w:ind w:firstLine="709"/>
        <w:jc w:val="center"/>
        <w:rPr>
          <w:rFonts w:ascii="Arial" w:eastAsia="Times New Roman" w:hAnsi="Arial" w:cs="Arial"/>
          <w:b/>
          <w:sz w:val="30"/>
          <w:szCs w:val="30"/>
          <w:u w:val="single"/>
          <w:lang w:eastAsia="ru-RU"/>
        </w:rPr>
      </w:pPr>
    </w:p>
    <w:p w:rsidR="007A237D" w:rsidRPr="005E421B" w:rsidRDefault="005E421B" w:rsidP="00471D38">
      <w:pPr>
        <w:widowControl w:val="0"/>
        <w:autoSpaceDE w:val="0"/>
        <w:autoSpaceDN w:val="0"/>
        <w:adjustRightInd w:val="0"/>
        <w:spacing w:after="0" w:line="240" w:lineRule="auto"/>
        <w:ind w:firstLine="709"/>
        <w:rPr>
          <w:rFonts w:ascii="Arial" w:eastAsia="Times New Roman" w:hAnsi="Arial" w:cs="Arial"/>
          <w:b/>
          <w:sz w:val="30"/>
          <w:szCs w:val="30"/>
          <w:lang w:eastAsia="ru-RU"/>
        </w:rPr>
      </w:pPr>
      <w:r w:rsidRPr="005E421B">
        <w:rPr>
          <w:rFonts w:ascii="Arial" w:eastAsia="Times New Roman" w:hAnsi="Arial" w:cs="Arial"/>
          <w:b/>
          <w:sz w:val="30"/>
          <w:szCs w:val="30"/>
          <w:lang w:eastAsia="ru-RU"/>
        </w:rPr>
        <w:t>1. ОСНОВНЫЕ ВИДЫ И ПАРАМЕТРЫ РАЗРЕШЁННОГО ИСПОЛЬЗОВАНИЯ  ЗЕМЕЛЬНЫХ УЧАСТКОВ И ОБЪЕКТОВ КАПИТАЛЬНОГО СТРОИТЕЛЬСТВА:</w:t>
      </w:r>
    </w:p>
    <w:p w:rsidR="005E421B" w:rsidRPr="005E421B" w:rsidRDefault="005E421B" w:rsidP="00471D38">
      <w:pPr>
        <w:widowControl w:val="0"/>
        <w:autoSpaceDE w:val="0"/>
        <w:autoSpaceDN w:val="0"/>
        <w:adjustRightInd w:val="0"/>
        <w:spacing w:after="0" w:line="240" w:lineRule="auto"/>
        <w:ind w:firstLine="709"/>
        <w:rPr>
          <w:rFonts w:ascii="Arial" w:eastAsia="Times New Roman" w:hAnsi="Arial" w:cs="Arial"/>
          <w:b/>
          <w:sz w:val="30"/>
          <w:szCs w:val="30"/>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7A237D" w:rsidRPr="00471D38" w:rsidTr="00471D38">
        <w:trPr>
          <w:trHeight w:val="552"/>
          <w:tblHeader/>
        </w:trPr>
        <w:tc>
          <w:tcPr>
            <w:tcW w:w="2448" w:type="dxa"/>
            <w:tcBorders>
              <w:top w:val="single" w:sz="12" w:space="0" w:color="auto"/>
              <w:left w:val="single" w:sz="12" w:space="0" w:color="auto"/>
              <w:bottom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ВИДЫ ИСПОЛЬЗОВАНИЯ</w:t>
            </w:r>
          </w:p>
        </w:tc>
        <w:tc>
          <w:tcPr>
            <w:tcW w:w="3420" w:type="dxa"/>
            <w:tcBorders>
              <w:top w:val="single" w:sz="12" w:space="0" w:color="auto"/>
              <w:bottom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ОСОБЫЕ УСЛОВИЯ РЕАЛИЗАЦИИ РЕГЛАМЕНТА</w:t>
            </w:r>
          </w:p>
        </w:tc>
      </w:tr>
      <w:tr w:rsidR="007A237D" w:rsidRPr="00471D38" w:rsidTr="00471D38">
        <w:trPr>
          <w:trHeight w:val="332"/>
          <w:tblHeader/>
        </w:trPr>
        <w:tc>
          <w:tcPr>
            <w:tcW w:w="2448" w:type="dxa"/>
            <w:tcBorders>
              <w:top w:val="single" w:sz="12" w:space="0" w:color="auto"/>
              <w:left w:val="single" w:sz="12" w:space="0" w:color="auto"/>
              <w:bottom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1</w:t>
            </w:r>
          </w:p>
        </w:tc>
        <w:tc>
          <w:tcPr>
            <w:tcW w:w="3420" w:type="dxa"/>
            <w:tcBorders>
              <w:top w:val="single" w:sz="12" w:space="0" w:color="auto"/>
              <w:bottom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2</w:t>
            </w:r>
          </w:p>
        </w:tc>
        <w:tc>
          <w:tcPr>
            <w:tcW w:w="3720" w:type="dxa"/>
            <w:tcBorders>
              <w:top w:val="single" w:sz="12" w:space="0" w:color="auto"/>
              <w:bottom w:val="single" w:sz="12" w:space="0" w:color="auto"/>
              <w:right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3</w:t>
            </w:r>
          </w:p>
        </w:tc>
      </w:tr>
      <w:tr w:rsidR="007A237D" w:rsidRPr="00471D38" w:rsidTr="00471D38">
        <w:tc>
          <w:tcPr>
            <w:tcW w:w="2448" w:type="dxa"/>
            <w:shd w:val="clear" w:color="auto" w:fill="auto"/>
          </w:tcPr>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t>Специальная деятельность</w:t>
            </w:r>
          </w:p>
        </w:tc>
        <w:tc>
          <w:tcPr>
            <w:tcW w:w="3420" w:type="dxa"/>
            <w:shd w:val="clear" w:color="auto" w:fill="auto"/>
          </w:tcPr>
          <w:p w:rsidR="007A237D" w:rsidRPr="005E421B" w:rsidRDefault="007A237D" w:rsidP="00471D38">
            <w:pPr>
              <w:widowControl w:val="0"/>
              <w:suppressAutoHyphens/>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t>Предельные параметры разрешенного строительства не устанавливаются.</w:t>
            </w:r>
          </w:p>
          <w:p w:rsidR="007A237D" w:rsidRPr="005E421B" w:rsidRDefault="007A237D" w:rsidP="00471D38">
            <w:pPr>
              <w:widowControl w:val="0"/>
              <w:suppressAutoHyphens/>
              <w:spacing w:after="0" w:line="240" w:lineRule="auto"/>
              <w:ind w:firstLine="709"/>
              <w:rPr>
                <w:rFonts w:ascii="Courier New" w:eastAsia="Arial" w:hAnsi="Courier New" w:cs="Courier New"/>
                <w:color w:val="000000"/>
                <w:lang w:eastAsia="ar-SA"/>
              </w:rPr>
            </w:pPr>
            <w:r w:rsidRPr="005E421B">
              <w:rPr>
                <w:rFonts w:ascii="Courier New" w:eastAsia="Times New Roman" w:hAnsi="Courier New" w:cs="Courier New"/>
                <w:lang w:eastAsia="ru-RU"/>
              </w:rPr>
              <w:t xml:space="preserve">Применяются параметры в соответствии с требованиями </w:t>
            </w:r>
            <w:proofErr w:type="spellStart"/>
            <w:r w:rsidRPr="005E421B">
              <w:rPr>
                <w:rFonts w:ascii="Courier New" w:eastAsia="Times New Roman" w:hAnsi="Courier New" w:cs="Courier New"/>
                <w:lang w:eastAsia="ru-RU"/>
              </w:rPr>
              <w:t>СаНПиН</w:t>
            </w:r>
            <w:proofErr w:type="spellEnd"/>
            <w:r w:rsidRPr="005E421B">
              <w:rPr>
                <w:rFonts w:ascii="Courier New" w:eastAsia="Times New Roman" w:hAnsi="Courier New" w:cs="Courier New"/>
                <w:lang w:eastAsia="ru-RU"/>
              </w:rPr>
              <w:t xml:space="preserve"> 2.1.7.1322-03 «Гигиенические </w:t>
            </w:r>
            <w:r w:rsidRPr="005E421B">
              <w:rPr>
                <w:rFonts w:ascii="Courier New" w:eastAsia="Times New Roman" w:hAnsi="Courier New" w:cs="Courier New"/>
                <w:lang w:eastAsia="ru-RU"/>
              </w:rPr>
              <w:lastRenderedPageBreak/>
              <w:t>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3720" w:type="dxa"/>
            <w:shd w:val="clear" w:color="auto" w:fill="auto"/>
          </w:tcPr>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Arial" w:hAnsi="Courier New" w:cs="Courier New"/>
                <w:color w:val="000000"/>
                <w:lang w:eastAsia="ar-SA"/>
              </w:rPr>
              <w:lastRenderedPageBreak/>
              <w:t>Строительство объектов капитального строительства запрещено.</w:t>
            </w:r>
            <w:r w:rsidRPr="005E421B">
              <w:rPr>
                <w:rFonts w:ascii="Courier New" w:eastAsia="Times New Roman" w:hAnsi="Courier New" w:cs="Courier New"/>
                <w:highlight w:val="yellow"/>
                <w:lang w:eastAsia="ru-RU"/>
              </w:rPr>
              <w:t xml:space="preserve"> </w:t>
            </w:r>
          </w:p>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t>Новое строительство, реконструкцию осуществлять по утвержденному проекту планировки и межевания территории</w:t>
            </w:r>
            <w:proofErr w:type="gramStart"/>
            <w:r w:rsidRPr="005E421B">
              <w:rPr>
                <w:rFonts w:ascii="Courier New" w:eastAsia="Times New Roman" w:hAnsi="Courier New" w:cs="Courier New"/>
                <w:lang w:eastAsia="ru-RU"/>
              </w:rPr>
              <w:t xml:space="preserve"> ,</w:t>
            </w:r>
            <w:proofErr w:type="gramEnd"/>
            <w:r w:rsidRPr="005E421B">
              <w:rPr>
                <w:rFonts w:ascii="Courier New" w:eastAsia="Times New Roman" w:hAnsi="Courier New" w:cs="Courier New"/>
                <w:lang w:eastAsia="ru-RU"/>
              </w:rPr>
              <w:t xml:space="preserve"> в соответствии с </w:t>
            </w:r>
            <w:r w:rsidRPr="005E421B">
              <w:rPr>
                <w:rFonts w:ascii="Courier New" w:eastAsia="Times New Roman" w:hAnsi="Courier New" w:cs="Courier New"/>
                <w:lang w:eastAsia="ru-RU"/>
              </w:rPr>
              <w:lastRenderedPageBreak/>
              <w:t xml:space="preserve">требованиями к размещению таких объектов СП, СНиП, технических регламентов, СанПиН, и др. </w:t>
            </w:r>
          </w:p>
        </w:tc>
      </w:tr>
    </w:tbl>
    <w:p w:rsidR="007A237D" w:rsidRPr="00471D38" w:rsidRDefault="007A237D" w:rsidP="00471D38">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7A237D" w:rsidRPr="005E421B" w:rsidRDefault="007A237D" w:rsidP="00471D38">
      <w:pPr>
        <w:widowControl w:val="0"/>
        <w:autoSpaceDE w:val="0"/>
        <w:autoSpaceDN w:val="0"/>
        <w:adjustRightInd w:val="0"/>
        <w:spacing w:after="0" w:line="240" w:lineRule="auto"/>
        <w:ind w:firstLine="709"/>
        <w:rPr>
          <w:rFonts w:ascii="Arial" w:eastAsia="Times New Roman" w:hAnsi="Arial" w:cs="Arial"/>
          <w:b/>
          <w:sz w:val="30"/>
          <w:szCs w:val="30"/>
          <w:lang w:eastAsia="ru-RU"/>
        </w:rPr>
      </w:pPr>
      <w:r w:rsidRPr="00471D38">
        <w:rPr>
          <w:rFonts w:ascii="Arial" w:eastAsia="Times New Roman" w:hAnsi="Arial" w:cs="Arial"/>
          <w:sz w:val="24"/>
          <w:szCs w:val="24"/>
          <w:lang w:eastAsia="ru-RU"/>
        </w:rPr>
        <w:t>2</w:t>
      </w:r>
      <w:r w:rsidRPr="005E421B">
        <w:rPr>
          <w:rFonts w:ascii="Arial" w:eastAsia="Times New Roman" w:hAnsi="Arial" w:cs="Arial"/>
          <w:b/>
          <w:sz w:val="30"/>
          <w:szCs w:val="30"/>
          <w:lang w:eastAsia="ru-RU"/>
        </w:rPr>
        <w:t>. ВСПОМОГАТЕЛЬНЫЕ ВИДЫ И ПАРАМЕТРЫ РАЗРЕШЁННОГО ИСПОЛЬЗОВАНИЯ ЗЕМЕЛЬНЫХ УЧАСТКОВ И ОБЪЕКТОВ КАПИТАЛЬНОГО СТРОИТЕЛЬСТВА: нет.</w:t>
      </w:r>
    </w:p>
    <w:p w:rsidR="007A237D" w:rsidRPr="005E421B" w:rsidRDefault="007A237D" w:rsidP="00471D38">
      <w:pPr>
        <w:widowControl w:val="0"/>
        <w:autoSpaceDE w:val="0"/>
        <w:autoSpaceDN w:val="0"/>
        <w:adjustRightInd w:val="0"/>
        <w:spacing w:after="0" w:line="240" w:lineRule="auto"/>
        <w:ind w:firstLine="709"/>
        <w:rPr>
          <w:rFonts w:ascii="Arial" w:eastAsia="Times New Roman" w:hAnsi="Arial" w:cs="Arial"/>
          <w:b/>
          <w:sz w:val="30"/>
          <w:szCs w:val="30"/>
          <w:lang w:eastAsia="ru-RU"/>
        </w:rPr>
      </w:pPr>
    </w:p>
    <w:p w:rsidR="007A237D" w:rsidRPr="005E421B" w:rsidRDefault="007A237D" w:rsidP="00471D38">
      <w:pPr>
        <w:widowControl w:val="0"/>
        <w:autoSpaceDE w:val="0"/>
        <w:autoSpaceDN w:val="0"/>
        <w:adjustRightInd w:val="0"/>
        <w:spacing w:after="0" w:line="240" w:lineRule="auto"/>
        <w:ind w:firstLine="709"/>
        <w:rPr>
          <w:rFonts w:ascii="Arial" w:eastAsia="Times New Roman" w:hAnsi="Arial" w:cs="Arial"/>
          <w:b/>
          <w:sz w:val="30"/>
          <w:szCs w:val="30"/>
          <w:lang w:eastAsia="ru-RU"/>
        </w:rPr>
      </w:pPr>
      <w:r w:rsidRPr="005E421B">
        <w:rPr>
          <w:rFonts w:ascii="Arial" w:eastAsia="Times New Roman" w:hAnsi="Arial" w:cs="Arial"/>
          <w:b/>
          <w:sz w:val="30"/>
          <w:szCs w:val="30"/>
          <w:lang w:eastAsia="ru-RU"/>
        </w:rPr>
        <w:t>3. УСЛОВНО РАЗРЕШЁННЫЕ ВИДЫ И ПАРАМЕТРЫ ИСПОЛЬЗОВАНИЯ ЗЕМЕЛЬНЫХ УЧАСТКОВ И ОБЪЕКТОВ КАПИТАЛЬНОГО СТРОИТЕЛЬСТВА: нет.</w:t>
      </w:r>
    </w:p>
    <w:p w:rsidR="007A237D" w:rsidRPr="005E421B" w:rsidRDefault="007A237D" w:rsidP="00471D38">
      <w:pPr>
        <w:widowControl w:val="0"/>
        <w:overflowPunct w:val="0"/>
        <w:autoSpaceDE w:val="0"/>
        <w:autoSpaceDN w:val="0"/>
        <w:adjustRightInd w:val="0"/>
        <w:spacing w:after="0" w:line="240" w:lineRule="auto"/>
        <w:ind w:firstLine="709"/>
        <w:jc w:val="center"/>
        <w:rPr>
          <w:rFonts w:ascii="Arial" w:eastAsia="Times New Roman" w:hAnsi="Arial" w:cs="Arial"/>
          <w:b/>
          <w:sz w:val="30"/>
          <w:szCs w:val="30"/>
          <w:u w:val="single"/>
          <w:lang w:eastAsia="ru-RU"/>
        </w:rPr>
      </w:pPr>
    </w:p>
    <w:p w:rsidR="007A237D" w:rsidRPr="005E421B" w:rsidRDefault="007A237D" w:rsidP="00471D38">
      <w:pPr>
        <w:widowControl w:val="0"/>
        <w:overflowPunct w:val="0"/>
        <w:autoSpaceDE w:val="0"/>
        <w:autoSpaceDN w:val="0"/>
        <w:adjustRightInd w:val="0"/>
        <w:spacing w:after="0" w:line="240" w:lineRule="auto"/>
        <w:ind w:firstLine="709"/>
        <w:jc w:val="center"/>
        <w:rPr>
          <w:rFonts w:ascii="Arial" w:eastAsia="Times New Roman" w:hAnsi="Arial" w:cs="Arial"/>
          <w:b/>
          <w:sz w:val="30"/>
          <w:szCs w:val="30"/>
          <w:u w:val="single"/>
          <w:lang w:eastAsia="ru-RU"/>
        </w:rPr>
      </w:pPr>
      <w:r w:rsidRPr="005E421B">
        <w:rPr>
          <w:rFonts w:ascii="Arial" w:eastAsia="Times New Roman" w:hAnsi="Arial" w:cs="Arial"/>
          <w:b/>
          <w:sz w:val="30"/>
          <w:szCs w:val="30"/>
          <w:u w:val="single"/>
          <w:lang w:eastAsia="ru-RU"/>
        </w:rPr>
        <w:t>ЗОНА РЕЖИМНЫХ ОБЪЕКТОВ (СНЗ-3)</w:t>
      </w:r>
    </w:p>
    <w:p w:rsidR="007A237D" w:rsidRPr="005E421B" w:rsidRDefault="007A237D" w:rsidP="00471D38">
      <w:pPr>
        <w:widowControl w:val="0"/>
        <w:autoSpaceDE w:val="0"/>
        <w:autoSpaceDN w:val="0"/>
        <w:adjustRightInd w:val="0"/>
        <w:spacing w:after="0" w:line="240" w:lineRule="auto"/>
        <w:ind w:firstLine="709"/>
        <w:jc w:val="center"/>
        <w:rPr>
          <w:rFonts w:ascii="Arial" w:eastAsia="Times New Roman" w:hAnsi="Arial" w:cs="Arial"/>
          <w:b/>
          <w:sz w:val="30"/>
          <w:szCs w:val="30"/>
          <w:u w:val="single"/>
          <w:lang w:eastAsia="ru-RU"/>
        </w:rPr>
      </w:pPr>
    </w:p>
    <w:p w:rsidR="007A237D" w:rsidRDefault="007A237D" w:rsidP="00471D38">
      <w:pPr>
        <w:widowControl w:val="0"/>
        <w:autoSpaceDE w:val="0"/>
        <w:autoSpaceDN w:val="0"/>
        <w:adjustRightInd w:val="0"/>
        <w:spacing w:after="0" w:line="240" w:lineRule="auto"/>
        <w:ind w:firstLine="709"/>
        <w:rPr>
          <w:rFonts w:ascii="Arial" w:eastAsia="Times New Roman" w:hAnsi="Arial" w:cs="Arial"/>
          <w:b/>
          <w:sz w:val="30"/>
          <w:szCs w:val="30"/>
          <w:lang w:eastAsia="ru-RU"/>
        </w:rPr>
      </w:pPr>
      <w:r w:rsidRPr="005E421B">
        <w:rPr>
          <w:rFonts w:ascii="Arial" w:eastAsia="Times New Roman" w:hAnsi="Arial" w:cs="Arial"/>
          <w:b/>
          <w:sz w:val="30"/>
          <w:szCs w:val="30"/>
          <w:lang w:eastAsia="ru-RU"/>
        </w:rPr>
        <w:t>1.   ОСНОВНЫЕ ВИДЫ И ПАРАМЕТРЫ РАЗРЕШЁННОГО ИСПОЛЬЗОВАНИЯ ЗЕМЕЛЬНЫХ УЧАСТКОВ И ОБЪЕКТОВ КАПИТАЛЬНОГО СТРОИТЕЛЬСТВА:</w:t>
      </w:r>
    </w:p>
    <w:p w:rsidR="005E421B" w:rsidRPr="005E421B" w:rsidRDefault="005E421B" w:rsidP="00471D38">
      <w:pPr>
        <w:widowControl w:val="0"/>
        <w:autoSpaceDE w:val="0"/>
        <w:autoSpaceDN w:val="0"/>
        <w:adjustRightInd w:val="0"/>
        <w:spacing w:after="0" w:line="240" w:lineRule="auto"/>
        <w:ind w:firstLine="709"/>
        <w:rPr>
          <w:rFonts w:ascii="Arial" w:eastAsia="Times New Roman" w:hAnsi="Arial" w:cs="Arial"/>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7A237D" w:rsidRPr="00471D38" w:rsidTr="00471D38">
        <w:trPr>
          <w:trHeight w:val="552"/>
        </w:trPr>
        <w:tc>
          <w:tcPr>
            <w:tcW w:w="2448" w:type="dxa"/>
            <w:tcBorders>
              <w:top w:val="single" w:sz="12" w:space="0" w:color="auto"/>
              <w:left w:val="single" w:sz="12" w:space="0" w:color="auto"/>
              <w:bottom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ВИДЫ ИСПОЛЬЗОВАНИЯ</w:t>
            </w:r>
          </w:p>
        </w:tc>
        <w:tc>
          <w:tcPr>
            <w:tcW w:w="3420" w:type="dxa"/>
            <w:tcBorders>
              <w:top w:val="single" w:sz="12" w:space="0" w:color="auto"/>
              <w:bottom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ОСОБЫЕ УСЛОВИЯ РЕАЛИЗАЦИИ РЕГЛАМЕНТА</w:t>
            </w:r>
          </w:p>
        </w:tc>
      </w:tr>
      <w:tr w:rsidR="007A237D" w:rsidRPr="00471D38" w:rsidTr="00471D38">
        <w:trPr>
          <w:trHeight w:val="75"/>
        </w:trPr>
        <w:tc>
          <w:tcPr>
            <w:tcW w:w="2448" w:type="dxa"/>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sz w:val="24"/>
                <w:szCs w:val="24"/>
                <w:lang w:val="en-US" w:eastAsia="ru-RU"/>
              </w:rPr>
            </w:pPr>
            <w:r w:rsidRPr="005E421B">
              <w:rPr>
                <w:rFonts w:ascii="Courier New" w:eastAsia="Times New Roman" w:hAnsi="Courier New" w:cs="Courier New"/>
                <w:sz w:val="24"/>
                <w:szCs w:val="24"/>
                <w:lang w:val="en-US" w:eastAsia="ru-RU"/>
              </w:rPr>
              <w:t>1</w:t>
            </w:r>
          </w:p>
        </w:tc>
        <w:tc>
          <w:tcPr>
            <w:tcW w:w="3420" w:type="dxa"/>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sz w:val="24"/>
                <w:szCs w:val="24"/>
                <w:lang w:val="en-US" w:eastAsia="ru-RU"/>
              </w:rPr>
            </w:pPr>
            <w:r w:rsidRPr="005E421B">
              <w:rPr>
                <w:rFonts w:ascii="Courier New" w:eastAsia="Times New Roman" w:hAnsi="Courier New" w:cs="Courier New"/>
                <w:sz w:val="24"/>
                <w:szCs w:val="24"/>
                <w:lang w:val="en-US" w:eastAsia="ru-RU"/>
              </w:rPr>
              <w:t>2</w:t>
            </w:r>
          </w:p>
        </w:tc>
        <w:tc>
          <w:tcPr>
            <w:tcW w:w="3720" w:type="dxa"/>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sz w:val="24"/>
                <w:szCs w:val="24"/>
                <w:lang w:val="en-US" w:eastAsia="ru-RU"/>
              </w:rPr>
            </w:pPr>
            <w:r w:rsidRPr="005E421B">
              <w:rPr>
                <w:rFonts w:ascii="Courier New" w:eastAsia="Times New Roman" w:hAnsi="Courier New" w:cs="Courier New"/>
                <w:sz w:val="24"/>
                <w:szCs w:val="24"/>
                <w:lang w:val="en-US" w:eastAsia="ru-RU"/>
              </w:rPr>
              <w:t>3</w:t>
            </w:r>
          </w:p>
        </w:tc>
      </w:tr>
      <w:tr w:rsidR="007A237D" w:rsidRPr="00471D38" w:rsidTr="00471D38">
        <w:trPr>
          <w:trHeight w:val="2220"/>
        </w:trPr>
        <w:tc>
          <w:tcPr>
            <w:tcW w:w="2448" w:type="dxa"/>
            <w:tcBorders>
              <w:bottom w:val="single" w:sz="4"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Обеспечение обороны и безопасности</w:t>
            </w:r>
            <w:r w:rsidRPr="005E421B">
              <w:rPr>
                <w:rFonts w:ascii="Courier New" w:eastAsia="Times New Roman" w:hAnsi="Courier New" w:cs="Courier New"/>
                <w:sz w:val="24"/>
                <w:szCs w:val="24"/>
                <w:lang w:eastAsia="ru-RU"/>
              </w:rPr>
              <w:tab/>
            </w:r>
          </w:p>
        </w:tc>
        <w:tc>
          <w:tcPr>
            <w:tcW w:w="3420" w:type="dxa"/>
            <w:tcBorders>
              <w:bottom w:val="single" w:sz="4" w:space="0" w:color="auto"/>
            </w:tcBorders>
            <w:shd w:val="clear" w:color="auto" w:fill="auto"/>
          </w:tcPr>
          <w:p w:rsidR="007A237D" w:rsidRPr="005E421B" w:rsidRDefault="007A237D" w:rsidP="005E421B">
            <w:pPr>
              <w:tabs>
                <w:tab w:val="left" w:pos="142"/>
              </w:tabs>
              <w:spacing w:after="0" w:line="240" w:lineRule="auto"/>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Предельная высота зданий, строений, сооружений не устанавливается.</w:t>
            </w:r>
          </w:p>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Предельные размеры земельных участков не устанавливаются.</w:t>
            </w:r>
          </w:p>
          <w:p w:rsidR="007A237D" w:rsidRPr="005E421B" w:rsidRDefault="007A237D" w:rsidP="005E421B">
            <w:pPr>
              <w:tabs>
                <w:tab w:val="left" w:pos="142"/>
              </w:tabs>
              <w:spacing w:after="0" w:line="240" w:lineRule="auto"/>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 xml:space="preserve"> Процент застройки земельного участка не устанавливается.</w:t>
            </w:r>
          </w:p>
          <w:p w:rsidR="007A237D" w:rsidRPr="005E421B" w:rsidRDefault="007A237D" w:rsidP="00471D38">
            <w:pPr>
              <w:tabs>
                <w:tab w:val="left" w:pos="142"/>
              </w:tabs>
              <w:spacing w:after="0" w:line="240" w:lineRule="auto"/>
              <w:ind w:firstLine="709"/>
              <w:rPr>
                <w:rFonts w:ascii="Courier New" w:eastAsia="Arial" w:hAnsi="Courier New" w:cs="Courier New"/>
                <w:color w:val="000000"/>
                <w:sz w:val="24"/>
                <w:szCs w:val="24"/>
                <w:lang w:eastAsia="ar-SA"/>
              </w:rPr>
            </w:pPr>
          </w:p>
        </w:tc>
        <w:tc>
          <w:tcPr>
            <w:tcW w:w="3720" w:type="dxa"/>
            <w:tcBorders>
              <w:bottom w:val="single" w:sz="4"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В соответствии с техническими регламентами, СНиПами, СП, СанПиН и др. документами.</w:t>
            </w:r>
          </w:p>
        </w:tc>
      </w:tr>
      <w:tr w:rsidR="007A237D" w:rsidRPr="00471D38" w:rsidTr="00471D38">
        <w:trPr>
          <w:trHeight w:val="345"/>
        </w:trPr>
        <w:tc>
          <w:tcPr>
            <w:tcW w:w="2448" w:type="dxa"/>
            <w:tcBorders>
              <w:top w:val="single" w:sz="4" w:space="0" w:color="auto"/>
              <w:bottom w:val="single" w:sz="4"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Обеспечение</w:t>
            </w:r>
          </w:p>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вооруженных сил</w:t>
            </w:r>
          </w:p>
        </w:tc>
        <w:tc>
          <w:tcPr>
            <w:tcW w:w="3420" w:type="dxa"/>
            <w:tcBorders>
              <w:top w:val="single" w:sz="4" w:space="0" w:color="auto"/>
              <w:bottom w:val="single" w:sz="4" w:space="0" w:color="auto"/>
            </w:tcBorders>
            <w:shd w:val="clear" w:color="auto" w:fill="auto"/>
          </w:tcPr>
          <w:p w:rsidR="007A237D" w:rsidRPr="005E421B" w:rsidRDefault="007A237D" w:rsidP="00471D38">
            <w:pPr>
              <w:tabs>
                <w:tab w:val="left" w:pos="142"/>
              </w:tabs>
              <w:spacing w:after="0" w:line="240" w:lineRule="auto"/>
              <w:ind w:firstLine="709"/>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Предельная высота зданий, строений, сооружений не устанавливается.</w:t>
            </w:r>
          </w:p>
          <w:p w:rsidR="007A237D" w:rsidRPr="005E421B" w:rsidRDefault="007A237D" w:rsidP="005E421B">
            <w:pPr>
              <w:overflowPunct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 xml:space="preserve">Предельные </w:t>
            </w:r>
            <w:r w:rsidRPr="005E421B">
              <w:rPr>
                <w:rFonts w:ascii="Courier New" w:eastAsia="Times New Roman" w:hAnsi="Courier New" w:cs="Courier New"/>
                <w:sz w:val="24"/>
                <w:szCs w:val="24"/>
                <w:lang w:eastAsia="ru-RU"/>
              </w:rPr>
              <w:lastRenderedPageBreak/>
              <w:t xml:space="preserve">размеры земельных </w:t>
            </w:r>
            <w:r w:rsidR="005E421B">
              <w:rPr>
                <w:rFonts w:ascii="Courier New" w:eastAsia="Times New Roman" w:hAnsi="Courier New" w:cs="Courier New"/>
                <w:sz w:val="24"/>
                <w:szCs w:val="24"/>
                <w:lang w:eastAsia="ru-RU"/>
              </w:rPr>
              <w:t>участков не устанавливаются.</w:t>
            </w:r>
            <w:r w:rsidRPr="005E421B">
              <w:rPr>
                <w:rFonts w:ascii="Courier New" w:eastAsia="Times New Roman" w:hAnsi="Courier New" w:cs="Courier New"/>
                <w:sz w:val="24"/>
                <w:szCs w:val="24"/>
                <w:lang w:eastAsia="ru-RU"/>
              </w:rPr>
              <w:t xml:space="preserve"> Процент застройки земельного участка не устанавливается.</w:t>
            </w:r>
          </w:p>
          <w:p w:rsidR="007A237D" w:rsidRPr="005E421B" w:rsidRDefault="007A237D" w:rsidP="00471D38">
            <w:pPr>
              <w:tabs>
                <w:tab w:val="left" w:pos="142"/>
              </w:tabs>
              <w:spacing w:after="0" w:line="240" w:lineRule="auto"/>
              <w:ind w:firstLine="709"/>
              <w:rPr>
                <w:rFonts w:ascii="Courier New" w:eastAsia="Times New Roman" w:hAnsi="Courier New" w:cs="Courier New"/>
                <w:sz w:val="24"/>
                <w:szCs w:val="24"/>
                <w:lang w:eastAsia="ru-RU"/>
              </w:rPr>
            </w:pPr>
          </w:p>
        </w:tc>
        <w:tc>
          <w:tcPr>
            <w:tcW w:w="3720" w:type="dxa"/>
            <w:tcBorders>
              <w:top w:val="single" w:sz="4" w:space="0" w:color="auto"/>
              <w:bottom w:val="single" w:sz="4"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lastRenderedPageBreak/>
              <w:t>В соответствии с техническими регламентами, СНиПами, СП, СанПиН и др. документами.</w:t>
            </w:r>
          </w:p>
        </w:tc>
      </w:tr>
      <w:tr w:rsidR="007A237D" w:rsidRPr="00471D38" w:rsidTr="00471D38">
        <w:trPr>
          <w:trHeight w:val="3180"/>
        </w:trPr>
        <w:tc>
          <w:tcPr>
            <w:tcW w:w="2448" w:type="dxa"/>
            <w:tcBorders>
              <w:top w:val="single" w:sz="4" w:space="0" w:color="auto"/>
            </w:tcBorders>
            <w:shd w:val="clear" w:color="auto" w:fill="auto"/>
          </w:tcPr>
          <w:p w:rsidR="007A237D" w:rsidRPr="005E421B" w:rsidRDefault="007A237D" w:rsidP="005E421B">
            <w:pPr>
              <w:widowControl w:val="0"/>
              <w:suppressAutoHyphens/>
              <w:spacing w:after="0" w:line="240" w:lineRule="auto"/>
              <w:jc w:val="both"/>
              <w:rPr>
                <w:rFonts w:ascii="Courier New" w:eastAsia="Arial" w:hAnsi="Courier New" w:cs="Courier New"/>
                <w:iCs/>
                <w:color w:val="000000"/>
                <w:sz w:val="24"/>
                <w:szCs w:val="24"/>
                <w:lang w:eastAsia="ar-SA"/>
              </w:rPr>
            </w:pPr>
            <w:r w:rsidRPr="005E421B">
              <w:rPr>
                <w:rFonts w:ascii="Courier New" w:eastAsia="Times New Roman" w:hAnsi="Courier New" w:cs="Courier New"/>
                <w:sz w:val="24"/>
                <w:szCs w:val="24"/>
                <w:lang w:eastAsia="ru-RU"/>
              </w:rPr>
              <w:lastRenderedPageBreak/>
              <w:t>Обеспечение внутреннего правопорядка</w:t>
            </w:r>
            <w:r w:rsidRPr="005E421B">
              <w:rPr>
                <w:rFonts w:ascii="Courier New" w:eastAsia="Arial" w:hAnsi="Courier New" w:cs="Courier New"/>
                <w:iCs/>
                <w:color w:val="000000"/>
                <w:sz w:val="24"/>
                <w:szCs w:val="24"/>
                <w:lang w:eastAsia="ar-SA"/>
              </w:rPr>
              <w:t xml:space="preserve"> </w:t>
            </w:r>
          </w:p>
          <w:p w:rsidR="007A237D" w:rsidRPr="005E421B" w:rsidRDefault="007A237D" w:rsidP="00471D38">
            <w:pPr>
              <w:widowControl w:val="0"/>
              <w:suppressAutoHyphens/>
              <w:spacing w:after="0" w:line="240" w:lineRule="auto"/>
              <w:ind w:firstLine="709"/>
              <w:jc w:val="both"/>
              <w:rPr>
                <w:rFonts w:ascii="Courier New" w:eastAsia="Arial" w:hAnsi="Courier New" w:cs="Courier New"/>
                <w:iCs/>
                <w:color w:val="000000"/>
                <w:sz w:val="24"/>
                <w:szCs w:val="24"/>
                <w:lang w:eastAsia="ar-SA"/>
              </w:rPr>
            </w:pPr>
          </w:p>
          <w:p w:rsidR="007A237D" w:rsidRPr="005E421B" w:rsidRDefault="007A237D" w:rsidP="00471D38">
            <w:pPr>
              <w:widowControl w:val="0"/>
              <w:suppressAutoHyphens/>
              <w:spacing w:after="0" w:line="240" w:lineRule="auto"/>
              <w:ind w:firstLine="709"/>
              <w:jc w:val="both"/>
              <w:rPr>
                <w:rFonts w:ascii="Courier New" w:eastAsia="Arial" w:hAnsi="Courier New" w:cs="Courier New"/>
                <w:iCs/>
                <w:color w:val="000000"/>
                <w:sz w:val="24"/>
                <w:szCs w:val="24"/>
                <w:lang w:eastAsia="ar-SA"/>
              </w:rPr>
            </w:pPr>
            <w:r w:rsidRPr="005E421B">
              <w:rPr>
                <w:rFonts w:ascii="Courier New" w:eastAsia="Arial" w:hAnsi="Courier New" w:cs="Courier New"/>
                <w:iCs/>
                <w:color w:val="000000"/>
                <w:sz w:val="24"/>
                <w:szCs w:val="24"/>
                <w:lang w:eastAsia="ar-SA"/>
              </w:rPr>
              <w:t>(в части размещения пожарно-спасательных гарнизонов)</w:t>
            </w:r>
          </w:p>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sz w:val="24"/>
                <w:szCs w:val="24"/>
                <w:lang w:eastAsia="ru-RU"/>
              </w:rPr>
            </w:pPr>
          </w:p>
        </w:tc>
        <w:tc>
          <w:tcPr>
            <w:tcW w:w="3420" w:type="dxa"/>
            <w:tcBorders>
              <w:top w:val="single" w:sz="4" w:space="0" w:color="auto"/>
            </w:tcBorders>
            <w:shd w:val="clear" w:color="auto" w:fill="auto"/>
          </w:tcPr>
          <w:p w:rsidR="007A237D" w:rsidRPr="005E421B" w:rsidRDefault="007A237D" w:rsidP="00471D38">
            <w:pPr>
              <w:widowControl w:val="0"/>
              <w:suppressAutoHyphens/>
              <w:spacing w:after="0" w:line="240" w:lineRule="auto"/>
              <w:ind w:firstLine="709"/>
              <w:jc w:val="both"/>
              <w:rPr>
                <w:rFonts w:ascii="Courier New" w:eastAsia="Arial" w:hAnsi="Courier New" w:cs="Courier New"/>
                <w:color w:val="000000"/>
                <w:sz w:val="24"/>
                <w:szCs w:val="24"/>
                <w:lang w:eastAsia="ar-SA"/>
              </w:rPr>
            </w:pPr>
            <w:r w:rsidRPr="005E421B">
              <w:rPr>
                <w:rFonts w:ascii="Courier New" w:eastAsia="Arial" w:hAnsi="Courier New" w:cs="Courier New"/>
                <w:color w:val="000000"/>
                <w:sz w:val="24"/>
                <w:szCs w:val="24"/>
                <w:lang w:eastAsia="ar-SA"/>
              </w:rPr>
              <w:t>Принимать по заданию на проектирование.</w:t>
            </w:r>
          </w:p>
          <w:p w:rsidR="007A237D" w:rsidRPr="005E421B" w:rsidRDefault="007A237D" w:rsidP="00471D38">
            <w:pPr>
              <w:widowControl w:val="0"/>
              <w:suppressAutoHyphens/>
              <w:spacing w:after="0" w:line="240" w:lineRule="auto"/>
              <w:ind w:firstLine="709"/>
              <w:jc w:val="both"/>
              <w:rPr>
                <w:rFonts w:ascii="Courier New" w:eastAsia="Arial" w:hAnsi="Courier New" w:cs="Courier New"/>
                <w:color w:val="000000"/>
                <w:sz w:val="24"/>
                <w:szCs w:val="24"/>
                <w:lang w:eastAsia="ar-SA"/>
              </w:rPr>
            </w:pPr>
            <w:r w:rsidRPr="005E421B">
              <w:rPr>
                <w:rFonts w:ascii="Courier New" w:eastAsia="Arial" w:hAnsi="Courier New" w:cs="Courier New"/>
                <w:color w:val="000000"/>
                <w:sz w:val="24"/>
                <w:szCs w:val="24"/>
                <w:lang w:eastAsia="ar-SA"/>
              </w:rPr>
              <w:t xml:space="preserve">Отступ от красных линий не менее </w:t>
            </w:r>
            <w:smartTag w:uri="urn:schemas-microsoft-com:office:smarttags" w:element="metricconverter">
              <w:smartTagPr>
                <w:attr w:name="ProductID" w:val="5 м"/>
              </w:smartTagPr>
              <w:r w:rsidRPr="005E421B">
                <w:rPr>
                  <w:rFonts w:ascii="Courier New" w:eastAsia="Arial" w:hAnsi="Courier New" w:cs="Courier New"/>
                  <w:color w:val="000000"/>
                  <w:sz w:val="24"/>
                  <w:szCs w:val="24"/>
                  <w:lang w:eastAsia="ar-SA"/>
                </w:rPr>
                <w:t>5 м</w:t>
              </w:r>
            </w:smartTag>
            <w:r w:rsidRPr="005E421B">
              <w:rPr>
                <w:rFonts w:ascii="Courier New" w:eastAsia="Arial" w:hAnsi="Courier New" w:cs="Courier New"/>
                <w:color w:val="000000"/>
                <w:sz w:val="24"/>
                <w:szCs w:val="24"/>
                <w:lang w:eastAsia="ar-SA"/>
              </w:rPr>
              <w:t>.</w:t>
            </w:r>
          </w:p>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Предельная высота зданий, строений, сооружений не устанавливается.</w:t>
            </w:r>
          </w:p>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Предельные размеры земельных участков не устанавливаются.</w:t>
            </w:r>
          </w:p>
          <w:p w:rsidR="007A237D" w:rsidRPr="005E421B" w:rsidRDefault="007A237D" w:rsidP="00471D38">
            <w:pPr>
              <w:widowControl w:val="0"/>
              <w:suppressAutoHyphens/>
              <w:spacing w:after="0" w:line="240" w:lineRule="auto"/>
              <w:ind w:firstLine="709"/>
              <w:jc w:val="both"/>
              <w:rPr>
                <w:rFonts w:ascii="Courier New" w:eastAsia="Arial" w:hAnsi="Courier New" w:cs="Courier New"/>
                <w:color w:val="000000"/>
                <w:sz w:val="24"/>
                <w:szCs w:val="24"/>
                <w:lang w:eastAsia="ar-SA"/>
              </w:rPr>
            </w:pPr>
            <w:r w:rsidRPr="005E421B">
              <w:rPr>
                <w:rFonts w:ascii="Courier New" w:eastAsia="Times New Roman" w:hAnsi="Courier New" w:cs="Courier New"/>
                <w:sz w:val="24"/>
                <w:szCs w:val="24"/>
                <w:lang w:eastAsia="ru-RU"/>
              </w:rPr>
              <w:t>Процент застройки земельного участка не устанавливается.</w:t>
            </w:r>
          </w:p>
        </w:tc>
        <w:tc>
          <w:tcPr>
            <w:tcW w:w="3720" w:type="dxa"/>
            <w:tcBorders>
              <w:top w:val="single" w:sz="4" w:space="0" w:color="auto"/>
            </w:tcBorders>
            <w:shd w:val="clear" w:color="auto" w:fill="auto"/>
          </w:tcPr>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sz w:val="24"/>
                <w:szCs w:val="24"/>
                <w:lang w:eastAsia="ru-RU"/>
              </w:rPr>
            </w:pPr>
            <w:r w:rsidRPr="005E421B">
              <w:rPr>
                <w:rFonts w:ascii="Courier New" w:eastAsia="Times New Roman" w:hAnsi="Courier New" w:cs="Courier New"/>
                <w:sz w:val="24"/>
                <w:szCs w:val="24"/>
                <w:lang w:eastAsia="ru-RU"/>
              </w:rPr>
              <w:t xml:space="preserve">В соответствии с техническими  регламентами, СанПиН, </w:t>
            </w:r>
            <w:r w:rsidRPr="005E421B">
              <w:rPr>
                <w:rFonts w:ascii="Courier New" w:eastAsia="Arial" w:hAnsi="Courier New" w:cs="Courier New"/>
                <w:color w:val="000000"/>
                <w:sz w:val="24"/>
                <w:szCs w:val="24"/>
                <w:lang w:eastAsia="ar-SA"/>
              </w:rPr>
              <w:t xml:space="preserve">Федеральным законом от 22 июля </w:t>
            </w:r>
            <w:smartTag w:uri="urn:schemas-microsoft-com:office:smarttags" w:element="metricconverter">
              <w:smartTagPr>
                <w:attr w:name="ProductID" w:val="2008 г"/>
              </w:smartTagPr>
              <w:r w:rsidRPr="005E421B">
                <w:rPr>
                  <w:rFonts w:ascii="Courier New" w:eastAsia="Arial" w:hAnsi="Courier New" w:cs="Courier New"/>
                  <w:color w:val="000000"/>
                  <w:sz w:val="24"/>
                  <w:szCs w:val="24"/>
                  <w:lang w:eastAsia="ar-SA"/>
                </w:rPr>
                <w:t>2008 г</w:t>
              </w:r>
            </w:smartTag>
            <w:r w:rsidRPr="005E421B">
              <w:rPr>
                <w:rFonts w:ascii="Courier New" w:eastAsia="Arial" w:hAnsi="Courier New" w:cs="Courier New"/>
                <w:color w:val="000000"/>
                <w:sz w:val="24"/>
                <w:szCs w:val="24"/>
                <w:lang w:eastAsia="ar-SA"/>
              </w:rPr>
              <w:t xml:space="preserve">. № 123 – ФЗ «Технический регламент о требованиях пожарной безопасности» </w:t>
            </w:r>
            <w:r w:rsidRPr="005E421B">
              <w:rPr>
                <w:rFonts w:ascii="Courier New" w:eastAsia="Times New Roman" w:hAnsi="Courier New" w:cs="Courier New"/>
                <w:sz w:val="24"/>
                <w:szCs w:val="24"/>
                <w:lang w:eastAsia="ru-RU"/>
              </w:rPr>
              <w:t>и др. документами.</w:t>
            </w:r>
          </w:p>
        </w:tc>
      </w:tr>
    </w:tbl>
    <w:p w:rsidR="005E421B" w:rsidRDefault="005E421B" w:rsidP="00471D38">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7A237D" w:rsidRPr="005E421B" w:rsidRDefault="005E421B" w:rsidP="00471D38">
      <w:pPr>
        <w:widowControl w:val="0"/>
        <w:autoSpaceDE w:val="0"/>
        <w:autoSpaceDN w:val="0"/>
        <w:adjustRightInd w:val="0"/>
        <w:spacing w:after="0" w:line="240" w:lineRule="auto"/>
        <w:ind w:firstLine="709"/>
        <w:rPr>
          <w:rFonts w:ascii="Arial" w:eastAsia="Times New Roman" w:hAnsi="Arial" w:cs="Arial"/>
          <w:b/>
          <w:sz w:val="30"/>
          <w:szCs w:val="30"/>
          <w:lang w:eastAsia="ru-RU"/>
        </w:rPr>
      </w:pPr>
      <w:r w:rsidRPr="005E421B">
        <w:rPr>
          <w:rFonts w:ascii="Arial" w:eastAsia="Times New Roman" w:hAnsi="Arial" w:cs="Arial"/>
          <w:b/>
          <w:sz w:val="30"/>
          <w:szCs w:val="30"/>
          <w:lang w:eastAsia="ru-RU"/>
        </w:rPr>
        <w:t xml:space="preserve">2. </w:t>
      </w:r>
      <w:r w:rsidR="007A237D" w:rsidRPr="005E421B">
        <w:rPr>
          <w:rFonts w:ascii="Arial" w:eastAsia="Times New Roman" w:hAnsi="Arial" w:cs="Arial"/>
          <w:b/>
          <w:sz w:val="30"/>
          <w:szCs w:val="30"/>
          <w:lang w:eastAsia="ru-RU"/>
        </w:rPr>
        <w:t>ВСПОМОГАТЕЛЬНЫЕ ВИДЫ И ПАРАМЕТРЫ РАЗРЕШЁННОГО ИСПОЛЬЗОВАНИЯ ЗЕМЕЛЬНЫХ УЧАСТКОВ И ОБЪЕКТОВ КАПИТАЛЬНОГО СТРОИТЕЛЬСТВА:</w:t>
      </w:r>
    </w:p>
    <w:p w:rsidR="007A237D" w:rsidRPr="00471D38" w:rsidRDefault="007A237D" w:rsidP="00471D38">
      <w:pPr>
        <w:widowControl w:val="0"/>
        <w:autoSpaceDE w:val="0"/>
        <w:autoSpaceDN w:val="0"/>
        <w:adjustRightInd w:val="0"/>
        <w:spacing w:after="0" w:line="240" w:lineRule="auto"/>
        <w:ind w:firstLine="709"/>
        <w:rPr>
          <w:rFonts w:ascii="Arial" w:eastAsia="Times New Roman" w:hAnsi="Arial" w:cs="Arial"/>
          <w:sz w:val="24"/>
          <w:szCs w:val="24"/>
          <w:lang w:eastAsia="ru-RU"/>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8"/>
        <w:gridCol w:w="3420"/>
        <w:gridCol w:w="3720"/>
      </w:tblGrid>
      <w:tr w:rsidR="007A237D" w:rsidRPr="00471D38" w:rsidTr="00471D38">
        <w:trPr>
          <w:trHeight w:val="552"/>
        </w:trPr>
        <w:tc>
          <w:tcPr>
            <w:tcW w:w="2448" w:type="dxa"/>
            <w:tcBorders>
              <w:top w:val="single" w:sz="12" w:space="0" w:color="auto"/>
              <w:left w:val="single" w:sz="12" w:space="0" w:color="auto"/>
              <w:bottom w:val="single" w:sz="12" w:space="0" w:color="auto"/>
            </w:tcBorders>
            <w:shd w:val="clear" w:color="auto" w:fill="auto"/>
            <w:hideMark/>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ВИДЫ ИСПОЛЬЗОВАНИЯ</w:t>
            </w:r>
          </w:p>
        </w:tc>
        <w:tc>
          <w:tcPr>
            <w:tcW w:w="3420" w:type="dxa"/>
            <w:tcBorders>
              <w:top w:val="single" w:sz="12" w:space="0" w:color="auto"/>
              <w:bottom w:val="single" w:sz="12" w:space="0" w:color="auto"/>
            </w:tcBorders>
            <w:shd w:val="clear" w:color="auto" w:fill="auto"/>
            <w:hideMark/>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eastAsia="ru-RU"/>
              </w:rPr>
            </w:pPr>
            <w:r w:rsidRPr="005E421B">
              <w:rPr>
                <w:rFonts w:ascii="Courier New" w:eastAsia="Times New Roman" w:hAnsi="Courier New" w:cs="Courier New"/>
                <w:lang w:eastAsia="ru-RU"/>
              </w:rPr>
              <w:t>ОСОБЫЕ УСЛОВИЯ РЕАЛИЗАЦИИ РЕГЛАМЕНТА</w:t>
            </w:r>
          </w:p>
        </w:tc>
      </w:tr>
      <w:tr w:rsidR="007A237D" w:rsidRPr="00471D38" w:rsidTr="00471D38">
        <w:trPr>
          <w:trHeight w:val="139"/>
        </w:trPr>
        <w:tc>
          <w:tcPr>
            <w:tcW w:w="2448" w:type="dxa"/>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val="en-US" w:eastAsia="ru-RU"/>
              </w:rPr>
            </w:pPr>
            <w:r w:rsidRPr="005E421B">
              <w:rPr>
                <w:rFonts w:ascii="Courier New" w:eastAsia="Times New Roman" w:hAnsi="Courier New" w:cs="Courier New"/>
                <w:lang w:val="en-US" w:eastAsia="ru-RU"/>
              </w:rPr>
              <w:t>1</w:t>
            </w:r>
          </w:p>
        </w:tc>
        <w:tc>
          <w:tcPr>
            <w:tcW w:w="3420" w:type="dxa"/>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val="en-US" w:eastAsia="ru-RU"/>
              </w:rPr>
            </w:pPr>
            <w:r w:rsidRPr="005E421B">
              <w:rPr>
                <w:rFonts w:ascii="Courier New" w:eastAsia="Times New Roman" w:hAnsi="Courier New" w:cs="Courier New"/>
                <w:lang w:val="en-US" w:eastAsia="ru-RU"/>
              </w:rPr>
              <w:t>2</w:t>
            </w:r>
          </w:p>
        </w:tc>
        <w:tc>
          <w:tcPr>
            <w:tcW w:w="3720" w:type="dxa"/>
            <w:shd w:val="clear" w:color="auto" w:fill="auto"/>
          </w:tcPr>
          <w:p w:rsidR="007A237D" w:rsidRPr="005E421B" w:rsidRDefault="007A237D" w:rsidP="00471D38">
            <w:pPr>
              <w:widowControl w:val="0"/>
              <w:autoSpaceDE w:val="0"/>
              <w:autoSpaceDN w:val="0"/>
              <w:adjustRightInd w:val="0"/>
              <w:spacing w:after="0" w:line="240" w:lineRule="auto"/>
              <w:ind w:firstLine="709"/>
              <w:jc w:val="center"/>
              <w:rPr>
                <w:rFonts w:ascii="Courier New" w:eastAsia="Times New Roman" w:hAnsi="Courier New" w:cs="Courier New"/>
                <w:lang w:val="en-US" w:eastAsia="ru-RU"/>
              </w:rPr>
            </w:pPr>
            <w:r w:rsidRPr="005E421B">
              <w:rPr>
                <w:rFonts w:ascii="Courier New" w:eastAsia="Times New Roman" w:hAnsi="Courier New" w:cs="Courier New"/>
                <w:lang w:val="en-US" w:eastAsia="ru-RU"/>
              </w:rPr>
              <w:t>3</w:t>
            </w:r>
          </w:p>
        </w:tc>
      </w:tr>
      <w:tr w:rsidR="007A237D" w:rsidRPr="00471D38" w:rsidTr="00471D38">
        <w:tc>
          <w:tcPr>
            <w:tcW w:w="2448" w:type="dxa"/>
            <w:shd w:val="clear" w:color="auto" w:fill="auto"/>
            <w:hideMark/>
          </w:tcPr>
          <w:p w:rsidR="007A237D" w:rsidRPr="005E421B" w:rsidRDefault="007A237D" w:rsidP="00471D38">
            <w:pPr>
              <w:overflowPunct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t xml:space="preserve">Обслуживание автотранспорта </w:t>
            </w:r>
          </w:p>
        </w:tc>
        <w:tc>
          <w:tcPr>
            <w:tcW w:w="3420" w:type="dxa"/>
            <w:shd w:val="clear" w:color="auto" w:fill="auto"/>
            <w:hideMark/>
          </w:tcPr>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lang w:eastAsia="ru-RU"/>
              </w:rPr>
            </w:pPr>
            <w:r w:rsidRPr="005E421B">
              <w:rPr>
                <w:rFonts w:ascii="Courier New" w:eastAsia="Times New Roman" w:hAnsi="Courier New" w:cs="Courier New"/>
                <w:lang w:eastAsia="ru-RU"/>
              </w:rPr>
              <w:t>Высота - до 3 м</w:t>
            </w:r>
          </w:p>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t>Расстояние от площадок до окон не менее - 10м.</w:t>
            </w:r>
          </w:p>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t xml:space="preserve">Отступ от красных линий – не менее </w:t>
            </w:r>
            <w:smartTag w:uri="urn:schemas-microsoft-com:office:smarttags" w:element="metricconverter">
              <w:smartTagPr>
                <w:attr w:name="ProductID" w:val="5 м"/>
              </w:smartTagPr>
              <w:r w:rsidRPr="005E421B">
                <w:rPr>
                  <w:rFonts w:ascii="Courier New" w:eastAsia="Times New Roman" w:hAnsi="Courier New" w:cs="Courier New"/>
                  <w:lang w:eastAsia="ru-RU"/>
                </w:rPr>
                <w:t>5 м</w:t>
              </w:r>
            </w:smartTag>
            <w:r w:rsidRPr="005E421B">
              <w:rPr>
                <w:rFonts w:ascii="Courier New" w:eastAsia="Times New Roman" w:hAnsi="Courier New" w:cs="Courier New"/>
                <w:lang w:eastAsia="ru-RU"/>
              </w:rPr>
              <w:t>.</w:t>
            </w:r>
          </w:p>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lang w:eastAsia="ru-RU"/>
              </w:rPr>
            </w:pPr>
            <w:r w:rsidRPr="005E421B">
              <w:rPr>
                <w:rFonts w:ascii="Courier New" w:eastAsia="Times New Roman" w:hAnsi="Courier New" w:cs="Courier New"/>
                <w:lang w:eastAsia="ru-RU"/>
              </w:rPr>
              <w:t>максимальный процент застройки-10%</w:t>
            </w:r>
          </w:p>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lang w:eastAsia="ru-RU"/>
              </w:rPr>
            </w:pPr>
          </w:p>
        </w:tc>
        <w:tc>
          <w:tcPr>
            <w:tcW w:w="3720" w:type="dxa"/>
            <w:shd w:val="clear" w:color="auto" w:fill="auto"/>
            <w:hideMark/>
          </w:tcPr>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lang w:eastAsia="ru-RU"/>
              </w:rPr>
            </w:pPr>
            <w:r w:rsidRPr="005E421B">
              <w:rPr>
                <w:rFonts w:ascii="Courier New" w:eastAsia="Times New Roman" w:hAnsi="Courier New" w:cs="Courier New"/>
                <w:lang w:eastAsia="ru-RU"/>
              </w:rPr>
              <w:t>Отдельно стоящие, пристроенные к объектам основного вида использования</w:t>
            </w:r>
          </w:p>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lang w:eastAsia="ru-RU"/>
              </w:rPr>
            </w:pPr>
            <w:r w:rsidRPr="005E421B">
              <w:rPr>
                <w:rFonts w:ascii="Courier New" w:eastAsia="Arial" w:hAnsi="Courier New" w:cs="Courier New"/>
                <w:color w:val="000000"/>
                <w:lang w:eastAsia="ar-SA"/>
              </w:rPr>
              <w:t xml:space="preserve">Новое строительство, реконструкцию и нормы расчета количества </w:t>
            </w:r>
            <w:proofErr w:type="spellStart"/>
            <w:r w:rsidRPr="005E421B">
              <w:rPr>
                <w:rFonts w:ascii="Courier New" w:eastAsia="Arial" w:hAnsi="Courier New" w:cs="Courier New"/>
                <w:color w:val="000000"/>
                <w:lang w:eastAsia="ar-SA"/>
              </w:rPr>
              <w:t>машино</w:t>
            </w:r>
            <w:proofErr w:type="spellEnd"/>
            <w:r w:rsidRPr="005E421B">
              <w:rPr>
                <w:rFonts w:ascii="Courier New" w:eastAsia="Arial" w:hAnsi="Courier New" w:cs="Courier New"/>
                <w:color w:val="000000"/>
                <w:lang w:eastAsia="ar-SA"/>
              </w:rPr>
              <w:t xml:space="preserve">-мест осуществлять </w:t>
            </w:r>
            <w:r w:rsidRPr="005E421B">
              <w:rPr>
                <w:rFonts w:ascii="Courier New" w:eastAsia="Times New Roman" w:hAnsi="Courier New" w:cs="Courier New"/>
                <w:lang w:eastAsia="ru-RU"/>
              </w:rPr>
              <w:t>по утвержденному проекту планировки и межевания территории</w:t>
            </w:r>
            <w:r w:rsidRPr="005E421B">
              <w:rPr>
                <w:rFonts w:ascii="Courier New" w:eastAsia="Arial" w:hAnsi="Courier New" w:cs="Courier New"/>
                <w:color w:val="000000"/>
                <w:lang w:eastAsia="ar-SA"/>
              </w:rPr>
              <w:t>, в соответствии с требованиями к размещению таких объектов СНиП, технических регламентов, СанПиН, СП, и др. документов.</w:t>
            </w:r>
          </w:p>
        </w:tc>
      </w:tr>
      <w:tr w:rsidR="007A237D" w:rsidRPr="00471D38" w:rsidTr="00471D38">
        <w:trPr>
          <w:trHeight w:val="615"/>
        </w:trPr>
        <w:tc>
          <w:tcPr>
            <w:tcW w:w="2448" w:type="dxa"/>
            <w:shd w:val="clear" w:color="auto" w:fill="auto"/>
          </w:tcPr>
          <w:p w:rsidR="007A237D" w:rsidRPr="005E421B" w:rsidRDefault="007A237D" w:rsidP="00471D38">
            <w:pPr>
              <w:widowControl w:val="0"/>
              <w:overflowPunct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t>Коммунальное обслуживание</w:t>
            </w:r>
          </w:p>
          <w:p w:rsidR="007A237D" w:rsidRPr="005E421B" w:rsidRDefault="007A237D" w:rsidP="00471D38">
            <w:pPr>
              <w:widowControl w:val="0"/>
              <w:overflowPunct w:val="0"/>
              <w:autoSpaceDE w:val="0"/>
              <w:autoSpaceDN w:val="0"/>
              <w:adjustRightInd w:val="0"/>
              <w:spacing w:after="0" w:line="240" w:lineRule="auto"/>
              <w:ind w:firstLine="709"/>
              <w:rPr>
                <w:rFonts w:ascii="Courier New" w:eastAsia="Times New Roman" w:hAnsi="Courier New" w:cs="Courier New"/>
                <w:lang w:eastAsia="ru-RU"/>
              </w:rPr>
            </w:pPr>
          </w:p>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t xml:space="preserve">(в части размещения </w:t>
            </w:r>
            <w:r w:rsidRPr="005E421B">
              <w:rPr>
                <w:rFonts w:ascii="Courier New" w:eastAsia="Times New Roman" w:hAnsi="Courier New" w:cs="Courier New"/>
                <w:lang w:eastAsia="ru-RU"/>
              </w:rPr>
              <w:lastRenderedPageBreak/>
              <w:t>объектов инженерно-технического обеспечения)</w:t>
            </w:r>
          </w:p>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highlight w:val="yellow"/>
                <w:lang w:eastAsia="ru-RU"/>
              </w:rPr>
            </w:pPr>
          </w:p>
        </w:tc>
        <w:tc>
          <w:tcPr>
            <w:tcW w:w="3420" w:type="dxa"/>
            <w:shd w:val="clear" w:color="auto" w:fill="auto"/>
          </w:tcPr>
          <w:p w:rsidR="007A237D" w:rsidRPr="005E421B" w:rsidRDefault="007A237D" w:rsidP="00471D38">
            <w:pPr>
              <w:widowControl w:val="0"/>
              <w:autoSpaceDE w:val="0"/>
              <w:autoSpaceDN w:val="0"/>
              <w:adjustRightInd w:val="0"/>
              <w:spacing w:after="0" w:line="240" w:lineRule="auto"/>
              <w:ind w:firstLine="709"/>
              <w:rPr>
                <w:rFonts w:ascii="Courier New" w:eastAsia="Times New Roman" w:hAnsi="Courier New" w:cs="Courier New"/>
                <w:lang w:eastAsia="ru-RU"/>
              </w:rPr>
            </w:pPr>
            <w:r w:rsidRPr="005E421B">
              <w:rPr>
                <w:rFonts w:ascii="Courier New" w:eastAsia="Times New Roman" w:hAnsi="Courier New" w:cs="Courier New"/>
                <w:lang w:eastAsia="ru-RU"/>
              </w:rPr>
              <w:lastRenderedPageBreak/>
              <w:t xml:space="preserve">Площадь земельных участков принимать, при проектировании объектов,  в соответствии с требованиями к </w:t>
            </w:r>
            <w:r w:rsidRPr="005E421B">
              <w:rPr>
                <w:rFonts w:ascii="Courier New" w:eastAsia="Times New Roman" w:hAnsi="Courier New" w:cs="Courier New"/>
                <w:lang w:eastAsia="ru-RU"/>
              </w:rPr>
              <w:lastRenderedPageBreak/>
              <w:t>размещению таких объектов в зоне режимных объектов, СНиП, технических регламентов, СП, СанПиН, и др. документов.</w:t>
            </w:r>
          </w:p>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lang w:eastAsia="ru-RU"/>
              </w:rPr>
            </w:pPr>
            <w:r w:rsidRPr="005E421B">
              <w:rPr>
                <w:rFonts w:ascii="Courier New" w:eastAsia="Times New Roman" w:hAnsi="Courier New" w:cs="Courier New"/>
                <w:lang w:eastAsia="ru-RU"/>
              </w:rPr>
              <w:t xml:space="preserve">Максимальное количество этажей -1 </w:t>
            </w:r>
            <w:proofErr w:type="spellStart"/>
            <w:r w:rsidRPr="005E421B">
              <w:rPr>
                <w:rFonts w:ascii="Courier New" w:eastAsia="Times New Roman" w:hAnsi="Courier New" w:cs="Courier New"/>
                <w:lang w:eastAsia="ru-RU"/>
              </w:rPr>
              <w:t>эт</w:t>
            </w:r>
            <w:proofErr w:type="spellEnd"/>
            <w:r w:rsidRPr="005E421B">
              <w:rPr>
                <w:rFonts w:ascii="Courier New" w:eastAsia="Times New Roman" w:hAnsi="Courier New" w:cs="Courier New"/>
                <w:lang w:eastAsia="ru-RU"/>
              </w:rPr>
              <w:t>.</w:t>
            </w:r>
          </w:p>
        </w:tc>
        <w:tc>
          <w:tcPr>
            <w:tcW w:w="3720" w:type="dxa"/>
            <w:shd w:val="clear" w:color="auto" w:fill="auto"/>
          </w:tcPr>
          <w:p w:rsidR="007A237D" w:rsidRPr="005E421B" w:rsidRDefault="007A237D" w:rsidP="00471D38">
            <w:pPr>
              <w:overflowPunct w:val="0"/>
              <w:autoSpaceDE w:val="0"/>
              <w:autoSpaceDN w:val="0"/>
              <w:adjustRightInd w:val="0"/>
              <w:spacing w:after="0" w:line="240" w:lineRule="auto"/>
              <w:ind w:firstLine="709"/>
              <w:jc w:val="both"/>
              <w:rPr>
                <w:rFonts w:ascii="Courier New" w:eastAsia="Times New Roman" w:hAnsi="Courier New" w:cs="Courier New"/>
                <w:lang w:eastAsia="ru-RU"/>
              </w:rPr>
            </w:pPr>
            <w:r w:rsidRPr="005E421B">
              <w:rPr>
                <w:rFonts w:ascii="Courier New" w:eastAsia="Times New Roman" w:hAnsi="Courier New" w:cs="Courier New"/>
                <w:lang w:eastAsia="ru-RU"/>
              </w:rPr>
              <w:lastRenderedPageBreak/>
              <w:t xml:space="preserve">Новое строительство, реконструкцию осуществлять по утвержденному проекту планировки и межевания территории, в соответствии </w:t>
            </w:r>
            <w:r w:rsidRPr="005E421B">
              <w:rPr>
                <w:rFonts w:ascii="Courier New" w:eastAsia="Times New Roman" w:hAnsi="Courier New" w:cs="Courier New"/>
                <w:lang w:eastAsia="ru-RU"/>
              </w:rPr>
              <w:lastRenderedPageBreak/>
              <w:t>с требованиями к размещению таких объектов СП, СНиП, технических регламентов, СанПиН, и др. документов.</w:t>
            </w:r>
          </w:p>
        </w:tc>
      </w:tr>
    </w:tbl>
    <w:p w:rsidR="007A237D" w:rsidRPr="00471D38" w:rsidRDefault="007A237D" w:rsidP="00471D38">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7A237D" w:rsidRPr="00471D38" w:rsidRDefault="007A237D" w:rsidP="00471D38">
      <w:pPr>
        <w:shd w:val="clear" w:color="auto" w:fill="FFFFFF"/>
        <w:tabs>
          <w:tab w:val="left" w:leader="underscore" w:pos="475"/>
          <w:tab w:val="left" w:leader="underscore" w:pos="2020"/>
          <w:tab w:val="left" w:pos="5620"/>
          <w:tab w:val="left" w:leader="underscore" w:pos="6091"/>
          <w:tab w:val="left" w:leader="underscore" w:pos="7880"/>
        </w:tabs>
        <w:spacing w:before="245" w:after="0" w:line="240" w:lineRule="auto"/>
        <w:ind w:firstLine="709"/>
        <w:jc w:val="center"/>
        <w:outlineLvl w:val="0"/>
        <w:rPr>
          <w:rFonts w:ascii="Arial" w:eastAsia="Times New Roman" w:hAnsi="Arial" w:cs="Arial"/>
          <w:sz w:val="24"/>
          <w:szCs w:val="24"/>
          <w:lang w:eastAsia="ru-RU"/>
        </w:rPr>
      </w:pPr>
      <w:bookmarkStart w:id="95" w:name="_Toc468918145"/>
      <w:bookmarkStart w:id="96" w:name="_Toc468918327"/>
      <w:r w:rsidRPr="005E421B">
        <w:rPr>
          <w:rFonts w:ascii="Arial" w:eastAsia="Times New Roman" w:hAnsi="Arial" w:cs="Arial"/>
          <w:b/>
          <w:sz w:val="30"/>
          <w:szCs w:val="30"/>
          <w:lang w:eastAsia="ru-RU"/>
        </w:rPr>
        <w:t>3.   УСЛОВНО РАЗРЕШЁННЫЕ ВИДЫ И ПАРАМЕТРЫ ИСПОЛЬЗОВАНИЯ ЗЕМЕЛЬНЫХ УЧАСТКОВ И ОБЪЕКТОВ КАПИТАЛЬНОГО СТРОИТЕЛЬСТВА:</w:t>
      </w:r>
      <w:r w:rsidRPr="00471D38">
        <w:rPr>
          <w:rFonts w:ascii="Arial" w:eastAsia="Times New Roman" w:hAnsi="Arial" w:cs="Arial"/>
          <w:sz w:val="24"/>
          <w:szCs w:val="24"/>
          <w:lang w:eastAsia="ru-RU"/>
        </w:rPr>
        <w:t xml:space="preserve"> нет.</w:t>
      </w:r>
      <w:bookmarkEnd w:id="95"/>
      <w:bookmarkEnd w:id="96"/>
    </w:p>
    <w:p w:rsidR="007A237D" w:rsidRPr="00471D38" w:rsidRDefault="007A237D" w:rsidP="005E421B">
      <w:pPr>
        <w:spacing w:after="0" w:line="240" w:lineRule="auto"/>
        <w:rPr>
          <w:rFonts w:ascii="Arial" w:eastAsia="Times New Roman" w:hAnsi="Arial" w:cs="Arial"/>
          <w:sz w:val="24"/>
          <w:szCs w:val="24"/>
          <w:lang w:eastAsia="ru-RU"/>
        </w:rPr>
      </w:pPr>
    </w:p>
    <w:sectPr w:rsidR="007A237D" w:rsidRPr="00471D38" w:rsidSect="003409A5">
      <w:pgSz w:w="11900" w:h="1680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2B" w:rsidRDefault="0090082B">
      <w:pPr>
        <w:spacing w:after="0" w:line="240" w:lineRule="auto"/>
      </w:pPr>
      <w:r>
        <w:separator/>
      </w:r>
    </w:p>
  </w:endnote>
  <w:endnote w:type="continuationSeparator" w:id="0">
    <w:p w:rsidR="0090082B" w:rsidRDefault="0090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2B" w:rsidRDefault="0090082B" w:rsidP="004F0AC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rsidR="0090082B" w:rsidRDefault="0090082B">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2B" w:rsidRDefault="0090082B" w:rsidP="004F0AC3">
    <w:pPr>
      <w:pStyle w:val="a7"/>
      <w:pBdr>
        <w:top w:val="single" w:sz="4" w:space="1" w:color="auto"/>
      </w:pBdr>
      <w:jc w:val="right"/>
    </w:pPr>
    <w:r>
      <w:t xml:space="preserve">   </w:t>
    </w:r>
  </w:p>
  <w:p w:rsidR="0090082B" w:rsidRDefault="0090082B">
    <w:pPr>
      <w:pStyle w:val="a7"/>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2B" w:rsidRDefault="0090082B">
      <w:pPr>
        <w:spacing w:after="0" w:line="240" w:lineRule="auto"/>
      </w:pPr>
      <w:r>
        <w:separator/>
      </w:r>
    </w:p>
  </w:footnote>
  <w:footnote w:type="continuationSeparator" w:id="0">
    <w:p w:rsidR="0090082B" w:rsidRDefault="00900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28"/>
    <w:multiLevelType w:val="multilevel"/>
    <w:tmpl w:val="AF3878DA"/>
    <w:name w:val="WW8Num40"/>
    <w:lvl w:ilvl="0">
      <w:start w:val="1"/>
      <w:numFmt w:val="decimal"/>
      <w:lvlText w:val="%1."/>
      <w:lvlJc w:val="left"/>
      <w:pPr>
        <w:tabs>
          <w:tab w:val="num" w:pos="1211"/>
        </w:tabs>
        <w:ind w:left="1211" w:hanging="360"/>
      </w:pPr>
      <w:rPr>
        <w:rFonts w:cs="Times New Roman"/>
      </w:rPr>
    </w:lvl>
    <w:lvl w:ilvl="1">
      <w:start w:val="1"/>
      <w:numFmt w:val="bullet"/>
      <w:lvlText w:val="−"/>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13165A"/>
    <w:multiLevelType w:val="multilevel"/>
    <w:tmpl w:val="E22679A8"/>
    <w:lvl w:ilvl="0">
      <w:start w:val="4"/>
      <w:numFmt w:val="decimal"/>
      <w:lvlText w:val="%1."/>
      <w:lvlJc w:val="left"/>
      <w:pPr>
        <w:tabs>
          <w:tab w:val="num" w:pos="360"/>
        </w:tabs>
      </w:pPr>
      <w:rPr>
        <w:rFonts w:cs="Times New Roman"/>
      </w:rPr>
    </w:lvl>
    <w:lvl w:ilvl="1">
      <w:start w:val="1"/>
      <w:numFmt w:val="decimal"/>
      <w:lvlText w:val="%2)"/>
      <w:lvlJc w:val="left"/>
      <w:pPr>
        <w:tabs>
          <w:tab w:val="num" w:pos="720"/>
        </w:tabs>
        <w:ind w:firstLine="737"/>
      </w:pPr>
      <w:rPr>
        <w:rFonts w:cs="Times New Roman"/>
      </w:rPr>
    </w:lvl>
    <w:lvl w:ilvl="2">
      <w:start w:val="1"/>
      <w:numFmt w:val="none"/>
      <w:lvlText w:val="-"/>
      <w:lvlJc w:val="left"/>
      <w:pPr>
        <w:tabs>
          <w:tab w:val="num" w:pos="1080"/>
        </w:tabs>
        <w:ind w:firstLine="1134"/>
      </w:pPr>
      <w:rPr>
        <w:rFonts w:cs="Times New Roman"/>
        <w:sz w:val="28"/>
        <w:szCs w:val="28"/>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4DD3A7B"/>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6DA054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86E247E"/>
    <w:multiLevelType w:val="hybridMultilevel"/>
    <w:tmpl w:val="781EA2B6"/>
    <w:lvl w:ilvl="0" w:tplc="B330C4FA">
      <w:start w:val="1"/>
      <w:numFmt w:val="decimal"/>
      <w:lvlText w:val="%1."/>
      <w:lvlJc w:val="left"/>
      <w:pPr>
        <w:tabs>
          <w:tab w:val="num" w:pos="720"/>
        </w:tabs>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9C151D5"/>
    <w:multiLevelType w:val="hybridMultilevel"/>
    <w:tmpl w:val="20666DBA"/>
    <w:lvl w:ilvl="0" w:tplc="104A4C3C">
      <w:start w:val="1"/>
      <w:numFmt w:val="bullet"/>
      <w:lvlText w:val="-"/>
      <w:lvlJc w:val="left"/>
      <w:pPr>
        <w:tabs>
          <w:tab w:val="num" w:pos="1260"/>
        </w:tabs>
        <w:ind w:left="1260" w:hanging="360"/>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564513"/>
    <w:multiLevelType w:val="hybridMultilevel"/>
    <w:tmpl w:val="377018A2"/>
    <w:lvl w:ilvl="0" w:tplc="8494852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8">
    <w:nsid w:val="0FD4755C"/>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9">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EC781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26F6C1C"/>
    <w:multiLevelType w:val="hybridMultilevel"/>
    <w:tmpl w:val="58EE269A"/>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285245B"/>
    <w:multiLevelType w:val="hybridMultilevel"/>
    <w:tmpl w:val="E30A80D0"/>
    <w:lvl w:ilvl="0" w:tplc="D0E2F972">
      <w:start w:val="1"/>
      <w:numFmt w:val="decimal"/>
      <w:lvlText w:val="%1."/>
      <w:lvlJc w:val="left"/>
      <w:pPr>
        <w:tabs>
          <w:tab w:val="num" w:pos="798"/>
        </w:tabs>
        <w:ind w:left="-53" w:firstLine="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2D256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6D78E8"/>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5">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1F34E7"/>
    <w:multiLevelType w:val="hybridMultilevel"/>
    <w:tmpl w:val="642EA130"/>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17">
    <w:nsid w:val="17D27F2A"/>
    <w:multiLevelType w:val="hybridMultilevel"/>
    <w:tmpl w:val="87F2DA4A"/>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68559D"/>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9F04EE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1B8316E4"/>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1">
    <w:nsid w:val="1E5C75C2"/>
    <w:multiLevelType w:val="hybridMultilevel"/>
    <w:tmpl w:val="87F0895C"/>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22">
    <w:nsid w:val="20435688"/>
    <w:multiLevelType w:val="hybridMultilevel"/>
    <w:tmpl w:val="B672A0D6"/>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779"/>
        </w:tabs>
        <w:ind w:left="1779" w:hanging="360"/>
      </w:pPr>
      <w:rPr>
        <w:rFonts w:cs="Times New Roman"/>
      </w:rPr>
    </w:lvl>
    <w:lvl w:ilvl="2" w:tplc="0419001B">
      <w:start w:val="1"/>
      <w:numFmt w:val="lowerRoman"/>
      <w:lvlText w:val="%3."/>
      <w:lvlJc w:val="right"/>
      <w:pPr>
        <w:tabs>
          <w:tab w:val="num" w:pos="2499"/>
        </w:tabs>
        <w:ind w:left="2499" w:hanging="180"/>
      </w:pPr>
      <w:rPr>
        <w:rFonts w:cs="Times New Roman"/>
      </w:rPr>
    </w:lvl>
    <w:lvl w:ilvl="3" w:tplc="0419000F">
      <w:start w:val="1"/>
      <w:numFmt w:val="decimal"/>
      <w:lvlText w:val="%4."/>
      <w:lvlJc w:val="left"/>
      <w:pPr>
        <w:tabs>
          <w:tab w:val="num" w:pos="3219"/>
        </w:tabs>
        <w:ind w:left="3219" w:hanging="360"/>
      </w:pPr>
      <w:rPr>
        <w:rFonts w:cs="Times New Roman"/>
      </w:rPr>
    </w:lvl>
    <w:lvl w:ilvl="4" w:tplc="04190019">
      <w:start w:val="1"/>
      <w:numFmt w:val="lowerLetter"/>
      <w:lvlText w:val="%5."/>
      <w:lvlJc w:val="left"/>
      <w:pPr>
        <w:tabs>
          <w:tab w:val="num" w:pos="3939"/>
        </w:tabs>
        <w:ind w:left="3939" w:hanging="360"/>
      </w:pPr>
      <w:rPr>
        <w:rFonts w:cs="Times New Roman"/>
      </w:rPr>
    </w:lvl>
    <w:lvl w:ilvl="5" w:tplc="0419001B">
      <w:start w:val="1"/>
      <w:numFmt w:val="lowerRoman"/>
      <w:lvlText w:val="%6."/>
      <w:lvlJc w:val="right"/>
      <w:pPr>
        <w:tabs>
          <w:tab w:val="num" w:pos="4659"/>
        </w:tabs>
        <w:ind w:left="4659" w:hanging="180"/>
      </w:pPr>
      <w:rPr>
        <w:rFonts w:cs="Times New Roman"/>
      </w:rPr>
    </w:lvl>
    <w:lvl w:ilvl="6" w:tplc="0419000F">
      <w:start w:val="1"/>
      <w:numFmt w:val="decimal"/>
      <w:lvlText w:val="%7."/>
      <w:lvlJc w:val="left"/>
      <w:pPr>
        <w:tabs>
          <w:tab w:val="num" w:pos="5379"/>
        </w:tabs>
        <w:ind w:left="5379" w:hanging="360"/>
      </w:pPr>
      <w:rPr>
        <w:rFonts w:cs="Times New Roman"/>
      </w:rPr>
    </w:lvl>
    <w:lvl w:ilvl="7" w:tplc="04190019">
      <w:start w:val="1"/>
      <w:numFmt w:val="lowerLetter"/>
      <w:lvlText w:val="%8."/>
      <w:lvlJc w:val="left"/>
      <w:pPr>
        <w:tabs>
          <w:tab w:val="num" w:pos="6099"/>
        </w:tabs>
        <w:ind w:left="6099" w:hanging="360"/>
      </w:pPr>
      <w:rPr>
        <w:rFonts w:cs="Times New Roman"/>
      </w:rPr>
    </w:lvl>
    <w:lvl w:ilvl="8" w:tplc="0419001B">
      <w:start w:val="1"/>
      <w:numFmt w:val="lowerRoman"/>
      <w:lvlText w:val="%9."/>
      <w:lvlJc w:val="right"/>
      <w:pPr>
        <w:tabs>
          <w:tab w:val="num" w:pos="6819"/>
        </w:tabs>
        <w:ind w:left="6819" w:hanging="180"/>
      </w:pPr>
      <w:rPr>
        <w:rFonts w:cs="Times New Roman"/>
      </w:rPr>
    </w:lvl>
  </w:abstractNum>
  <w:abstractNum w:abstractNumId="23">
    <w:nsid w:val="205525F2"/>
    <w:multiLevelType w:val="hybridMultilevel"/>
    <w:tmpl w:val="CEC844BE"/>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2063372A"/>
    <w:multiLevelType w:val="multilevel"/>
    <w:tmpl w:val="2DD0ECE6"/>
    <w:lvl w:ilvl="0">
      <w:start w:val="1"/>
      <w:numFmt w:val="decimal"/>
      <w:lvlText w:val="%1)"/>
      <w:lvlJc w:val="left"/>
      <w:pPr>
        <w:tabs>
          <w:tab w:val="num" w:pos="360"/>
        </w:tabs>
        <w:ind w:left="360" w:hanging="360"/>
      </w:pPr>
      <w:rPr>
        <w:rFonts w:cs="Times New Roman" w:hint="default"/>
      </w:rPr>
    </w:lvl>
    <w:lvl w:ilvl="1">
      <w:start w:val="1"/>
      <w:numFmt w:val="russianLower"/>
      <w:lvlText w:val="%2)"/>
      <w:lvlJc w:val="left"/>
      <w:pPr>
        <w:tabs>
          <w:tab w:val="num" w:pos="720"/>
        </w:tabs>
        <w:ind w:left="720" w:hanging="360"/>
      </w:pPr>
      <w:rPr>
        <w:rFonts w:cs="Times New Roman" w:hint="default"/>
      </w:rPr>
    </w:lvl>
    <w:lvl w:ilvl="2">
      <w:start w:val="1"/>
      <w:numFmt w:val="none"/>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49F3269"/>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260D684E"/>
    <w:multiLevelType w:val="hybridMultilevel"/>
    <w:tmpl w:val="7608A3F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081029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32483868"/>
    <w:multiLevelType w:val="hybridMultilevel"/>
    <w:tmpl w:val="7BD4F8E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634413"/>
    <w:multiLevelType w:val="multilevel"/>
    <w:tmpl w:val="C582BCC8"/>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sz w:val="28"/>
        <w:szCs w:val="28"/>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36B0370F"/>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372E0EF4"/>
    <w:multiLevelType w:val="hybridMultilevel"/>
    <w:tmpl w:val="CBCE4BE8"/>
    <w:lvl w:ilvl="0" w:tplc="D0E2F972">
      <w:start w:val="1"/>
      <w:numFmt w:val="decimal"/>
      <w:lvlText w:val="%1."/>
      <w:lvlJc w:val="left"/>
      <w:pPr>
        <w:tabs>
          <w:tab w:val="num" w:pos="798"/>
        </w:tabs>
        <w:ind w:left="-53" w:firstLine="851"/>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39AE0BAE"/>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1260"/>
        </w:tabs>
        <w:ind w:left="126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3B585F83"/>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3D093E13"/>
    <w:multiLevelType w:val="multilevel"/>
    <w:tmpl w:val="F202F36C"/>
    <w:lvl w:ilvl="0">
      <w:start w:val="1"/>
      <w:numFmt w:val="decimal"/>
      <w:lvlText w:val="%1."/>
      <w:lvlJc w:val="left"/>
      <w:pPr>
        <w:tabs>
          <w:tab w:val="num" w:pos="360"/>
        </w:tabs>
        <w:ind w:left="360" w:hanging="360"/>
      </w:pPr>
      <w:rPr>
        <w:rFonts w:cs="Times New Roman"/>
        <w:sz w:val="28"/>
        <w:szCs w:val="28"/>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8">
    <w:nsid w:val="3F3936A8"/>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39">
    <w:nsid w:val="3FFA095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44EA09E3"/>
    <w:multiLevelType w:val="hybridMultilevel"/>
    <w:tmpl w:val="17AC9B8C"/>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484A05B5"/>
    <w:multiLevelType w:val="hybridMultilevel"/>
    <w:tmpl w:val="381AB6EE"/>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9267B91"/>
    <w:multiLevelType w:val="hybridMultilevel"/>
    <w:tmpl w:val="6CF8F77A"/>
    <w:lvl w:ilvl="0" w:tplc="D0E2F972">
      <w:start w:val="1"/>
      <w:numFmt w:val="decimal"/>
      <w:lvlText w:val="%1."/>
      <w:lvlJc w:val="left"/>
      <w:pPr>
        <w:tabs>
          <w:tab w:val="num" w:pos="798"/>
        </w:tabs>
        <w:ind w:left="-53" w:firstLine="851"/>
      </w:pPr>
      <w:rPr>
        <w:rFonts w:cs="Times New Roman"/>
      </w:rPr>
    </w:lvl>
    <w:lvl w:ilvl="1" w:tplc="9BF0C86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496C00F3"/>
    <w:multiLevelType w:val="hybridMultilevel"/>
    <w:tmpl w:val="C284E062"/>
    <w:lvl w:ilvl="0" w:tplc="B704A67E">
      <w:start w:val="1"/>
      <w:numFmt w:val="decimal"/>
      <w:lvlText w:val="%1."/>
      <w:lvlJc w:val="left"/>
      <w:pPr>
        <w:tabs>
          <w:tab w:val="num" w:pos="3960"/>
        </w:tabs>
        <w:ind w:left="39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C9955CE"/>
    <w:multiLevelType w:val="multilevel"/>
    <w:tmpl w:val="2DD0ECE6"/>
    <w:name w:val="WW8Num72222222"/>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4E9A3EE5"/>
    <w:multiLevelType w:val="hybridMultilevel"/>
    <w:tmpl w:val="642EA130"/>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46">
    <w:nsid w:val="50285B76"/>
    <w:multiLevelType w:val="hybridMultilevel"/>
    <w:tmpl w:val="01B002F2"/>
    <w:lvl w:ilvl="0" w:tplc="8494852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54366900"/>
    <w:multiLevelType w:val="hybridMultilevel"/>
    <w:tmpl w:val="CD6AFED8"/>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54533925"/>
    <w:multiLevelType w:val="hybridMultilevel"/>
    <w:tmpl w:val="F8A2F4CA"/>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559D3D51"/>
    <w:multiLevelType w:val="hybridMultilevel"/>
    <w:tmpl w:val="A7E8D94E"/>
    <w:lvl w:ilvl="0" w:tplc="0419000F">
      <w:start w:val="1"/>
      <w:numFmt w:val="decimal"/>
      <w:lvlText w:val="%1."/>
      <w:lvlJc w:val="left"/>
      <w:pPr>
        <w:tabs>
          <w:tab w:val="num" w:pos="1260"/>
        </w:tabs>
        <w:ind w:left="1260" w:hanging="360"/>
      </w:pPr>
      <w:rPr>
        <w:rFonts w:cs="Times New Roman"/>
      </w:rPr>
    </w:lvl>
    <w:lvl w:ilvl="1" w:tplc="04190011">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561417D0"/>
    <w:multiLevelType w:val="hybridMultilevel"/>
    <w:tmpl w:val="D1761774"/>
    <w:lvl w:ilvl="0" w:tplc="CB0E92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nsid w:val="56EA2912"/>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5ABD5D63"/>
    <w:multiLevelType w:val="hybridMultilevel"/>
    <w:tmpl w:val="5C3E1B00"/>
    <w:lvl w:ilvl="0" w:tplc="B704A67E">
      <w:start w:val="1"/>
      <w:numFmt w:val="decimal"/>
      <w:lvlText w:val="%1."/>
      <w:lvlJc w:val="left"/>
      <w:pPr>
        <w:tabs>
          <w:tab w:val="num" w:pos="3960"/>
        </w:tabs>
        <w:ind w:left="39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5AD4539C"/>
    <w:multiLevelType w:val="singleLevel"/>
    <w:tmpl w:val="223EF356"/>
    <w:lvl w:ilvl="0">
      <w:start w:val="1"/>
      <w:numFmt w:val="bullet"/>
      <w:lvlText w:val=""/>
      <w:lvlJc w:val="left"/>
      <w:pPr>
        <w:tabs>
          <w:tab w:val="num" w:pos="927"/>
        </w:tabs>
        <w:ind w:left="907" w:hanging="340"/>
      </w:pPr>
      <w:rPr>
        <w:rFonts w:ascii="Symbol" w:hAnsi="Symbol" w:hint="default"/>
      </w:rPr>
    </w:lvl>
  </w:abstractNum>
  <w:abstractNum w:abstractNumId="55">
    <w:nsid w:val="5C474720"/>
    <w:multiLevelType w:val="multilevel"/>
    <w:tmpl w:val="2DD0ECE6"/>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5CA91AE7"/>
    <w:multiLevelType w:val="hybridMultilevel"/>
    <w:tmpl w:val="60E221A8"/>
    <w:lvl w:ilvl="0" w:tplc="9F227962">
      <w:start w:val="1"/>
      <w:numFmt w:val="bullet"/>
      <w:lvlText w:val="-"/>
      <w:lvlJc w:val="left"/>
      <w:pPr>
        <w:tabs>
          <w:tab w:val="num" w:pos="2629"/>
        </w:tabs>
        <w:ind w:left="2629" w:hanging="360"/>
      </w:pPr>
      <w:rPr>
        <w:rFonts w:ascii="Vrinda" w:hAnsi="Vrinda"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64B95C15"/>
    <w:multiLevelType w:val="hybridMultilevel"/>
    <w:tmpl w:val="C108DC5E"/>
    <w:lvl w:ilvl="0" w:tplc="E5A44C14">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6A434F40"/>
    <w:multiLevelType w:val="hybridMultilevel"/>
    <w:tmpl w:val="6FD83332"/>
    <w:lvl w:ilvl="0" w:tplc="827AFBA2">
      <w:start w:val="1"/>
      <w:numFmt w:val="decimal"/>
      <w:lvlText w:val="%1."/>
      <w:lvlJc w:val="left"/>
      <w:pPr>
        <w:tabs>
          <w:tab w:val="num" w:pos="798"/>
        </w:tabs>
        <w:ind w:left="-53" w:firstLine="851"/>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6E103021"/>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2">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FEC0835"/>
    <w:multiLevelType w:val="multilevel"/>
    <w:tmpl w:val="2DD0ECE6"/>
    <w:lvl w:ilvl="0">
      <w:start w:val="1"/>
      <w:numFmt w:val="decimal"/>
      <w:lvlText w:val="%1)"/>
      <w:lvlJc w:val="left"/>
      <w:pPr>
        <w:tabs>
          <w:tab w:val="num" w:pos="1080"/>
        </w:tabs>
        <w:ind w:left="1080" w:hanging="360"/>
      </w:pPr>
      <w:rPr>
        <w:rFonts w:cs="Times New Roman"/>
      </w:rPr>
    </w:lvl>
    <w:lvl w:ilvl="1">
      <w:start w:val="1"/>
      <w:numFmt w:val="russianLower"/>
      <w:lvlText w:val="%2)"/>
      <w:lvlJc w:val="left"/>
      <w:pPr>
        <w:tabs>
          <w:tab w:val="num" w:pos="1440"/>
        </w:tabs>
        <w:ind w:left="1440" w:hanging="360"/>
      </w:pPr>
      <w:rPr>
        <w:rFonts w:cs="Times New Roman"/>
      </w:rPr>
    </w:lvl>
    <w:lvl w:ilvl="2">
      <w:start w:val="1"/>
      <w:numFmt w:val="none"/>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64">
    <w:nsid w:val="708B439D"/>
    <w:multiLevelType w:val="hybridMultilevel"/>
    <w:tmpl w:val="3986577C"/>
    <w:lvl w:ilvl="0" w:tplc="52201A12">
      <w:start w:val="1"/>
      <w:numFmt w:val="russianLower"/>
      <w:lvlText w:val="%1)"/>
      <w:lvlJc w:val="left"/>
      <w:pPr>
        <w:tabs>
          <w:tab w:val="num" w:pos="1980"/>
        </w:tabs>
        <w:ind w:left="19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71CE3619"/>
    <w:multiLevelType w:val="multilevel"/>
    <w:tmpl w:val="F202F36C"/>
    <w:lvl w:ilvl="0">
      <w:start w:val="1"/>
      <w:numFmt w:val="decimal"/>
      <w:lvlText w:val="%1."/>
      <w:lvlJc w:val="left"/>
      <w:pPr>
        <w:tabs>
          <w:tab w:val="num" w:pos="360"/>
        </w:tabs>
        <w:ind w:left="360" w:hanging="360"/>
      </w:pPr>
      <w:rPr>
        <w:rFonts w:cs="Times New Roman"/>
        <w:sz w:val="28"/>
        <w:szCs w:val="28"/>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6">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7">
    <w:nsid w:val="74D84B91"/>
    <w:multiLevelType w:val="hybridMultilevel"/>
    <w:tmpl w:val="87F0895C"/>
    <w:lvl w:ilvl="0" w:tplc="D0E2F972">
      <w:start w:val="1"/>
      <w:numFmt w:val="decimal"/>
      <w:lvlText w:val="%1."/>
      <w:lvlJc w:val="left"/>
      <w:pPr>
        <w:tabs>
          <w:tab w:val="num" w:pos="798"/>
        </w:tabs>
        <w:ind w:left="-53" w:firstLine="851"/>
      </w:pPr>
      <w:rPr>
        <w:rFonts w:cs="Times New Roman"/>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68">
    <w:nsid w:val="7526143C"/>
    <w:multiLevelType w:val="hybridMultilevel"/>
    <w:tmpl w:val="330CC71E"/>
    <w:lvl w:ilvl="0" w:tplc="8494852E">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1779"/>
        </w:tabs>
        <w:ind w:left="1779" w:hanging="360"/>
      </w:pPr>
      <w:rPr>
        <w:rFonts w:cs="Times New Roman"/>
      </w:rPr>
    </w:lvl>
    <w:lvl w:ilvl="2" w:tplc="0419001B">
      <w:start w:val="1"/>
      <w:numFmt w:val="lowerRoman"/>
      <w:lvlText w:val="%3."/>
      <w:lvlJc w:val="right"/>
      <w:pPr>
        <w:tabs>
          <w:tab w:val="num" w:pos="2499"/>
        </w:tabs>
        <w:ind w:left="2499" w:hanging="180"/>
      </w:pPr>
      <w:rPr>
        <w:rFonts w:cs="Times New Roman"/>
      </w:rPr>
    </w:lvl>
    <w:lvl w:ilvl="3" w:tplc="0419000F">
      <w:start w:val="1"/>
      <w:numFmt w:val="decimal"/>
      <w:lvlText w:val="%4."/>
      <w:lvlJc w:val="left"/>
      <w:pPr>
        <w:tabs>
          <w:tab w:val="num" w:pos="3219"/>
        </w:tabs>
        <w:ind w:left="3219" w:hanging="360"/>
      </w:pPr>
      <w:rPr>
        <w:rFonts w:cs="Times New Roman"/>
      </w:rPr>
    </w:lvl>
    <w:lvl w:ilvl="4" w:tplc="04190019">
      <w:start w:val="1"/>
      <w:numFmt w:val="lowerLetter"/>
      <w:lvlText w:val="%5."/>
      <w:lvlJc w:val="left"/>
      <w:pPr>
        <w:tabs>
          <w:tab w:val="num" w:pos="3939"/>
        </w:tabs>
        <w:ind w:left="3939" w:hanging="360"/>
      </w:pPr>
      <w:rPr>
        <w:rFonts w:cs="Times New Roman"/>
      </w:rPr>
    </w:lvl>
    <w:lvl w:ilvl="5" w:tplc="0419001B">
      <w:start w:val="1"/>
      <w:numFmt w:val="lowerRoman"/>
      <w:lvlText w:val="%6."/>
      <w:lvlJc w:val="right"/>
      <w:pPr>
        <w:tabs>
          <w:tab w:val="num" w:pos="4659"/>
        </w:tabs>
        <w:ind w:left="4659" w:hanging="180"/>
      </w:pPr>
      <w:rPr>
        <w:rFonts w:cs="Times New Roman"/>
      </w:rPr>
    </w:lvl>
    <w:lvl w:ilvl="6" w:tplc="0419000F">
      <w:start w:val="1"/>
      <w:numFmt w:val="decimal"/>
      <w:lvlText w:val="%7."/>
      <w:lvlJc w:val="left"/>
      <w:pPr>
        <w:tabs>
          <w:tab w:val="num" w:pos="5379"/>
        </w:tabs>
        <w:ind w:left="5379" w:hanging="360"/>
      </w:pPr>
      <w:rPr>
        <w:rFonts w:cs="Times New Roman"/>
      </w:rPr>
    </w:lvl>
    <w:lvl w:ilvl="7" w:tplc="04190019">
      <w:start w:val="1"/>
      <w:numFmt w:val="lowerLetter"/>
      <w:lvlText w:val="%8."/>
      <w:lvlJc w:val="left"/>
      <w:pPr>
        <w:tabs>
          <w:tab w:val="num" w:pos="6099"/>
        </w:tabs>
        <w:ind w:left="6099" w:hanging="360"/>
      </w:pPr>
      <w:rPr>
        <w:rFonts w:cs="Times New Roman"/>
      </w:rPr>
    </w:lvl>
    <w:lvl w:ilvl="8" w:tplc="0419001B">
      <w:start w:val="1"/>
      <w:numFmt w:val="lowerRoman"/>
      <w:lvlText w:val="%9."/>
      <w:lvlJc w:val="right"/>
      <w:pPr>
        <w:tabs>
          <w:tab w:val="num" w:pos="6819"/>
        </w:tabs>
        <w:ind w:left="6819" w:hanging="180"/>
      </w:pPr>
      <w:rPr>
        <w:rFonts w:cs="Times New Roman"/>
      </w:rPr>
    </w:lvl>
  </w:abstractNum>
  <w:abstractNum w:abstractNumId="69">
    <w:nsid w:val="755752A2"/>
    <w:multiLevelType w:val="multilevel"/>
    <w:tmpl w:val="2DD0ECE6"/>
    <w:name w:val="WW8Num7222222"/>
    <w:lvl w:ilvl="0">
      <w:start w:val="1"/>
      <w:numFmt w:val="decimal"/>
      <w:lvlText w:val="%1)"/>
      <w:lvlJc w:val="left"/>
      <w:pPr>
        <w:tabs>
          <w:tab w:val="num" w:pos="360"/>
        </w:tabs>
        <w:ind w:left="360" w:hanging="360"/>
      </w:pPr>
      <w:rPr>
        <w:rFonts w:cs="Times New Roman"/>
      </w:rPr>
    </w:lvl>
    <w:lvl w:ilvl="1">
      <w:start w:val="1"/>
      <w:numFmt w:val="russianLower"/>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BA6C8D"/>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3">
    <w:nsid w:val="79284439"/>
    <w:multiLevelType w:val="hybridMultilevel"/>
    <w:tmpl w:val="1040D98A"/>
    <w:lvl w:ilvl="0" w:tplc="52201A12">
      <w:start w:val="1"/>
      <w:numFmt w:val="russianLower"/>
      <w:lvlText w:val="%1)"/>
      <w:lvlJc w:val="left"/>
      <w:pPr>
        <w:ind w:left="1518" w:hanging="360"/>
      </w:pPr>
      <w:rPr>
        <w:rFonts w:cs="Times New Roman" w:hint="default"/>
      </w:rPr>
    </w:lvl>
    <w:lvl w:ilvl="1" w:tplc="04190019">
      <w:start w:val="1"/>
      <w:numFmt w:val="lowerLetter"/>
      <w:lvlText w:val="%2."/>
      <w:lvlJc w:val="left"/>
      <w:pPr>
        <w:ind w:left="2238" w:hanging="360"/>
      </w:pPr>
      <w:rPr>
        <w:rFonts w:cs="Times New Roman"/>
      </w:rPr>
    </w:lvl>
    <w:lvl w:ilvl="2" w:tplc="0419001B">
      <w:start w:val="1"/>
      <w:numFmt w:val="lowerRoman"/>
      <w:lvlText w:val="%3."/>
      <w:lvlJc w:val="right"/>
      <w:pPr>
        <w:ind w:left="2958" w:hanging="180"/>
      </w:pPr>
      <w:rPr>
        <w:rFonts w:cs="Times New Roman"/>
      </w:rPr>
    </w:lvl>
    <w:lvl w:ilvl="3" w:tplc="0419000F">
      <w:start w:val="1"/>
      <w:numFmt w:val="decimal"/>
      <w:lvlText w:val="%4."/>
      <w:lvlJc w:val="left"/>
      <w:pPr>
        <w:ind w:left="3678" w:hanging="360"/>
      </w:pPr>
      <w:rPr>
        <w:rFonts w:cs="Times New Roman"/>
      </w:rPr>
    </w:lvl>
    <w:lvl w:ilvl="4" w:tplc="04190019">
      <w:start w:val="1"/>
      <w:numFmt w:val="lowerLetter"/>
      <w:lvlText w:val="%5."/>
      <w:lvlJc w:val="left"/>
      <w:pPr>
        <w:ind w:left="4398" w:hanging="360"/>
      </w:pPr>
      <w:rPr>
        <w:rFonts w:cs="Times New Roman"/>
      </w:rPr>
    </w:lvl>
    <w:lvl w:ilvl="5" w:tplc="0419001B">
      <w:start w:val="1"/>
      <w:numFmt w:val="lowerRoman"/>
      <w:lvlText w:val="%6."/>
      <w:lvlJc w:val="right"/>
      <w:pPr>
        <w:ind w:left="5118" w:hanging="180"/>
      </w:pPr>
      <w:rPr>
        <w:rFonts w:cs="Times New Roman"/>
      </w:rPr>
    </w:lvl>
    <w:lvl w:ilvl="6" w:tplc="0419000F">
      <w:start w:val="1"/>
      <w:numFmt w:val="decimal"/>
      <w:lvlText w:val="%7."/>
      <w:lvlJc w:val="left"/>
      <w:pPr>
        <w:ind w:left="5838" w:hanging="360"/>
      </w:pPr>
      <w:rPr>
        <w:rFonts w:cs="Times New Roman"/>
      </w:rPr>
    </w:lvl>
    <w:lvl w:ilvl="7" w:tplc="04190019">
      <w:start w:val="1"/>
      <w:numFmt w:val="lowerLetter"/>
      <w:lvlText w:val="%8."/>
      <w:lvlJc w:val="left"/>
      <w:pPr>
        <w:ind w:left="6558" w:hanging="360"/>
      </w:pPr>
      <w:rPr>
        <w:rFonts w:cs="Times New Roman"/>
      </w:rPr>
    </w:lvl>
    <w:lvl w:ilvl="8" w:tplc="0419001B">
      <w:start w:val="1"/>
      <w:numFmt w:val="lowerRoman"/>
      <w:lvlText w:val="%9."/>
      <w:lvlJc w:val="right"/>
      <w:pPr>
        <w:ind w:left="7278" w:hanging="180"/>
      </w:pPr>
      <w:rPr>
        <w:rFonts w:cs="Times New Roman"/>
      </w:rPr>
    </w:lvl>
  </w:abstractNum>
  <w:num w:numId="1">
    <w:abstractNumId w:val="71"/>
  </w:num>
  <w:num w:numId="2">
    <w:abstractNumId w:val="9"/>
  </w:num>
  <w:num w:numId="3">
    <w:abstractNumId w:val="27"/>
  </w:num>
  <w:num w:numId="4">
    <w:abstractNumId w:val="70"/>
  </w:num>
  <w:num w:numId="5">
    <w:abstractNumId w:val="3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36"/>
  </w:num>
  <w:num w:numId="56">
    <w:abstractNumId w:val="24"/>
  </w:num>
  <w:num w:numId="57">
    <w:abstractNumId w:val="73"/>
  </w:num>
  <w:num w:numId="58">
    <w:abstractNumId w:val="12"/>
  </w:num>
  <w:num w:numId="59">
    <w:abstractNumId w:val="63"/>
  </w:num>
  <w:num w:numId="60">
    <w:abstractNumId w:val="8"/>
  </w:num>
  <w:num w:numId="61">
    <w:abstractNumId w:val="16"/>
  </w:num>
  <w:num w:numId="62">
    <w:abstractNumId w:val="51"/>
  </w:num>
  <w:num w:numId="63">
    <w:abstractNumId w:val="34"/>
  </w:num>
  <w:num w:numId="64">
    <w:abstractNumId w:val="45"/>
  </w:num>
  <w:num w:numId="65">
    <w:abstractNumId w:val="69"/>
  </w:num>
  <w:num w:numId="66">
    <w:abstractNumId w:val="44"/>
  </w:num>
  <w:num w:numId="67">
    <w:abstractNumId w:val="47"/>
  </w:num>
  <w:num w:numId="68">
    <w:abstractNumId w:val="67"/>
  </w:num>
  <w:num w:numId="69">
    <w:abstractNumId w:val="32"/>
  </w:num>
  <w:num w:numId="70">
    <w:abstractNumId w:val="56"/>
  </w:num>
  <w:num w:numId="71">
    <w:abstractNumId w:val="30"/>
  </w:num>
  <w:num w:numId="72">
    <w:abstractNumId w:val="42"/>
  </w:num>
  <w:num w:numId="73">
    <w:abstractNumId w:val="53"/>
  </w:num>
  <w:num w:numId="74">
    <w:abstractNumId w:val="19"/>
  </w:num>
  <w:num w:numId="75">
    <w:abstractNumId w:val="33"/>
  </w:num>
  <w:num w:numId="76">
    <w:abstractNumId w:val="28"/>
  </w:num>
  <w:num w:numId="77">
    <w:abstractNumId w:val="55"/>
  </w:num>
  <w:num w:numId="78">
    <w:abstractNumId w:val="18"/>
  </w:num>
  <w:num w:numId="79">
    <w:abstractNumId w:val="64"/>
  </w:num>
  <w:num w:numId="80">
    <w:abstractNumId w:val="15"/>
  </w:num>
  <w:num w:numId="81">
    <w:abstractNumId w:val="29"/>
  </w:num>
  <w:num w:numId="82">
    <w:abstractNumId w:val="41"/>
  </w:num>
  <w:num w:numId="83">
    <w:abstractNumId w:val="17"/>
  </w:num>
  <w:num w:numId="84">
    <w:abstractNumId w:val="61"/>
  </w:num>
  <w:num w:numId="85">
    <w:abstractNumId w:val="25"/>
  </w:num>
  <w:num w:numId="86">
    <w:abstractNumId w:val="26"/>
  </w:num>
  <w:num w:numId="87">
    <w:abstractNumId w:val="62"/>
  </w:num>
  <w:num w:numId="88">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33"/>
    <w:rsid w:val="00021BE9"/>
    <w:rsid w:val="00061DDB"/>
    <w:rsid w:val="000814BF"/>
    <w:rsid w:val="00087E35"/>
    <w:rsid w:val="00105525"/>
    <w:rsid w:val="00112A72"/>
    <w:rsid w:val="001349C5"/>
    <w:rsid w:val="0019371F"/>
    <w:rsid w:val="001A33D6"/>
    <w:rsid w:val="001C67C9"/>
    <w:rsid w:val="002070A7"/>
    <w:rsid w:val="002A2443"/>
    <w:rsid w:val="002B10C4"/>
    <w:rsid w:val="00332BE0"/>
    <w:rsid w:val="003409A5"/>
    <w:rsid w:val="00403A71"/>
    <w:rsid w:val="004137CC"/>
    <w:rsid w:val="00471D38"/>
    <w:rsid w:val="0047315D"/>
    <w:rsid w:val="00487729"/>
    <w:rsid w:val="004940CB"/>
    <w:rsid w:val="004B497B"/>
    <w:rsid w:val="004D667F"/>
    <w:rsid w:val="004F0AC3"/>
    <w:rsid w:val="005E421B"/>
    <w:rsid w:val="0072345A"/>
    <w:rsid w:val="00770EDE"/>
    <w:rsid w:val="007A237D"/>
    <w:rsid w:val="007A5E5D"/>
    <w:rsid w:val="007B2C4E"/>
    <w:rsid w:val="007B68CA"/>
    <w:rsid w:val="00834E7C"/>
    <w:rsid w:val="008628B9"/>
    <w:rsid w:val="008B36F7"/>
    <w:rsid w:val="008C2B20"/>
    <w:rsid w:val="008D7A10"/>
    <w:rsid w:val="0090082B"/>
    <w:rsid w:val="00980175"/>
    <w:rsid w:val="009A6C36"/>
    <w:rsid w:val="009A7F5E"/>
    <w:rsid w:val="009C1ABA"/>
    <w:rsid w:val="009D6963"/>
    <w:rsid w:val="009E6824"/>
    <w:rsid w:val="00A3228F"/>
    <w:rsid w:val="00A42F09"/>
    <w:rsid w:val="00A57A0C"/>
    <w:rsid w:val="00A601B4"/>
    <w:rsid w:val="00A87EBE"/>
    <w:rsid w:val="00AB625D"/>
    <w:rsid w:val="00B21E1D"/>
    <w:rsid w:val="00B74E33"/>
    <w:rsid w:val="00BD33CF"/>
    <w:rsid w:val="00C22181"/>
    <w:rsid w:val="00C86DBB"/>
    <w:rsid w:val="00CF0D82"/>
    <w:rsid w:val="00E51BDA"/>
    <w:rsid w:val="00EC1A44"/>
    <w:rsid w:val="00ED3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0AC3"/>
    <w:pPr>
      <w:numPr>
        <w:numId w:val="6"/>
      </w:numPr>
      <w:suppressAutoHyphens/>
      <w:autoSpaceDE w:val="0"/>
      <w:spacing w:before="480" w:after="108" w:line="240" w:lineRule="auto"/>
      <w:jc w:val="center"/>
      <w:outlineLvl w:val="0"/>
    </w:pPr>
    <w:rPr>
      <w:rFonts w:ascii="Arial" w:eastAsia="Calibri" w:hAnsi="Arial" w:cs="Times New Roman"/>
      <w:b/>
      <w:bCs/>
      <w:color w:val="000000"/>
      <w:kern w:val="2"/>
      <w:sz w:val="28"/>
      <w:szCs w:val="28"/>
      <w:lang w:val="en-US"/>
    </w:rPr>
  </w:style>
  <w:style w:type="paragraph" w:styleId="2">
    <w:name w:val="heading 2"/>
    <w:basedOn w:val="a"/>
    <w:next w:val="a"/>
    <w:link w:val="20"/>
    <w:qFormat/>
    <w:rsid w:val="004F0AC3"/>
    <w:pPr>
      <w:keepNext/>
      <w:widowControl w:val="0"/>
      <w:numPr>
        <w:ilvl w:val="1"/>
        <w:numId w:val="6"/>
      </w:numPr>
      <w:suppressAutoHyphens/>
      <w:spacing w:before="360" w:after="60" w:line="240" w:lineRule="auto"/>
      <w:jc w:val="center"/>
      <w:outlineLvl w:val="1"/>
    </w:pPr>
    <w:rPr>
      <w:rFonts w:ascii="Arial" w:eastAsia="Calibri" w:hAnsi="Arial" w:cs="Arial"/>
      <w:b/>
      <w:bCs/>
      <w:color w:val="000000"/>
      <w:sz w:val="28"/>
      <w:szCs w:val="28"/>
      <w:lang w:val="en-US"/>
    </w:rPr>
  </w:style>
  <w:style w:type="paragraph" w:styleId="3">
    <w:name w:val="heading 3"/>
    <w:basedOn w:val="a"/>
    <w:next w:val="a"/>
    <w:link w:val="30"/>
    <w:qFormat/>
    <w:rsid w:val="004F0AC3"/>
    <w:pPr>
      <w:keepNext/>
      <w:widowControl w:val="0"/>
      <w:numPr>
        <w:ilvl w:val="2"/>
        <w:numId w:val="6"/>
      </w:numPr>
      <w:suppressAutoHyphens/>
      <w:spacing w:before="360" w:after="60" w:line="240" w:lineRule="auto"/>
      <w:jc w:val="center"/>
      <w:outlineLvl w:val="2"/>
    </w:pPr>
    <w:rPr>
      <w:rFonts w:ascii="Arial" w:eastAsia="Calibri" w:hAnsi="Arial" w:cs="Arial"/>
      <w:b/>
      <w:bCs/>
      <w:color w:val="000000"/>
      <w:sz w:val="28"/>
      <w:szCs w:val="28"/>
      <w:lang w:val="en-US"/>
    </w:rPr>
  </w:style>
  <w:style w:type="paragraph" w:styleId="4">
    <w:name w:val="heading 4"/>
    <w:basedOn w:val="a"/>
    <w:next w:val="a"/>
    <w:link w:val="40"/>
    <w:qFormat/>
    <w:rsid w:val="004F0AC3"/>
    <w:pPr>
      <w:keepNext/>
      <w:spacing w:before="240" w:after="60" w:line="240" w:lineRule="auto"/>
      <w:outlineLvl w:val="3"/>
    </w:pPr>
    <w:rPr>
      <w:rFonts w:ascii="Calibri" w:eastAsia="Calibri" w:hAnsi="Calibri" w:cs="Times New Roman"/>
      <w:b/>
      <w:bCs/>
      <w:sz w:val="28"/>
      <w:szCs w:val="28"/>
      <w:lang w:eastAsia="ar-SA"/>
    </w:rPr>
  </w:style>
  <w:style w:type="paragraph" w:styleId="5">
    <w:name w:val="heading 5"/>
    <w:basedOn w:val="a"/>
    <w:next w:val="a"/>
    <w:link w:val="50"/>
    <w:qFormat/>
    <w:rsid w:val="004F0AC3"/>
    <w:pPr>
      <w:spacing w:before="240" w:after="60" w:line="240" w:lineRule="auto"/>
      <w:outlineLvl w:val="4"/>
    </w:pPr>
    <w:rPr>
      <w:rFonts w:ascii="Calibri" w:eastAsia="Calibri" w:hAnsi="Calibri" w:cs="Times New Roman"/>
      <w:b/>
      <w:bCs/>
      <w:i/>
      <w:iCs/>
      <w:sz w:val="26"/>
      <w:szCs w:val="26"/>
      <w:lang w:eastAsia="ar-SA"/>
    </w:rPr>
  </w:style>
  <w:style w:type="paragraph" w:styleId="6">
    <w:name w:val="heading 6"/>
    <w:basedOn w:val="a"/>
    <w:next w:val="a"/>
    <w:link w:val="60"/>
    <w:qFormat/>
    <w:rsid w:val="004F0AC3"/>
    <w:pPr>
      <w:spacing w:before="240" w:after="60" w:line="240" w:lineRule="auto"/>
      <w:outlineLvl w:val="5"/>
    </w:pPr>
    <w:rPr>
      <w:rFonts w:ascii="Calibri" w:eastAsia="Calibri" w:hAnsi="Calibri"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087E35"/>
    <w:pPr>
      <w:autoSpaceDE w:val="0"/>
      <w:autoSpaceDN w:val="0"/>
      <w:adjustRightInd w:val="0"/>
      <w:spacing w:after="0" w:line="240" w:lineRule="auto"/>
      <w:ind w:left="1612" w:hanging="892"/>
      <w:jc w:val="both"/>
    </w:pPr>
    <w:rPr>
      <w:rFonts w:ascii="Arial" w:hAnsi="Arial" w:cs="Arial"/>
      <w:sz w:val="24"/>
      <w:szCs w:val="24"/>
    </w:rPr>
  </w:style>
  <w:style w:type="paragraph" w:styleId="a4">
    <w:name w:val="List Paragraph"/>
    <w:basedOn w:val="a"/>
    <w:uiPriority w:val="34"/>
    <w:qFormat/>
    <w:rsid w:val="00CF0D82"/>
    <w:pPr>
      <w:ind w:left="720"/>
      <w:contextualSpacing/>
    </w:pPr>
  </w:style>
  <w:style w:type="paragraph" w:styleId="a5">
    <w:name w:val="Balloon Text"/>
    <w:basedOn w:val="a"/>
    <w:link w:val="a6"/>
    <w:semiHidden/>
    <w:unhideWhenUsed/>
    <w:rsid w:val="00BD33C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D33CF"/>
    <w:rPr>
      <w:rFonts w:ascii="Tahoma" w:hAnsi="Tahoma" w:cs="Tahoma"/>
      <w:sz w:val="16"/>
      <w:szCs w:val="16"/>
    </w:rPr>
  </w:style>
  <w:style w:type="paragraph" w:customStyle="1" w:styleId="ConsPlusNormal">
    <w:name w:val="ConsPlusNormal"/>
    <w:rsid w:val="00AB62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B6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nhideWhenUsed/>
    <w:rsid w:val="00A57A0C"/>
    <w:pPr>
      <w:tabs>
        <w:tab w:val="center" w:pos="4677"/>
        <w:tab w:val="right" w:pos="9355"/>
      </w:tabs>
      <w:spacing w:after="0" w:line="240" w:lineRule="auto"/>
    </w:pPr>
  </w:style>
  <w:style w:type="character" w:customStyle="1" w:styleId="a8">
    <w:name w:val="Нижний колонтитул Знак"/>
    <w:basedOn w:val="a0"/>
    <w:link w:val="a7"/>
    <w:rsid w:val="00A57A0C"/>
  </w:style>
  <w:style w:type="character" w:styleId="a9">
    <w:name w:val="page number"/>
    <w:basedOn w:val="a0"/>
    <w:rsid w:val="00A57A0C"/>
  </w:style>
  <w:style w:type="character" w:customStyle="1" w:styleId="10">
    <w:name w:val="Заголовок 1 Знак"/>
    <w:basedOn w:val="a0"/>
    <w:link w:val="1"/>
    <w:rsid w:val="004F0AC3"/>
    <w:rPr>
      <w:rFonts w:ascii="Arial" w:eastAsia="Calibri" w:hAnsi="Arial" w:cs="Times New Roman"/>
      <w:b/>
      <w:bCs/>
      <w:color w:val="000000"/>
      <w:kern w:val="2"/>
      <w:sz w:val="28"/>
      <w:szCs w:val="28"/>
      <w:lang w:val="en-US"/>
    </w:rPr>
  </w:style>
  <w:style w:type="character" w:customStyle="1" w:styleId="20">
    <w:name w:val="Заголовок 2 Знак"/>
    <w:basedOn w:val="a0"/>
    <w:link w:val="2"/>
    <w:rsid w:val="004F0AC3"/>
    <w:rPr>
      <w:rFonts w:ascii="Arial" w:eastAsia="Calibri" w:hAnsi="Arial" w:cs="Arial"/>
      <w:b/>
      <w:bCs/>
      <w:color w:val="000000"/>
      <w:sz w:val="28"/>
      <w:szCs w:val="28"/>
      <w:lang w:val="en-US"/>
    </w:rPr>
  </w:style>
  <w:style w:type="character" w:customStyle="1" w:styleId="30">
    <w:name w:val="Заголовок 3 Знак"/>
    <w:basedOn w:val="a0"/>
    <w:link w:val="3"/>
    <w:rsid w:val="004F0AC3"/>
    <w:rPr>
      <w:rFonts w:ascii="Arial" w:eastAsia="Calibri" w:hAnsi="Arial" w:cs="Arial"/>
      <w:b/>
      <w:bCs/>
      <w:color w:val="000000"/>
      <w:sz w:val="28"/>
      <w:szCs w:val="28"/>
      <w:lang w:val="en-US"/>
    </w:rPr>
  </w:style>
  <w:style w:type="character" w:customStyle="1" w:styleId="40">
    <w:name w:val="Заголовок 4 Знак"/>
    <w:basedOn w:val="a0"/>
    <w:link w:val="4"/>
    <w:rsid w:val="004F0AC3"/>
    <w:rPr>
      <w:rFonts w:ascii="Calibri" w:eastAsia="Calibri" w:hAnsi="Calibri" w:cs="Times New Roman"/>
      <w:b/>
      <w:bCs/>
      <w:sz w:val="28"/>
      <w:szCs w:val="28"/>
      <w:lang w:eastAsia="ar-SA"/>
    </w:rPr>
  </w:style>
  <w:style w:type="character" w:customStyle="1" w:styleId="50">
    <w:name w:val="Заголовок 5 Знак"/>
    <w:basedOn w:val="a0"/>
    <w:link w:val="5"/>
    <w:rsid w:val="004F0AC3"/>
    <w:rPr>
      <w:rFonts w:ascii="Calibri" w:eastAsia="Calibri" w:hAnsi="Calibri" w:cs="Times New Roman"/>
      <w:b/>
      <w:bCs/>
      <w:i/>
      <w:iCs/>
      <w:sz w:val="26"/>
      <w:szCs w:val="26"/>
      <w:lang w:eastAsia="ar-SA"/>
    </w:rPr>
  </w:style>
  <w:style w:type="character" w:customStyle="1" w:styleId="60">
    <w:name w:val="Заголовок 6 Знак"/>
    <w:basedOn w:val="a0"/>
    <w:link w:val="6"/>
    <w:rsid w:val="004F0AC3"/>
    <w:rPr>
      <w:rFonts w:ascii="Calibri" w:eastAsia="Calibri" w:hAnsi="Calibri" w:cs="Times New Roman"/>
      <w:b/>
      <w:bCs/>
      <w:sz w:val="20"/>
      <w:szCs w:val="20"/>
      <w:lang w:eastAsia="ar-SA"/>
    </w:rPr>
  </w:style>
  <w:style w:type="numbering" w:customStyle="1" w:styleId="11">
    <w:name w:val="Нет списка1"/>
    <w:next w:val="a2"/>
    <w:semiHidden/>
    <w:rsid w:val="004F0AC3"/>
  </w:style>
  <w:style w:type="character" w:styleId="aa">
    <w:name w:val="Hyperlink"/>
    <w:semiHidden/>
    <w:rsid w:val="004F0AC3"/>
    <w:rPr>
      <w:color w:val="0000FF"/>
      <w:u w:val="single"/>
    </w:rPr>
  </w:style>
  <w:style w:type="paragraph" w:styleId="12">
    <w:name w:val="toc 1"/>
    <w:basedOn w:val="a"/>
    <w:next w:val="a"/>
    <w:autoRedefine/>
    <w:semiHidden/>
    <w:rsid w:val="004F0AC3"/>
    <w:pPr>
      <w:tabs>
        <w:tab w:val="right" w:leader="dot" w:pos="10206"/>
      </w:tabs>
      <w:spacing w:after="0" w:line="240" w:lineRule="auto"/>
      <w:jc w:val="center"/>
    </w:pPr>
    <w:rPr>
      <w:rFonts w:ascii="Times New Roman" w:eastAsia="Calibri" w:hAnsi="Times New Roman" w:cs="Times New Roman"/>
      <w:b/>
      <w:sz w:val="24"/>
      <w:szCs w:val="24"/>
      <w:lang w:eastAsia="ru-RU"/>
    </w:rPr>
  </w:style>
  <w:style w:type="paragraph" w:styleId="21">
    <w:name w:val="toc 2"/>
    <w:basedOn w:val="a"/>
    <w:next w:val="a"/>
    <w:autoRedefine/>
    <w:semiHidden/>
    <w:rsid w:val="004F0AC3"/>
    <w:pPr>
      <w:tabs>
        <w:tab w:val="right" w:leader="dot" w:pos="9356"/>
      </w:tabs>
      <w:spacing w:after="0" w:line="240" w:lineRule="auto"/>
      <w:ind w:firstLine="284"/>
      <w:jc w:val="both"/>
    </w:pPr>
    <w:rPr>
      <w:rFonts w:ascii="Times New Roman" w:eastAsia="Calibri" w:hAnsi="Times New Roman" w:cs="Times New Roman"/>
      <w:color w:val="FF0000"/>
      <w:sz w:val="24"/>
      <w:szCs w:val="24"/>
      <w:lang w:eastAsia="ru-RU"/>
    </w:rPr>
  </w:style>
  <w:style w:type="paragraph" w:styleId="31">
    <w:name w:val="toc 3"/>
    <w:basedOn w:val="a"/>
    <w:next w:val="a"/>
    <w:autoRedefine/>
    <w:semiHidden/>
    <w:rsid w:val="004F0AC3"/>
    <w:pPr>
      <w:tabs>
        <w:tab w:val="right" w:leader="dot" w:pos="9355"/>
      </w:tabs>
      <w:spacing w:after="0" w:line="240" w:lineRule="auto"/>
      <w:jc w:val="both"/>
    </w:pPr>
    <w:rPr>
      <w:rFonts w:ascii="Times New Roman" w:eastAsia="Calibri" w:hAnsi="Times New Roman" w:cs="Times New Roman"/>
      <w:sz w:val="24"/>
      <w:szCs w:val="24"/>
      <w:lang w:eastAsia="ru-RU"/>
    </w:rPr>
  </w:style>
  <w:style w:type="table" w:styleId="ab">
    <w:name w:val="Table Grid"/>
    <w:basedOn w:val="a1"/>
    <w:rsid w:val="004F0AC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4F0AC3"/>
    <w:pPr>
      <w:spacing w:after="0" w:line="240" w:lineRule="auto"/>
    </w:pPr>
    <w:rPr>
      <w:rFonts w:ascii="Times New Roman" w:eastAsia="Calibri" w:hAnsi="Times New Roman" w:cs="Times New Roman"/>
      <w:sz w:val="24"/>
      <w:szCs w:val="24"/>
    </w:rPr>
  </w:style>
  <w:style w:type="paragraph" w:customStyle="1" w:styleId="14">
    <w:name w:val="Абзац списка1"/>
    <w:basedOn w:val="a"/>
    <w:rsid w:val="004F0AC3"/>
    <w:pPr>
      <w:suppressAutoHyphens/>
      <w:snapToGrid w:val="0"/>
      <w:spacing w:after="0" w:line="240" w:lineRule="auto"/>
      <w:ind w:left="720"/>
    </w:pPr>
    <w:rPr>
      <w:rFonts w:ascii="Times New Roman" w:eastAsia="Calibri" w:hAnsi="Times New Roman" w:cs="Times New Roman"/>
      <w:lang w:eastAsia="ar-SA"/>
    </w:rPr>
  </w:style>
  <w:style w:type="paragraph" w:styleId="ac">
    <w:name w:val="header"/>
    <w:basedOn w:val="a"/>
    <w:link w:val="ad"/>
    <w:rsid w:val="004F0AC3"/>
    <w:pPr>
      <w:tabs>
        <w:tab w:val="center" w:pos="4677"/>
        <w:tab w:val="right" w:pos="9355"/>
      </w:tabs>
      <w:suppressAutoHyphens/>
      <w:snapToGrid w:val="0"/>
      <w:spacing w:after="0" w:line="240" w:lineRule="auto"/>
    </w:pPr>
    <w:rPr>
      <w:rFonts w:ascii="Times New Roman" w:eastAsia="Calibri" w:hAnsi="Times New Roman" w:cs="Times New Roman"/>
      <w:lang w:eastAsia="ar-SA"/>
    </w:rPr>
  </w:style>
  <w:style w:type="character" w:customStyle="1" w:styleId="ad">
    <w:name w:val="Верхний колонтитул Знак"/>
    <w:basedOn w:val="a0"/>
    <w:link w:val="ac"/>
    <w:rsid w:val="004F0AC3"/>
    <w:rPr>
      <w:rFonts w:ascii="Times New Roman" w:eastAsia="Calibri" w:hAnsi="Times New Roman" w:cs="Times New Roman"/>
      <w:lang w:eastAsia="ar-SA"/>
    </w:rPr>
  </w:style>
  <w:style w:type="character" w:styleId="ae">
    <w:name w:val="FollowedHyperlink"/>
    <w:semiHidden/>
    <w:rsid w:val="004F0AC3"/>
    <w:rPr>
      <w:color w:val="800080"/>
      <w:u w:val="single"/>
    </w:rPr>
  </w:style>
  <w:style w:type="paragraph" w:styleId="HTML">
    <w:name w:val="HTML Preformatted"/>
    <w:basedOn w:val="a"/>
    <w:link w:val="HTML0"/>
    <w:rsid w:val="004F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ar-SA"/>
    </w:rPr>
  </w:style>
  <w:style w:type="character" w:customStyle="1" w:styleId="HTML0">
    <w:name w:val="Стандартный HTML Знак"/>
    <w:basedOn w:val="a0"/>
    <w:link w:val="HTML"/>
    <w:rsid w:val="004F0AC3"/>
    <w:rPr>
      <w:rFonts w:ascii="Courier New" w:eastAsia="Calibri" w:hAnsi="Courier New" w:cs="Times New Roman"/>
      <w:sz w:val="20"/>
      <w:szCs w:val="20"/>
      <w:lang w:eastAsia="ar-SA"/>
    </w:rPr>
  </w:style>
  <w:style w:type="paragraph" w:styleId="af">
    <w:name w:val="Normal (Web)"/>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41">
    <w:name w:val="toc 4"/>
    <w:basedOn w:val="a"/>
    <w:next w:val="a"/>
    <w:autoRedefine/>
    <w:semiHidden/>
    <w:rsid w:val="004F0AC3"/>
    <w:pPr>
      <w:spacing w:after="0" w:line="240" w:lineRule="auto"/>
      <w:ind w:left="720"/>
    </w:pPr>
    <w:rPr>
      <w:rFonts w:ascii="Times New Roman" w:eastAsia="Calibri" w:hAnsi="Times New Roman" w:cs="Times New Roman"/>
      <w:sz w:val="24"/>
      <w:szCs w:val="24"/>
      <w:lang w:eastAsia="ru-RU"/>
    </w:rPr>
  </w:style>
  <w:style w:type="paragraph" w:styleId="51">
    <w:name w:val="toc 5"/>
    <w:basedOn w:val="a"/>
    <w:next w:val="a"/>
    <w:autoRedefine/>
    <w:semiHidden/>
    <w:rsid w:val="004F0AC3"/>
    <w:pPr>
      <w:spacing w:after="0" w:line="240" w:lineRule="auto"/>
      <w:ind w:left="960"/>
    </w:pPr>
    <w:rPr>
      <w:rFonts w:ascii="Times New Roman" w:eastAsia="Calibri" w:hAnsi="Times New Roman" w:cs="Times New Roman"/>
      <w:sz w:val="24"/>
      <w:szCs w:val="24"/>
      <w:lang w:eastAsia="ru-RU"/>
    </w:rPr>
  </w:style>
  <w:style w:type="paragraph" w:styleId="61">
    <w:name w:val="toc 6"/>
    <w:basedOn w:val="a"/>
    <w:next w:val="a"/>
    <w:autoRedefine/>
    <w:semiHidden/>
    <w:rsid w:val="004F0AC3"/>
    <w:pPr>
      <w:spacing w:after="0" w:line="240" w:lineRule="auto"/>
      <w:ind w:left="1200"/>
    </w:pPr>
    <w:rPr>
      <w:rFonts w:ascii="Times New Roman" w:eastAsia="Calibri" w:hAnsi="Times New Roman" w:cs="Times New Roman"/>
      <w:sz w:val="24"/>
      <w:szCs w:val="24"/>
      <w:lang w:eastAsia="ru-RU"/>
    </w:rPr>
  </w:style>
  <w:style w:type="paragraph" w:styleId="7">
    <w:name w:val="toc 7"/>
    <w:basedOn w:val="a"/>
    <w:next w:val="a"/>
    <w:autoRedefine/>
    <w:semiHidden/>
    <w:rsid w:val="004F0AC3"/>
    <w:pPr>
      <w:spacing w:after="0" w:line="240" w:lineRule="auto"/>
      <w:ind w:left="1440"/>
    </w:pPr>
    <w:rPr>
      <w:rFonts w:ascii="Times New Roman" w:eastAsia="Calibri" w:hAnsi="Times New Roman" w:cs="Times New Roman"/>
      <w:sz w:val="24"/>
      <w:szCs w:val="24"/>
      <w:lang w:eastAsia="ru-RU"/>
    </w:rPr>
  </w:style>
  <w:style w:type="paragraph" w:styleId="8">
    <w:name w:val="toc 8"/>
    <w:basedOn w:val="a"/>
    <w:next w:val="a"/>
    <w:autoRedefine/>
    <w:semiHidden/>
    <w:rsid w:val="004F0AC3"/>
    <w:pPr>
      <w:spacing w:after="0" w:line="240" w:lineRule="auto"/>
      <w:ind w:left="1680"/>
    </w:pPr>
    <w:rPr>
      <w:rFonts w:ascii="Times New Roman" w:eastAsia="Calibri" w:hAnsi="Times New Roman" w:cs="Times New Roman"/>
      <w:sz w:val="24"/>
      <w:szCs w:val="24"/>
      <w:lang w:eastAsia="ru-RU"/>
    </w:rPr>
  </w:style>
  <w:style w:type="paragraph" w:styleId="9">
    <w:name w:val="toc 9"/>
    <w:basedOn w:val="a"/>
    <w:next w:val="a"/>
    <w:autoRedefine/>
    <w:semiHidden/>
    <w:rsid w:val="004F0AC3"/>
    <w:pPr>
      <w:spacing w:after="0" w:line="240" w:lineRule="auto"/>
      <w:ind w:left="1920"/>
    </w:pPr>
    <w:rPr>
      <w:rFonts w:ascii="Times New Roman" w:eastAsia="Calibri" w:hAnsi="Times New Roman" w:cs="Times New Roman"/>
      <w:sz w:val="24"/>
      <w:szCs w:val="24"/>
      <w:lang w:eastAsia="ru-RU"/>
    </w:rPr>
  </w:style>
  <w:style w:type="paragraph" w:styleId="af0">
    <w:name w:val="annotation text"/>
    <w:basedOn w:val="a"/>
    <w:link w:val="af1"/>
    <w:semiHidden/>
    <w:rsid w:val="004F0AC3"/>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1">
    <w:name w:val="Текст примечания Знак"/>
    <w:basedOn w:val="a0"/>
    <w:link w:val="af0"/>
    <w:semiHidden/>
    <w:rsid w:val="004F0AC3"/>
    <w:rPr>
      <w:rFonts w:ascii="Times New Roman" w:eastAsia="Calibri" w:hAnsi="Times New Roman" w:cs="Times New Roman"/>
      <w:sz w:val="20"/>
      <w:szCs w:val="20"/>
      <w:lang w:eastAsia="ar-SA"/>
    </w:rPr>
  </w:style>
  <w:style w:type="paragraph" w:styleId="af2">
    <w:name w:val="List Bullet"/>
    <w:basedOn w:val="a"/>
    <w:semiHidden/>
    <w:rsid w:val="004F0AC3"/>
    <w:pPr>
      <w:tabs>
        <w:tab w:val="num" w:pos="1429"/>
      </w:tabs>
      <w:spacing w:before="100" w:beforeAutospacing="1" w:after="100" w:afterAutospacing="1" w:line="240" w:lineRule="auto"/>
      <w:ind w:left="360" w:hanging="360"/>
    </w:pPr>
    <w:rPr>
      <w:rFonts w:ascii="Times New Roman" w:eastAsia="Calibri" w:hAnsi="Times New Roman" w:cs="Times New Roman"/>
      <w:sz w:val="24"/>
      <w:szCs w:val="24"/>
      <w:lang w:val="uk-UA" w:eastAsia="uk-UA"/>
    </w:rPr>
  </w:style>
  <w:style w:type="paragraph" w:styleId="af3">
    <w:name w:val="Body Text"/>
    <w:basedOn w:val="a"/>
    <w:link w:val="af4"/>
    <w:semiHidden/>
    <w:rsid w:val="004F0AC3"/>
    <w:pPr>
      <w:spacing w:after="120" w:line="240" w:lineRule="auto"/>
    </w:pPr>
    <w:rPr>
      <w:rFonts w:ascii="Times New Roman" w:eastAsia="Calibri" w:hAnsi="Times New Roman" w:cs="Times New Roman"/>
      <w:sz w:val="24"/>
      <w:szCs w:val="24"/>
      <w:lang w:eastAsia="ar-SA"/>
    </w:rPr>
  </w:style>
  <w:style w:type="character" w:customStyle="1" w:styleId="af4">
    <w:name w:val="Основной текст Знак"/>
    <w:basedOn w:val="a0"/>
    <w:link w:val="af3"/>
    <w:semiHidden/>
    <w:rsid w:val="004F0AC3"/>
    <w:rPr>
      <w:rFonts w:ascii="Times New Roman" w:eastAsia="Calibri" w:hAnsi="Times New Roman" w:cs="Times New Roman"/>
      <w:sz w:val="24"/>
      <w:szCs w:val="24"/>
      <w:lang w:eastAsia="ar-SA"/>
    </w:rPr>
  </w:style>
  <w:style w:type="paragraph" w:styleId="af5">
    <w:name w:val="Body Text Indent"/>
    <w:basedOn w:val="a"/>
    <w:link w:val="af6"/>
    <w:semiHidden/>
    <w:rsid w:val="004F0AC3"/>
    <w:pPr>
      <w:suppressAutoHyphens/>
      <w:spacing w:after="0" w:line="240" w:lineRule="auto"/>
      <w:ind w:left="-540" w:firstLine="709"/>
      <w:jc w:val="both"/>
    </w:pPr>
    <w:rPr>
      <w:rFonts w:ascii="Times New Roman" w:eastAsia="Calibri" w:hAnsi="Times New Roman" w:cs="Times New Roman"/>
      <w:sz w:val="24"/>
      <w:szCs w:val="24"/>
      <w:lang w:eastAsia="ar-SA"/>
    </w:rPr>
  </w:style>
  <w:style w:type="character" w:customStyle="1" w:styleId="af6">
    <w:name w:val="Основной текст с отступом Знак"/>
    <w:basedOn w:val="a0"/>
    <w:link w:val="af5"/>
    <w:semiHidden/>
    <w:rsid w:val="004F0AC3"/>
    <w:rPr>
      <w:rFonts w:ascii="Times New Roman" w:eastAsia="Calibri" w:hAnsi="Times New Roman" w:cs="Times New Roman"/>
      <w:sz w:val="24"/>
      <w:szCs w:val="24"/>
      <w:lang w:eastAsia="ar-SA"/>
    </w:rPr>
  </w:style>
  <w:style w:type="paragraph" w:styleId="af7">
    <w:name w:val="Document Map"/>
    <w:basedOn w:val="a"/>
    <w:link w:val="af8"/>
    <w:semiHidden/>
    <w:rsid w:val="004F0AC3"/>
    <w:pPr>
      <w:shd w:val="clear" w:color="auto" w:fill="000080"/>
      <w:suppressAutoHyphens/>
      <w:snapToGrid w:val="0"/>
      <w:spacing w:after="0" w:line="240" w:lineRule="auto"/>
    </w:pPr>
    <w:rPr>
      <w:rFonts w:ascii="Tahoma" w:eastAsia="Calibri" w:hAnsi="Tahoma" w:cs="Tahoma"/>
      <w:sz w:val="20"/>
      <w:szCs w:val="20"/>
      <w:lang w:eastAsia="ar-SA"/>
    </w:rPr>
  </w:style>
  <w:style w:type="character" w:customStyle="1" w:styleId="af8">
    <w:name w:val="Схема документа Знак"/>
    <w:basedOn w:val="a0"/>
    <w:link w:val="af7"/>
    <w:semiHidden/>
    <w:rsid w:val="004F0AC3"/>
    <w:rPr>
      <w:rFonts w:ascii="Tahoma" w:eastAsia="Calibri" w:hAnsi="Tahoma" w:cs="Tahoma"/>
      <w:sz w:val="20"/>
      <w:szCs w:val="20"/>
      <w:shd w:val="clear" w:color="auto" w:fill="000080"/>
      <w:lang w:eastAsia="ar-SA"/>
    </w:rPr>
  </w:style>
  <w:style w:type="paragraph" w:customStyle="1" w:styleId="22">
    <w:name w:val="Без интервала2"/>
    <w:rsid w:val="004F0AC3"/>
    <w:pPr>
      <w:spacing w:after="0" w:line="240" w:lineRule="auto"/>
    </w:pPr>
    <w:rPr>
      <w:rFonts w:ascii="Times New Roman" w:eastAsia="Calibri" w:hAnsi="Times New Roman" w:cs="Times New Roman"/>
      <w:sz w:val="24"/>
      <w:szCs w:val="24"/>
    </w:rPr>
  </w:style>
  <w:style w:type="paragraph" w:customStyle="1" w:styleId="ConsNormal">
    <w:name w:val="ConsNormal"/>
    <w:rsid w:val="004F0AC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Абзац списка1"/>
    <w:basedOn w:val="a"/>
    <w:rsid w:val="004F0AC3"/>
    <w:pPr>
      <w:spacing w:after="0" w:line="240" w:lineRule="auto"/>
      <w:ind w:left="720"/>
    </w:pPr>
    <w:rPr>
      <w:rFonts w:ascii="Times New Roman" w:eastAsia="Calibri" w:hAnsi="Times New Roman" w:cs="Times New Roman"/>
      <w:sz w:val="24"/>
      <w:szCs w:val="24"/>
      <w:lang w:eastAsia="ru-RU"/>
    </w:rPr>
  </w:style>
  <w:style w:type="character" w:customStyle="1" w:styleId="S">
    <w:name w:val="S_Обычный Знак"/>
    <w:link w:val="S0"/>
    <w:locked/>
    <w:rsid w:val="004F0AC3"/>
    <w:rPr>
      <w:color w:val="000000"/>
      <w:sz w:val="24"/>
      <w:lang w:val="x-none" w:eastAsia="ar-SA"/>
    </w:rPr>
  </w:style>
  <w:style w:type="paragraph" w:customStyle="1" w:styleId="S0">
    <w:name w:val="S_Обычный"/>
    <w:basedOn w:val="a"/>
    <w:link w:val="S"/>
    <w:rsid w:val="004F0AC3"/>
    <w:pPr>
      <w:suppressAutoHyphens/>
      <w:spacing w:before="120" w:after="0" w:line="360" w:lineRule="auto"/>
      <w:ind w:firstLine="709"/>
      <w:jc w:val="both"/>
    </w:pPr>
    <w:rPr>
      <w:color w:val="000000"/>
      <w:sz w:val="24"/>
      <w:lang w:val="x-none" w:eastAsia="ar-SA"/>
    </w:rPr>
  </w:style>
  <w:style w:type="paragraph" w:customStyle="1" w:styleId="af9">
    <w:name w:val="Знак Знак Знак Знак"/>
    <w:basedOn w:val="a"/>
    <w:rsid w:val="004F0AC3"/>
    <w:pPr>
      <w:spacing w:after="160" w:line="240" w:lineRule="exact"/>
    </w:pPr>
    <w:rPr>
      <w:rFonts w:ascii="Verdana" w:eastAsia="Calibri" w:hAnsi="Verdana" w:cs="Verdana"/>
      <w:sz w:val="20"/>
      <w:szCs w:val="20"/>
      <w:lang w:val="en-US"/>
    </w:rPr>
  </w:style>
  <w:style w:type="paragraph" w:customStyle="1" w:styleId="Normal10-022">
    <w:name w:val="Стиль Normal + 10 пт полужирный По центру Слева:  -02 см Справ...2"/>
    <w:basedOn w:val="a"/>
    <w:rsid w:val="004F0AC3"/>
    <w:pPr>
      <w:suppressAutoHyphens/>
      <w:snapToGrid w:val="0"/>
      <w:spacing w:after="0" w:line="240" w:lineRule="auto"/>
      <w:ind w:left="-113" w:right="-113"/>
      <w:jc w:val="center"/>
    </w:pPr>
    <w:rPr>
      <w:rFonts w:ascii="Times New Roman" w:eastAsia="Calibri" w:hAnsi="Times New Roman" w:cs="Times New Roman"/>
      <w:b/>
      <w:bCs/>
      <w:sz w:val="20"/>
      <w:szCs w:val="20"/>
      <w:lang w:eastAsia="ar-SA"/>
    </w:rPr>
  </w:style>
  <w:style w:type="paragraph" w:customStyle="1" w:styleId="ConsPlusCell">
    <w:name w:val="ConsPlusCell"/>
    <w:rsid w:val="004F0AC3"/>
    <w:pPr>
      <w:widowControl w:val="0"/>
      <w:suppressAutoHyphens/>
      <w:autoSpaceDE w:val="0"/>
      <w:spacing w:after="0" w:line="240" w:lineRule="auto"/>
    </w:pPr>
    <w:rPr>
      <w:rFonts w:ascii="Arial" w:eastAsia="Calibri" w:hAnsi="Arial" w:cs="Arial"/>
      <w:sz w:val="20"/>
      <w:szCs w:val="20"/>
      <w:lang w:eastAsia="ar-SA"/>
    </w:rPr>
  </w:style>
  <w:style w:type="character" w:customStyle="1" w:styleId="S1">
    <w:name w:val="S_Таблица Знак"/>
    <w:link w:val="S2"/>
    <w:locked/>
    <w:rsid w:val="004F0AC3"/>
    <w:rPr>
      <w:sz w:val="24"/>
    </w:rPr>
  </w:style>
  <w:style w:type="paragraph" w:customStyle="1" w:styleId="S2">
    <w:name w:val="S_Таблица"/>
    <w:basedOn w:val="a"/>
    <w:link w:val="S1"/>
    <w:rsid w:val="004F0AC3"/>
    <w:pPr>
      <w:tabs>
        <w:tab w:val="num" w:pos="1429"/>
      </w:tabs>
      <w:spacing w:before="120" w:after="0" w:line="240" w:lineRule="auto"/>
      <w:ind w:left="1429" w:right="-284" w:hanging="360"/>
      <w:jc w:val="right"/>
    </w:pPr>
    <w:rPr>
      <w:sz w:val="24"/>
    </w:rPr>
  </w:style>
  <w:style w:type="paragraph" w:customStyle="1" w:styleId="Iauiue">
    <w:name w:val="Iau?iue"/>
    <w:rsid w:val="004F0AC3"/>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text3cl">
    <w:name w:val="text3cl"/>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nformat">
    <w:name w:val="ConsNonformat"/>
    <w:rsid w:val="004F0AC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Title">
    <w:name w:val="ConsPlusTitle"/>
    <w:rsid w:val="004F0AC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Обычный1"/>
    <w:rsid w:val="004F0AC3"/>
    <w:pPr>
      <w:suppressAutoHyphens/>
      <w:snapToGrid w:val="0"/>
      <w:spacing w:after="0" w:line="240" w:lineRule="auto"/>
    </w:pPr>
    <w:rPr>
      <w:rFonts w:ascii="Times New Roman" w:eastAsia="Calibri" w:hAnsi="Times New Roman" w:cs="Times New Roman"/>
      <w:szCs w:val="20"/>
      <w:lang w:eastAsia="ar-SA"/>
    </w:rPr>
  </w:style>
  <w:style w:type="paragraph" w:customStyle="1" w:styleId="23">
    <w:name w:val="Знак2"/>
    <w:basedOn w:val="a"/>
    <w:rsid w:val="004F0AC3"/>
    <w:pPr>
      <w:spacing w:after="160" w:line="240" w:lineRule="exact"/>
    </w:pPr>
    <w:rPr>
      <w:rFonts w:ascii="Verdana" w:eastAsia="Calibri" w:hAnsi="Verdana" w:cs="Times New Roman"/>
      <w:sz w:val="20"/>
      <w:szCs w:val="20"/>
      <w:lang w:val="en-US"/>
    </w:rPr>
  </w:style>
  <w:style w:type="paragraph" w:customStyle="1" w:styleId="western">
    <w:name w:val="western"/>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n">
    <w:name w:val="textn"/>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
    <w:name w:val="u"/>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4">
    <w:name w:val="Без интервала2"/>
    <w:rsid w:val="004F0AC3"/>
    <w:pPr>
      <w:spacing w:after="0" w:line="240" w:lineRule="auto"/>
    </w:pPr>
    <w:rPr>
      <w:rFonts w:ascii="Times New Roman" w:eastAsia="Times New Roman" w:hAnsi="Times New Roman" w:cs="Times New Roman"/>
      <w:sz w:val="24"/>
      <w:szCs w:val="24"/>
    </w:rPr>
  </w:style>
  <w:style w:type="paragraph" w:customStyle="1" w:styleId="NoSpacing1">
    <w:name w:val="No Spacing1"/>
    <w:rsid w:val="004F0AC3"/>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4F0AC3"/>
    <w:pPr>
      <w:spacing w:after="0" w:line="240" w:lineRule="auto"/>
      <w:ind w:left="720"/>
    </w:pPr>
    <w:rPr>
      <w:rFonts w:ascii="Times New Roman" w:eastAsia="Times New Roman" w:hAnsi="Times New Roman" w:cs="Times New Roman"/>
      <w:sz w:val="24"/>
      <w:szCs w:val="24"/>
      <w:lang w:eastAsia="ru-RU"/>
    </w:rPr>
  </w:style>
  <w:style w:type="paragraph" w:customStyle="1" w:styleId="Normal1">
    <w:name w:val="Normal1"/>
    <w:rsid w:val="004F0AC3"/>
    <w:pPr>
      <w:suppressAutoHyphens/>
      <w:snapToGrid w:val="0"/>
      <w:spacing w:after="0" w:line="240" w:lineRule="auto"/>
    </w:pPr>
    <w:rPr>
      <w:rFonts w:ascii="Times New Roman" w:eastAsia="Times New Roman" w:hAnsi="Times New Roman" w:cs="Times New Roman"/>
      <w:lang w:eastAsia="ar-SA"/>
    </w:rPr>
  </w:style>
  <w:style w:type="character" w:customStyle="1" w:styleId="Heading1Char">
    <w:name w:val="Heading 1 Char"/>
    <w:locked/>
    <w:rsid w:val="004F0AC3"/>
    <w:rPr>
      <w:rFonts w:ascii="Cambria" w:hAnsi="Cambria"/>
      <w:b/>
      <w:kern w:val="32"/>
      <w:sz w:val="32"/>
    </w:rPr>
  </w:style>
  <w:style w:type="character" w:customStyle="1" w:styleId="style3">
    <w:name w:val="style3"/>
    <w:rsid w:val="004F0AC3"/>
    <w:rPr>
      <w:rFonts w:cs="Times New Roman"/>
    </w:rPr>
  </w:style>
  <w:style w:type="character" w:customStyle="1" w:styleId="HeaderChar">
    <w:name w:val="Header Char"/>
    <w:semiHidden/>
    <w:locked/>
    <w:rsid w:val="004F0AC3"/>
    <w:rPr>
      <w:sz w:val="24"/>
    </w:rPr>
  </w:style>
  <w:style w:type="character" w:customStyle="1" w:styleId="FooterChar">
    <w:name w:val="Footer Char"/>
    <w:semiHidden/>
    <w:locked/>
    <w:rsid w:val="004F0AC3"/>
    <w:rPr>
      <w:sz w:val="24"/>
    </w:rPr>
  </w:style>
  <w:style w:type="character" w:customStyle="1" w:styleId="highlighthighlightactive">
    <w:name w:val="highlight highlight_active"/>
    <w:rsid w:val="004F0AC3"/>
    <w:rPr>
      <w:rFonts w:cs="Times New Roman"/>
    </w:rPr>
  </w:style>
  <w:style w:type="character" w:customStyle="1" w:styleId="150">
    <w:name w:val="Знак Знак15"/>
    <w:locked/>
    <w:rsid w:val="004F0AC3"/>
    <w:rPr>
      <w:rFonts w:ascii="Arial" w:hAnsi="Arial"/>
      <w:b/>
      <w:color w:val="000000"/>
      <w:kern w:val="2"/>
      <w:sz w:val="28"/>
      <w:lang w:val="en-US" w:eastAsia="en-US"/>
    </w:rPr>
  </w:style>
  <w:style w:type="character" w:customStyle="1" w:styleId="140">
    <w:name w:val="Знак Знак14"/>
    <w:locked/>
    <w:rsid w:val="004F0AC3"/>
    <w:rPr>
      <w:rFonts w:ascii="Arial" w:hAnsi="Arial"/>
      <w:b/>
      <w:color w:val="000000"/>
      <w:sz w:val="28"/>
      <w:lang w:val="en-US" w:eastAsia="en-US"/>
    </w:rPr>
  </w:style>
  <w:style w:type="character" w:customStyle="1" w:styleId="apple-converted-space">
    <w:name w:val="apple-converted-space"/>
    <w:rsid w:val="004F0AC3"/>
    <w:rPr>
      <w:rFonts w:cs="Times New Roman"/>
    </w:rPr>
  </w:style>
  <w:style w:type="character" w:customStyle="1" w:styleId="120">
    <w:name w:val="Знак Знак12"/>
    <w:locked/>
    <w:rsid w:val="004F0AC3"/>
    <w:rPr>
      <w:rFonts w:ascii="Arial" w:hAnsi="Arial"/>
      <w:b/>
      <w:color w:val="000000"/>
      <w:sz w:val="28"/>
      <w:lang w:val="en-US" w:eastAsia="en-US"/>
    </w:rPr>
  </w:style>
  <w:style w:type="character" w:customStyle="1" w:styleId="110">
    <w:name w:val="Знак Знак11"/>
    <w:locked/>
    <w:rsid w:val="004F0AC3"/>
    <w:rPr>
      <w:rFonts w:ascii="Arial" w:hAnsi="Arial"/>
      <w:b/>
      <w:color w:val="000000"/>
      <w:sz w:val="28"/>
      <w:lang w:val="en-US" w:eastAsia="en-US"/>
    </w:rPr>
  </w:style>
  <w:style w:type="character" w:customStyle="1" w:styleId="130">
    <w:name w:val="Знак Знак13"/>
    <w:locked/>
    <w:rsid w:val="004F0AC3"/>
    <w:rPr>
      <w:rFonts w:ascii="Arial" w:hAnsi="Arial"/>
      <w:b/>
      <w:color w:val="000000"/>
      <w:kern w:val="2"/>
      <w:sz w:val="28"/>
      <w:lang w:val="en-US" w:eastAsia="en-US"/>
    </w:rPr>
  </w:style>
  <w:style w:type="character" w:customStyle="1" w:styleId="160">
    <w:name w:val="Знак Знак16"/>
    <w:locked/>
    <w:rsid w:val="004F0AC3"/>
    <w:rPr>
      <w:rFonts w:ascii="Arial" w:hAnsi="Arial"/>
      <w:b/>
      <w:color w:val="000000"/>
      <w:kern w:val="2"/>
      <w:sz w:val="28"/>
      <w:lang w:val="en-US" w:eastAsia="en-US"/>
    </w:rPr>
  </w:style>
  <w:style w:type="character" w:customStyle="1" w:styleId="Heading2Char">
    <w:name w:val="Heading 2 Char"/>
    <w:locked/>
    <w:rsid w:val="004F0AC3"/>
    <w:rPr>
      <w:rFonts w:ascii="Arial" w:eastAsia="Times New Roman" w:hAnsi="Arial"/>
      <w:b/>
      <w:color w:val="000000"/>
      <w:sz w:val="28"/>
      <w:lang w:val="en-US" w:eastAsia="en-US"/>
    </w:rPr>
  </w:style>
  <w:style w:type="character" w:customStyle="1" w:styleId="Heading3Char">
    <w:name w:val="Heading 3 Char"/>
    <w:locked/>
    <w:rsid w:val="004F0AC3"/>
    <w:rPr>
      <w:rFonts w:ascii="Arial" w:eastAsia="Times New Roman" w:hAnsi="Arial"/>
      <w:b/>
      <w:color w:val="000000"/>
      <w:sz w:val="28"/>
      <w:lang w:val="en-US" w:eastAsia="en-US"/>
    </w:rPr>
  </w:style>
  <w:style w:type="character" w:customStyle="1" w:styleId="Heading4Char">
    <w:name w:val="Heading 4 Char"/>
    <w:locked/>
    <w:rsid w:val="004F0AC3"/>
    <w:rPr>
      <w:rFonts w:ascii="Calibri" w:hAnsi="Calibri"/>
      <w:b/>
      <w:sz w:val="28"/>
    </w:rPr>
  </w:style>
  <w:style w:type="character" w:customStyle="1" w:styleId="Heading5Char">
    <w:name w:val="Heading 5 Char"/>
    <w:locked/>
    <w:rsid w:val="004F0AC3"/>
    <w:rPr>
      <w:rFonts w:ascii="Calibri" w:hAnsi="Calibri"/>
      <w:b/>
      <w:i/>
      <w:sz w:val="26"/>
    </w:rPr>
  </w:style>
  <w:style w:type="character" w:customStyle="1" w:styleId="Heading6Char">
    <w:name w:val="Heading 6 Char"/>
    <w:locked/>
    <w:rsid w:val="004F0AC3"/>
    <w:rPr>
      <w:rFonts w:ascii="Calibri" w:hAnsi="Calibri"/>
      <w:b/>
      <w:sz w:val="20"/>
    </w:rPr>
  </w:style>
  <w:style w:type="character" w:customStyle="1" w:styleId="Heading1Char1">
    <w:name w:val="Heading 1 Char1"/>
    <w:locked/>
    <w:rsid w:val="004F0AC3"/>
    <w:rPr>
      <w:rFonts w:ascii="Arial" w:eastAsia="Times New Roman" w:hAnsi="Arial"/>
      <w:b/>
      <w:color w:val="000000"/>
      <w:kern w:val="2"/>
      <w:sz w:val="28"/>
      <w:lang w:val="en-US" w:eastAsia="en-US"/>
    </w:rPr>
  </w:style>
  <w:style w:type="character" w:customStyle="1" w:styleId="HTMLPreformattedChar">
    <w:name w:val="HTML Preformatted Char"/>
    <w:locked/>
    <w:rsid w:val="004F0AC3"/>
    <w:rPr>
      <w:rFonts w:ascii="Courier New" w:hAnsi="Courier New"/>
      <w:sz w:val="20"/>
    </w:rPr>
  </w:style>
  <w:style w:type="character" w:customStyle="1" w:styleId="HeaderChar1">
    <w:name w:val="Header Char1"/>
    <w:locked/>
    <w:rsid w:val="004F0AC3"/>
    <w:rPr>
      <w:rFonts w:ascii="Times New Roman" w:hAnsi="Times New Roman"/>
      <w:sz w:val="28"/>
    </w:rPr>
  </w:style>
  <w:style w:type="character" w:customStyle="1" w:styleId="FooterChar1">
    <w:name w:val="Footer Char1"/>
    <w:locked/>
    <w:rsid w:val="004F0AC3"/>
    <w:rPr>
      <w:rFonts w:ascii="Times New Roman" w:hAnsi="Times New Roman"/>
      <w:sz w:val="28"/>
    </w:rPr>
  </w:style>
  <w:style w:type="character" w:customStyle="1" w:styleId="BodyTextChar">
    <w:name w:val="Body Text Char"/>
    <w:locked/>
    <w:rsid w:val="004F0AC3"/>
    <w:rPr>
      <w:rFonts w:ascii="Times New Roman" w:hAnsi="Times New Roman"/>
      <w:sz w:val="24"/>
    </w:rPr>
  </w:style>
  <w:style w:type="table" w:customStyle="1" w:styleId="17">
    <w:name w:val="Сетка таблицы1"/>
    <w:rsid w:val="004F0AC3"/>
    <w:pPr>
      <w:suppressAutoHyphens/>
      <w:snapToGri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semiHidden/>
    <w:rsid w:val="004F0AC3"/>
    <w:rPr>
      <w:rFonts w:cs="Times New Roman"/>
      <w:sz w:val="16"/>
      <w:szCs w:val="16"/>
    </w:rPr>
  </w:style>
  <w:style w:type="paragraph" w:styleId="afb">
    <w:name w:val="annotation subject"/>
    <w:basedOn w:val="af0"/>
    <w:next w:val="af0"/>
    <w:link w:val="afc"/>
    <w:semiHidden/>
    <w:rsid w:val="004F0AC3"/>
    <w:rPr>
      <w:b/>
      <w:bCs/>
    </w:rPr>
  </w:style>
  <w:style w:type="character" w:customStyle="1" w:styleId="afc">
    <w:name w:val="Тема примечания Знак"/>
    <w:basedOn w:val="af1"/>
    <w:link w:val="afb"/>
    <w:semiHidden/>
    <w:rsid w:val="004F0AC3"/>
    <w:rPr>
      <w:rFonts w:ascii="Times New Roman" w:eastAsia="Calibri" w:hAnsi="Times New Roman" w:cs="Times New Roman"/>
      <w:b/>
      <w:bCs/>
      <w:sz w:val="20"/>
      <w:szCs w:val="20"/>
      <w:lang w:eastAsia="ar-SA"/>
    </w:rPr>
  </w:style>
  <w:style w:type="paragraph" w:styleId="afd">
    <w:name w:val="No Spacing"/>
    <w:uiPriority w:val="1"/>
    <w:qFormat/>
    <w:rsid w:val="00471D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0AC3"/>
    <w:pPr>
      <w:numPr>
        <w:numId w:val="6"/>
      </w:numPr>
      <w:suppressAutoHyphens/>
      <w:autoSpaceDE w:val="0"/>
      <w:spacing w:before="480" w:after="108" w:line="240" w:lineRule="auto"/>
      <w:jc w:val="center"/>
      <w:outlineLvl w:val="0"/>
    </w:pPr>
    <w:rPr>
      <w:rFonts w:ascii="Arial" w:eastAsia="Calibri" w:hAnsi="Arial" w:cs="Times New Roman"/>
      <w:b/>
      <w:bCs/>
      <w:color w:val="000000"/>
      <w:kern w:val="2"/>
      <w:sz w:val="28"/>
      <w:szCs w:val="28"/>
      <w:lang w:val="en-US"/>
    </w:rPr>
  </w:style>
  <w:style w:type="paragraph" w:styleId="2">
    <w:name w:val="heading 2"/>
    <w:basedOn w:val="a"/>
    <w:next w:val="a"/>
    <w:link w:val="20"/>
    <w:qFormat/>
    <w:rsid w:val="004F0AC3"/>
    <w:pPr>
      <w:keepNext/>
      <w:widowControl w:val="0"/>
      <w:numPr>
        <w:ilvl w:val="1"/>
        <w:numId w:val="6"/>
      </w:numPr>
      <w:suppressAutoHyphens/>
      <w:spacing w:before="360" w:after="60" w:line="240" w:lineRule="auto"/>
      <w:jc w:val="center"/>
      <w:outlineLvl w:val="1"/>
    </w:pPr>
    <w:rPr>
      <w:rFonts w:ascii="Arial" w:eastAsia="Calibri" w:hAnsi="Arial" w:cs="Arial"/>
      <w:b/>
      <w:bCs/>
      <w:color w:val="000000"/>
      <w:sz w:val="28"/>
      <w:szCs w:val="28"/>
      <w:lang w:val="en-US"/>
    </w:rPr>
  </w:style>
  <w:style w:type="paragraph" w:styleId="3">
    <w:name w:val="heading 3"/>
    <w:basedOn w:val="a"/>
    <w:next w:val="a"/>
    <w:link w:val="30"/>
    <w:qFormat/>
    <w:rsid w:val="004F0AC3"/>
    <w:pPr>
      <w:keepNext/>
      <w:widowControl w:val="0"/>
      <w:numPr>
        <w:ilvl w:val="2"/>
        <w:numId w:val="6"/>
      </w:numPr>
      <w:suppressAutoHyphens/>
      <w:spacing w:before="360" w:after="60" w:line="240" w:lineRule="auto"/>
      <w:jc w:val="center"/>
      <w:outlineLvl w:val="2"/>
    </w:pPr>
    <w:rPr>
      <w:rFonts w:ascii="Arial" w:eastAsia="Calibri" w:hAnsi="Arial" w:cs="Arial"/>
      <w:b/>
      <w:bCs/>
      <w:color w:val="000000"/>
      <w:sz w:val="28"/>
      <w:szCs w:val="28"/>
      <w:lang w:val="en-US"/>
    </w:rPr>
  </w:style>
  <w:style w:type="paragraph" w:styleId="4">
    <w:name w:val="heading 4"/>
    <w:basedOn w:val="a"/>
    <w:next w:val="a"/>
    <w:link w:val="40"/>
    <w:qFormat/>
    <w:rsid w:val="004F0AC3"/>
    <w:pPr>
      <w:keepNext/>
      <w:spacing w:before="240" w:after="60" w:line="240" w:lineRule="auto"/>
      <w:outlineLvl w:val="3"/>
    </w:pPr>
    <w:rPr>
      <w:rFonts w:ascii="Calibri" w:eastAsia="Calibri" w:hAnsi="Calibri" w:cs="Times New Roman"/>
      <w:b/>
      <w:bCs/>
      <w:sz w:val="28"/>
      <w:szCs w:val="28"/>
      <w:lang w:eastAsia="ar-SA"/>
    </w:rPr>
  </w:style>
  <w:style w:type="paragraph" w:styleId="5">
    <w:name w:val="heading 5"/>
    <w:basedOn w:val="a"/>
    <w:next w:val="a"/>
    <w:link w:val="50"/>
    <w:qFormat/>
    <w:rsid w:val="004F0AC3"/>
    <w:pPr>
      <w:spacing w:before="240" w:after="60" w:line="240" w:lineRule="auto"/>
      <w:outlineLvl w:val="4"/>
    </w:pPr>
    <w:rPr>
      <w:rFonts w:ascii="Calibri" w:eastAsia="Calibri" w:hAnsi="Calibri" w:cs="Times New Roman"/>
      <w:b/>
      <w:bCs/>
      <w:i/>
      <w:iCs/>
      <w:sz w:val="26"/>
      <w:szCs w:val="26"/>
      <w:lang w:eastAsia="ar-SA"/>
    </w:rPr>
  </w:style>
  <w:style w:type="paragraph" w:styleId="6">
    <w:name w:val="heading 6"/>
    <w:basedOn w:val="a"/>
    <w:next w:val="a"/>
    <w:link w:val="60"/>
    <w:qFormat/>
    <w:rsid w:val="004F0AC3"/>
    <w:pPr>
      <w:spacing w:before="240" w:after="60" w:line="240" w:lineRule="auto"/>
      <w:outlineLvl w:val="5"/>
    </w:pPr>
    <w:rPr>
      <w:rFonts w:ascii="Calibri" w:eastAsia="Calibri" w:hAnsi="Calibri"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087E35"/>
    <w:pPr>
      <w:autoSpaceDE w:val="0"/>
      <w:autoSpaceDN w:val="0"/>
      <w:adjustRightInd w:val="0"/>
      <w:spacing w:after="0" w:line="240" w:lineRule="auto"/>
      <w:ind w:left="1612" w:hanging="892"/>
      <w:jc w:val="both"/>
    </w:pPr>
    <w:rPr>
      <w:rFonts w:ascii="Arial" w:hAnsi="Arial" w:cs="Arial"/>
      <w:sz w:val="24"/>
      <w:szCs w:val="24"/>
    </w:rPr>
  </w:style>
  <w:style w:type="paragraph" w:styleId="a4">
    <w:name w:val="List Paragraph"/>
    <w:basedOn w:val="a"/>
    <w:uiPriority w:val="34"/>
    <w:qFormat/>
    <w:rsid w:val="00CF0D82"/>
    <w:pPr>
      <w:ind w:left="720"/>
      <w:contextualSpacing/>
    </w:pPr>
  </w:style>
  <w:style w:type="paragraph" w:styleId="a5">
    <w:name w:val="Balloon Text"/>
    <w:basedOn w:val="a"/>
    <w:link w:val="a6"/>
    <w:semiHidden/>
    <w:unhideWhenUsed/>
    <w:rsid w:val="00BD33C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D33CF"/>
    <w:rPr>
      <w:rFonts w:ascii="Tahoma" w:hAnsi="Tahoma" w:cs="Tahoma"/>
      <w:sz w:val="16"/>
      <w:szCs w:val="16"/>
    </w:rPr>
  </w:style>
  <w:style w:type="paragraph" w:customStyle="1" w:styleId="ConsPlusNormal">
    <w:name w:val="ConsPlusNormal"/>
    <w:rsid w:val="00AB62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B6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unhideWhenUsed/>
    <w:rsid w:val="00A57A0C"/>
    <w:pPr>
      <w:tabs>
        <w:tab w:val="center" w:pos="4677"/>
        <w:tab w:val="right" w:pos="9355"/>
      </w:tabs>
      <w:spacing w:after="0" w:line="240" w:lineRule="auto"/>
    </w:pPr>
  </w:style>
  <w:style w:type="character" w:customStyle="1" w:styleId="a8">
    <w:name w:val="Нижний колонтитул Знак"/>
    <w:basedOn w:val="a0"/>
    <w:link w:val="a7"/>
    <w:rsid w:val="00A57A0C"/>
  </w:style>
  <w:style w:type="character" w:styleId="a9">
    <w:name w:val="page number"/>
    <w:basedOn w:val="a0"/>
    <w:rsid w:val="00A57A0C"/>
  </w:style>
  <w:style w:type="character" w:customStyle="1" w:styleId="10">
    <w:name w:val="Заголовок 1 Знак"/>
    <w:basedOn w:val="a0"/>
    <w:link w:val="1"/>
    <w:rsid w:val="004F0AC3"/>
    <w:rPr>
      <w:rFonts w:ascii="Arial" w:eastAsia="Calibri" w:hAnsi="Arial" w:cs="Times New Roman"/>
      <w:b/>
      <w:bCs/>
      <w:color w:val="000000"/>
      <w:kern w:val="2"/>
      <w:sz w:val="28"/>
      <w:szCs w:val="28"/>
      <w:lang w:val="en-US"/>
    </w:rPr>
  </w:style>
  <w:style w:type="character" w:customStyle="1" w:styleId="20">
    <w:name w:val="Заголовок 2 Знак"/>
    <w:basedOn w:val="a0"/>
    <w:link w:val="2"/>
    <w:rsid w:val="004F0AC3"/>
    <w:rPr>
      <w:rFonts w:ascii="Arial" w:eastAsia="Calibri" w:hAnsi="Arial" w:cs="Arial"/>
      <w:b/>
      <w:bCs/>
      <w:color w:val="000000"/>
      <w:sz w:val="28"/>
      <w:szCs w:val="28"/>
      <w:lang w:val="en-US"/>
    </w:rPr>
  </w:style>
  <w:style w:type="character" w:customStyle="1" w:styleId="30">
    <w:name w:val="Заголовок 3 Знак"/>
    <w:basedOn w:val="a0"/>
    <w:link w:val="3"/>
    <w:rsid w:val="004F0AC3"/>
    <w:rPr>
      <w:rFonts w:ascii="Arial" w:eastAsia="Calibri" w:hAnsi="Arial" w:cs="Arial"/>
      <w:b/>
      <w:bCs/>
      <w:color w:val="000000"/>
      <w:sz w:val="28"/>
      <w:szCs w:val="28"/>
      <w:lang w:val="en-US"/>
    </w:rPr>
  </w:style>
  <w:style w:type="character" w:customStyle="1" w:styleId="40">
    <w:name w:val="Заголовок 4 Знак"/>
    <w:basedOn w:val="a0"/>
    <w:link w:val="4"/>
    <w:rsid w:val="004F0AC3"/>
    <w:rPr>
      <w:rFonts w:ascii="Calibri" w:eastAsia="Calibri" w:hAnsi="Calibri" w:cs="Times New Roman"/>
      <w:b/>
      <w:bCs/>
      <w:sz w:val="28"/>
      <w:szCs w:val="28"/>
      <w:lang w:eastAsia="ar-SA"/>
    </w:rPr>
  </w:style>
  <w:style w:type="character" w:customStyle="1" w:styleId="50">
    <w:name w:val="Заголовок 5 Знак"/>
    <w:basedOn w:val="a0"/>
    <w:link w:val="5"/>
    <w:rsid w:val="004F0AC3"/>
    <w:rPr>
      <w:rFonts w:ascii="Calibri" w:eastAsia="Calibri" w:hAnsi="Calibri" w:cs="Times New Roman"/>
      <w:b/>
      <w:bCs/>
      <w:i/>
      <w:iCs/>
      <w:sz w:val="26"/>
      <w:szCs w:val="26"/>
      <w:lang w:eastAsia="ar-SA"/>
    </w:rPr>
  </w:style>
  <w:style w:type="character" w:customStyle="1" w:styleId="60">
    <w:name w:val="Заголовок 6 Знак"/>
    <w:basedOn w:val="a0"/>
    <w:link w:val="6"/>
    <w:rsid w:val="004F0AC3"/>
    <w:rPr>
      <w:rFonts w:ascii="Calibri" w:eastAsia="Calibri" w:hAnsi="Calibri" w:cs="Times New Roman"/>
      <w:b/>
      <w:bCs/>
      <w:sz w:val="20"/>
      <w:szCs w:val="20"/>
      <w:lang w:eastAsia="ar-SA"/>
    </w:rPr>
  </w:style>
  <w:style w:type="numbering" w:customStyle="1" w:styleId="11">
    <w:name w:val="Нет списка1"/>
    <w:next w:val="a2"/>
    <w:semiHidden/>
    <w:rsid w:val="004F0AC3"/>
  </w:style>
  <w:style w:type="character" w:styleId="aa">
    <w:name w:val="Hyperlink"/>
    <w:semiHidden/>
    <w:rsid w:val="004F0AC3"/>
    <w:rPr>
      <w:color w:val="0000FF"/>
      <w:u w:val="single"/>
    </w:rPr>
  </w:style>
  <w:style w:type="paragraph" w:styleId="12">
    <w:name w:val="toc 1"/>
    <w:basedOn w:val="a"/>
    <w:next w:val="a"/>
    <w:autoRedefine/>
    <w:semiHidden/>
    <w:rsid w:val="004F0AC3"/>
    <w:pPr>
      <w:tabs>
        <w:tab w:val="right" w:leader="dot" w:pos="10206"/>
      </w:tabs>
      <w:spacing w:after="0" w:line="240" w:lineRule="auto"/>
      <w:jc w:val="center"/>
    </w:pPr>
    <w:rPr>
      <w:rFonts w:ascii="Times New Roman" w:eastAsia="Calibri" w:hAnsi="Times New Roman" w:cs="Times New Roman"/>
      <w:b/>
      <w:sz w:val="24"/>
      <w:szCs w:val="24"/>
      <w:lang w:eastAsia="ru-RU"/>
    </w:rPr>
  </w:style>
  <w:style w:type="paragraph" w:styleId="21">
    <w:name w:val="toc 2"/>
    <w:basedOn w:val="a"/>
    <w:next w:val="a"/>
    <w:autoRedefine/>
    <w:semiHidden/>
    <w:rsid w:val="004F0AC3"/>
    <w:pPr>
      <w:tabs>
        <w:tab w:val="right" w:leader="dot" w:pos="9356"/>
      </w:tabs>
      <w:spacing w:after="0" w:line="240" w:lineRule="auto"/>
      <w:ind w:firstLine="284"/>
      <w:jc w:val="both"/>
    </w:pPr>
    <w:rPr>
      <w:rFonts w:ascii="Times New Roman" w:eastAsia="Calibri" w:hAnsi="Times New Roman" w:cs="Times New Roman"/>
      <w:color w:val="FF0000"/>
      <w:sz w:val="24"/>
      <w:szCs w:val="24"/>
      <w:lang w:eastAsia="ru-RU"/>
    </w:rPr>
  </w:style>
  <w:style w:type="paragraph" w:styleId="31">
    <w:name w:val="toc 3"/>
    <w:basedOn w:val="a"/>
    <w:next w:val="a"/>
    <w:autoRedefine/>
    <w:semiHidden/>
    <w:rsid w:val="004F0AC3"/>
    <w:pPr>
      <w:tabs>
        <w:tab w:val="right" w:leader="dot" w:pos="9355"/>
      </w:tabs>
      <w:spacing w:after="0" w:line="240" w:lineRule="auto"/>
      <w:jc w:val="both"/>
    </w:pPr>
    <w:rPr>
      <w:rFonts w:ascii="Times New Roman" w:eastAsia="Calibri" w:hAnsi="Times New Roman" w:cs="Times New Roman"/>
      <w:sz w:val="24"/>
      <w:szCs w:val="24"/>
      <w:lang w:eastAsia="ru-RU"/>
    </w:rPr>
  </w:style>
  <w:style w:type="table" w:styleId="ab">
    <w:name w:val="Table Grid"/>
    <w:basedOn w:val="a1"/>
    <w:rsid w:val="004F0AC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4F0AC3"/>
    <w:pPr>
      <w:spacing w:after="0" w:line="240" w:lineRule="auto"/>
    </w:pPr>
    <w:rPr>
      <w:rFonts w:ascii="Times New Roman" w:eastAsia="Calibri" w:hAnsi="Times New Roman" w:cs="Times New Roman"/>
      <w:sz w:val="24"/>
      <w:szCs w:val="24"/>
    </w:rPr>
  </w:style>
  <w:style w:type="paragraph" w:customStyle="1" w:styleId="14">
    <w:name w:val="Абзац списка1"/>
    <w:basedOn w:val="a"/>
    <w:rsid w:val="004F0AC3"/>
    <w:pPr>
      <w:suppressAutoHyphens/>
      <w:snapToGrid w:val="0"/>
      <w:spacing w:after="0" w:line="240" w:lineRule="auto"/>
      <w:ind w:left="720"/>
    </w:pPr>
    <w:rPr>
      <w:rFonts w:ascii="Times New Roman" w:eastAsia="Calibri" w:hAnsi="Times New Roman" w:cs="Times New Roman"/>
      <w:lang w:eastAsia="ar-SA"/>
    </w:rPr>
  </w:style>
  <w:style w:type="paragraph" w:styleId="ac">
    <w:name w:val="header"/>
    <w:basedOn w:val="a"/>
    <w:link w:val="ad"/>
    <w:rsid w:val="004F0AC3"/>
    <w:pPr>
      <w:tabs>
        <w:tab w:val="center" w:pos="4677"/>
        <w:tab w:val="right" w:pos="9355"/>
      </w:tabs>
      <w:suppressAutoHyphens/>
      <w:snapToGrid w:val="0"/>
      <w:spacing w:after="0" w:line="240" w:lineRule="auto"/>
    </w:pPr>
    <w:rPr>
      <w:rFonts w:ascii="Times New Roman" w:eastAsia="Calibri" w:hAnsi="Times New Roman" w:cs="Times New Roman"/>
      <w:lang w:eastAsia="ar-SA"/>
    </w:rPr>
  </w:style>
  <w:style w:type="character" w:customStyle="1" w:styleId="ad">
    <w:name w:val="Верхний колонтитул Знак"/>
    <w:basedOn w:val="a0"/>
    <w:link w:val="ac"/>
    <w:rsid w:val="004F0AC3"/>
    <w:rPr>
      <w:rFonts w:ascii="Times New Roman" w:eastAsia="Calibri" w:hAnsi="Times New Roman" w:cs="Times New Roman"/>
      <w:lang w:eastAsia="ar-SA"/>
    </w:rPr>
  </w:style>
  <w:style w:type="character" w:styleId="ae">
    <w:name w:val="FollowedHyperlink"/>
    <w:semiHidden/>
    <w:rsid w:val="004F0AC3"/>
    <w:rPr>
      <w:color w:val="800080"/>
      <w:u w:val="single"/>
    </w:rPr>
  </w:style>
  <w:style w:type="paragraph" w:styleId="HTML">
    <w:name w:val="HTML Preformatted"/>
    <w:basedOn w:val="a"/>
    <w:link w:val="HTML0"/>
    <w:rsid w:val="004F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ar-SA"/>
    </w:rPr>
  </w:style>
  <w:style w:type="character" w:customStyle="1" w:styleId="HTML0">
    <w:name w:val="Стандартный HTML Знак"/>
    <w:basedOn w:val="a0"/>
    <w:link w:val="HTML"/>
    <w:rsid w:val="004F0AC3"/>
    <w:rPr>
      <w:rFonts w:ascii="Courier New" w:eastAsia="Calibri" w:hAnsi="Courier New" w:cs="Times New Roman"/>
      <w:sz w:val="20"/>
      <w:szCs w:val="20"/>
      <w:lang w:eastAsia="ar-SA"/>
    </w:rPr>
  </w:style>
  <w:style w:type="paragraph" w:styleId="af">
    <w:name w:val="Normal (Web)"/>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41">
    <w:name w:val="toc 4"/>
    <w:basedOn w:val="a"/>
    <w:next w:val="a"/>
    <w:autoRedefine/>
    <w:semiHidden/>
    <w:rsid w:val="004F0AC3"/>
    <w:pPr>
      <w:spacing w:after="0" w:line="240" w:lineRule="auto"/>
      <w:ind w:left="720"/>
    </w:pPr>
    <w:rPr>
      <w:rFonts w:ascii="Times New Roman" w:eastAsia="Calibri" w:hAnsi="Times New Roman" w:cs="Times New Roman"/>
      <w:sz w:val="24"/>
      <w:szCs w:val="24"/>
      <w:lang w:eastAsia="ru-RU"/>
    </w:rPr>
  </w:style>
  <w:style w:type="paragraph" w:styleId="51">
    <w:name w:val="toc 5"/>
    <w:basedOn w:val="a"/>
    <w:next w:val="a"/>
    <w:autoRedefine/>
    <w:semiHidden/>
    <w:rsid w:val="004F0AC3"/>
    <w:pPr>
      <w:spacing w:after="0" w:line="240" w:lineRule="auto"/>
      <w:ind w:left="960"/>
    </w:pPr>
    <w:rPr>
      <w:rFonts w:ascii="Times New Roman" w:eastAsia="Calibri" w:hAnsi="Times New Roman" w:cs="Times New Roman"/>
      <w:sz w:val="24"/>
      <w:szCs w:val="24"/>
      <w:lang w:eastAsia="ru-RU"/>
    </w:rPr>
  </w:style>
  <w:style w:type="paragraph" w:styleId="61">
    <w:name w:val="toc 6"/>
    <w:basedOn w:val="a"/>
    <w:next w:val="a"/>
    <w:autoRedefine/>
    <w:semiHidden/>
    <w:rsid w:val="004F0AC3"/>
    <w:pPr>
      <w:spacing w:after="0" w:line="240" w:lineRule="auto"/>
      <w:ind w:left="1200"/>
    </w:pPr>
    <w:rPr>
      <w:rFonts w:ascii="Times New Roman" w:eastAsia="Calibri" w:hAnsi="Times New Roman" w:cs="Times New Roman"/>
      <w:sz w:val="24"/>
      <w:szCs w:val="24"/>
      <w:lang w:eastAsia="ru-RU"/>
    </w:rPr>
  </w:style>
  <w:style w:type="paragraph" w:styleId="7">
    <w:name w:val="toc 7"/>
    <w:basedOn w:val="a"/>
    <w:next w:val="a"/>
    <w:autoRedefine/>
    <w:semiHidden/>
    <w:rsid w:val="004F0AC3"/>
    <w:pPr>
      <w:spacing w:after="0" w:line="240" w:lineRule="auto"/>
      <w:ind w:left="1440"/>
    </w:pPr>
    <w:rPr>
      <w:rFonts w:ascii="Times New Roman" w:eastAsia="Calibri" w:hAnsi="Times New Roman" w:cs="Times New Roman"/>
      <w:sz w:val="24"/>
      <w:szCs w:val="24"/>
      <w:lang w:eastAsia="ru-RU"/>
    </w:rPr>
  </w:style>
  <w:style w:type="paragraph" w:styleId="8">
    <w:name w:val="toc 8"/>
    <w:basedOn w:val="a"/>
    <w:next w:val="a"/>
    <w:autoRedefine/>
    <w:semiHidden/>
    <w:rsid w:val="004F0AC3"/>
    <w:pPr>
      <w:spacing w:after="0" w:line="240" w:lineRule="auto"/>
      <w:ind w:left="1680"/>
    </w:pPr>
    <w:rPr>
      <w:rFonts w:ascii="Times New Roman" w:eastAsia="Calibri" w:hAnsi="Times New Roman" w:cs="Times New Roman"/>
      <w:sz w:val="24"/>
      <w:szCs w:val="24"/>
      <w:lang w:eastAsia="ru-RU"/>
    </w:rPr>
  </w:style>
  <w:style w:type="paragraph" w:styleId="9">
    <w:name w:val="toc 9"/>
    <w:basedOn w:val="a"/>
    <w:next w:val="a"/>
    <w:autoRedefine/>
    <w:semiHidden/>
    <w:rsid w:val="004F0AC3"/>
    <w:pPr>
      <w:spacing w:after="0" w:line="240" w:lineRule="auto"/>
      <w:ind w:left="1920"/>
    </w:pPr>
    <w:rPr>
      <w:rFonts w:ascii="Times New Roman" w:eastAsia="Calibri" w:hAnsi="Times New Roman" w:cs="Times New Roman"/>
      <w:sz w:val="24"/>
      <w:szCs w:val="24"/>
      <w:lang w:eastAsia="ru-RU"/>
    </w:rPr>
  </w:style>
  <w:style w:type="paragraph" w:styleId="af0">
    <w:name w:val="annotation text"/>
    <w:basedOn w:val="a"/>
    <w:link w:val="af1"/>
    <w:semiHidden/>
    <w:rsid w:val="004F0AC3"/>
    <w:pPr>
      <w:suppressAutoHyphens/>
      <w:snapToGrid w:val="0"/>
      <w:spacing w:after="0" w:line="240" w:lineRule="auto"/>
    </w:pPr>
    <w:rPr>
      <w:rFonts w:ascii="Times New Roman" w:eastAsia="Calibri" w:hAnsi="Times New Roman" w:cs="Times New Roman"/>
      <w:sz w:val="20"/>
      <w:szCs w:val="20"/>
      <w:lang w:eastAsia="ar-SA"/>
    </w:rPr>
  </w:style>
  <w:style w:type="character" w:customStyle="1" w:styleId="af1">
    <w:name w:val="Текст примечания Знак"/>
    <w:basedOn w:val="a0"/>
    <w:link w:val="af0"/>
    <w:semiHidden/>
    <w:rsid w:val="004F0AC3"/>
    <w:rPr>
      <w:rFonts w:ascii="Times New Roman" w:eastAsia="Calibri" w:hAnsi="Times New Roman" w:cs="Times New Roman"/>
      <w:sz w:val="20"/>
      <w:szCs w:val="20"/>
      <w:lang w:eastAsia="ar-SA"/>
    </w:rPr>
  </w:style>
  <w:style w:type="paragraph" w:styleId="af2">
    <w:name w:val="List Bullet"/>
    <w:basedOn w:val="a"/>
    <w:semiHidden/>
    <w:rsid w:val="004F0AC3"/>
    <w:pPr>
      <w:tabs>
        <w:tab w:val="num" w:pos="1429"/>
      </w:tabs>
      <w:spacing w:before="100" w:beforeAutospacing="1" w:after="100" w:afterAutospacing="1" w:line="240" w:lineRule="auto"/>
      <w:ind w:left="360" w:hanging="360"/>
    </w:pPr>
    <w:rPr>
      <w:rFonts w:ascii="Times New Roman" w:eastAsia="Calibri" w:hAnsi="Times New Roman" w:cs="Times New Roman"/>
      <w:sz w:val="24"/>
      <w:szCs w:val="24"/>
      <w:lang w:val="uk-UA" w:eastAsia="uk-UA"/>
    </w:rPr>
  </w:style>
  <w:style w:type="paragraph" w:styleId="af3">
    <w:name w:val="Body Text"/>
    <w:basedOn w:val="a"/>
    <w:link w:val="af4"/>
    <w:semiHidden/>
    <w:rsid w:val="004F0AC3"/>
    <w:pPr>
      <w:spacing w:after="120" w:line="240" w:lineRule="auto"/>
    </w:pPr>
    <w:rPr>
      <w:rFonts w:ascii="Times New Roman" w:eastAsia="Calibri" w:hAnsi="Times New Roman" w:cs="Times New Roman"/>
      <w:sz w:val="24"/>
      <w:szCs w:val="24"/>
      <w:lang w:eastAsia="ar-SA"/>
    </w:rPr>
  </w:style>
  <w:style w:type="character" w:customStyle="1" w:styleId="af4">
    <w:name w:val="Основной текст Знак"/>
    <w:basedOn w:val="a0"/>
    <w:link w:val="af3"/>
    <w:semiHidden/>
    <w:rsid w:val="004F0AC3"/>
    <w:rPr>
      <w:rFonts w:ascii="Times New Roman" w:eastAsia="Calibri" w:hAnsi="Times New Roman" w:cs="Times New Roman"/>
      <w:sz w:val="24"/>
      <w:szCs w:val="24"/>
      <w:lang w:eastAsia="ar-SA"/>
    </w:rPr>
  </w:style>
  <w:style w:type="paragraph" w:styleId="af5">
    <w:name w:val="Body Text Indent"/>
    <w:basedOn w:val="a"/>
    <w:link w:val="af6"/>
    <w:semiHidden/>
    <w:rsid w:val="004F0AC3"/>
    <w:pPr>
      <w:suppressAutoHyphens/>
      <w:spacing w:after="0" w:line="240" w:lineRule="auto"/>
      <w:ind w:left="-540" w:firstLine="709"/>
      <w:jc w:val="both"/>
    </w:pPr>
    <w:rPr>
      <w:rFonts w:ascii="Times New Roman" w:eastAsia="Calibri" w:hAnsi="Times New Roman" w:cs="Times New Roman"/>
      <w:sz w:val="24"/>
      <w:szCs w:val="24"/>
      <w:lang w:eastAsia="ar-SA"/>
    </w:rPr>
  </w:style>
  <w:style w:type="character" w:customStyle="1" w:styleId="af6">
    <w:name w:val="Основной текст с отступом Знак"/>
    <w:basedOn w:val="a0"/>
    <w:link w:val="af5"/>
    <w:semiHidden/>
    <w:rsid w:val="004F0AC3"/>
    <w:rPr>
      <w:rFonts w:ascii="Times New Roman" w:eastAsia="Calibri" w:hAnsi="Times New Roman" w:cs="Times New Roman"/>
      <w:sz w:val="24"/>
      <w:szCs w:val="24"/>
      <w:lang w:eastAsia="ar-SA"/>
    </w:rPr>
  </w:style>
  <w:style w:type="paragraph" w:styleId="af7">
    <w:name w:val="Document Map"/>
    <w:basedOn w:val="a"/>
    <w:link w:val="af8"/>
    <w:semiHidden/>
    <w:rsid w:val="004F0AC3"/>
    <w:pPr>
      <w:shd w:val="clear" w:color="auto" w:fill="000080"/>
      <w:suppressAutoHyphens/>
      <w:snapToGrid w:val="0"/>
      <w:spacing w:after="0" w:line="240" w:lineRule="auto"/>
    </w:pPr>
    <w:rPr>
      <w:rFonts w:ascii="Tahoma" w:eastAsia="Calibri" w:hAnsi="Tahoma" w:cs="Tahoma"/>
      <w:sz w:val="20"/>
      <w:szCs w:val="20"/>
      <w:lang w:eastAsia="ar-SA"/>
    </w:rPr>
  </w:style>
  <w:style w:type="character" w:customStyle="1" w:styleId="af8">
    <w:name w:val="Схема документа Знак"/>
    <w:basedOn w:val="a0"/>
    <w:link w:val="af7"/>
    <w:semiHidden/>
    <w:rsid w:val="004F0AC3"/>
    <w:rPr>
      <w:rFonts w:ascii="Tahoma" w:eastAsia="Calibri" w:hAnsi="Tahoma" w:cs="Tahoma"/>
      <w:sz w:val="20"/>
      <w:szCs w:val="20"/>
      <w:shd w:val="clear" w:color="auto" w:fill="000080"/>
      <w:lang w:eastAsia="ar-SA"/>
    </w:rPr>
  </w:style>
  <w:style w:type="paragraph" w:customStyle="1" w:styleId="22">
    <w:name w:val="Без интервала2"/>
    <w:rsid w:val="004F0AC3"/>
    <w:pPr>
      <w:spacing w:after="0" w:line="240" w:lineRule="auto"/>
    </w:pPr>
    <w:rPr>
      <w:rFonts w:ascii="Times New Roman" w:eastAsia="Calibri" w:hAnsi="Times New Roman" w:cs="Times New Roman"/>
      <w:sz w:val="24"/>
      <w:szCs w:val="24"/>
    </w:rPr>
  </w:style>
  <w:style w:type="paragraph" w:customStyle="1" w:styleId="ConsNormal">
    <w:name w:val="ConsNormal"/>
    <w:rsid w:val="004F0AC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Абзац списка1"/>
    <w:basedOn w:val="a"/>
    <w:rsid w:val="004F0AC3"/>
    <w:pPr>
      <w:spacing w:after="0" w:line="240" w:lineRule="auto"/>
      <w:ind w:left="720"/>
    </w:pPr>
    <w:rPr>
      <w:rFonts w:ascii="Times New Roman" w:eastAsia="Calibri" w:hAnsi="Times New Roman" w:cs="Times New Roman"/>
      <w:sz w:val="24"/>
      <w:szCs w:val="24"/>
      <w:lang w:eastAsia="ru-RU"/>
    </w:rPr>
  </w:style>
  <w:style w:type="character" w:customStyle="1" w:styleId="S">
    <w:name w:val="S_Обычный Знак"/>
    <w:link w:val="S0"/>
    <w:locked/>
    <w:rsid w:val="004F0AC3"/>
    <w:rPr>
      <w:color w:val="000000"/>
      <w:sz w:val="24"/>
      <w:lang w:val="x-none" w:eastAsia="ar-SA"/>
    </w:rPr>
  </w:style>
  <w:style w:type="paragraph" w:customStyle="1" w:styleId="S0">
    <w:name w:val="S_Обычный"/>
    <w:basedOn w:val="a"/>
    <w:link w:val="S"/>
    <w:rsid w:val="004F0AC3"/>
    <w:pPr>
      <w:suppressAutoHyphens/>
      <w:spacing w:before="120" w:after="0" w:line="360" w:lineRule="auto"/>
      <w:ind w:firstLine="709"/>
      <w:jc w:val="both"/>
    </w:pPr>
    <w:rPr>
      <w:color w:val="000000"/>
      <w:sz w:val="24"/>
      <w:lang w:val="x-none" w:eastAsia="ar-SA"/>
    </w:rPr>
  </w:style>
  <w:style w:type="paragraph" w:customStyle="1" w:styleId="af9">
    <w:name w:val="Знак Знак Знак Знак"/>
    <w:basedOn w:val="a"/>
    <w:rsid w:val="004F0AC3"/>
    <w:pPr>
      <w:spacing w:after="160" w:line="240" w:lineRule="exact"/>
    </w:pPr>
    <w:rPr>
      <w:rFonts w:ascii="Verdana" w:eastAsia="Calibri" w:hAnsi="Verdana" w:cs="Verdana"/>
      <w:sz w:val="20"/>
      <w:szCs w:val="20"/>
      <w:lang w:val="en-US"/>
    </w:rPr>
  </w:style>
  <w:style w:type="paragraph" w:customStyle="1" w:styleId="Normal10-022">
    <w:name w:val="Стиль Normal + 10 пт полужирный По центру Слева:  -02 см Справ...2"/>
    <w:basedOn w:val="a"/>
    <w:rsid w:val="004F0AC3"/>
    <w:pPr>
      <w:suppressAutoHyphens/>
      <w:snapToGrid w:val="0"/>
      <w:spacing w:after="0" w:line="240" w:lineRule="auto"/>
      <w:ind w:left="-113" w:right="-113"/>
      <w:jc w:val="center"/>
    </w:pPr>
    <w:rPr>
      <w:rFonts w:ascii="Times New Roman" w:eastAsia="Calibri" w:hAnsi="Times New Roman" w:cs="Times New Roman"/>
      <w:b/>
      <w:bCs/>
      <w:sz w:val="20"/>
      <w:szCs w:val="20"/>
      <w:lang w:eastAsia="ar-SA"/>
    </w:rPr>
  </w:style>
  <w:style w:type="paragraph" w:customStyle="1" w:styleId="ConsPlusCell">
    <w:name w:val="ConsPlusCell"/>
    <w:rsid w:val="004F0AC3"/>
    <w:pPr>
      <w:widowControl w:val="0"/>
      <w:suppressAutoHyphens/>
      <w:autoSpaceDE w:val="0"/>
      <w:spacing w:after="0" w:line="240" w:lineRule="auto"/>
    </w:pPr>
    <w:rPr>
      <w:rFonts w:ascii="Arial" w:eastAsia="Calibri" w:hAnsi="Arial" w:cs="Arial"/>
      <w:sz w:val="20"/>
      <w:szCs w:val="20"/>
      <w:lang w:eastAsia="ar-SA"/>
    </w:rPr>
  </w:style>
  <w:style w:type="character" w:customStyle="1" w:styleId="S1">
    <w:name w:val="S_Таблица Знак"/>
    <w:link w:val="S2"/>
    <w:locked/>
    <w:rsid w:val="004F0AC3"/>
    <w:rPr>
      <w:sz w:val="24"/>
    </w:rPr>
  </w:style>
  <w:style w:type="paragraph" w:customStyle="1" w:styleId="S2">
    <w:name w:val="S_Таблица"/>
    <w:basedOn w:val="a"/>
    <w:link w:val="S1"/>
    <w:rsid w:val="004F0AC3"/>
    <w:pPr>
      <w:tabs>
        <w:tab w:val="num" w:pos="1429"/>
      </w:tabs>
      <w:spacing w:before="120" w:after="0" w:line="240" w:lineRule="auto"/>
      <w:ind w:left="1429" w:right="-284" w:hanging="360"/>
      <w:jc w:val="right"/>
    </w:pPr>
    <w:rPr>
      <w:sz w:val="24"/>
    </w:rPr>
  </w:style>
  <w:style w:type="paragraph" w:customStyle="1" w:styleId="Iauiue">
    <w:name w:val="Iau?iue"/>
    <w:rsid w:val="004F0AC3"/>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text3cl">
    <w:name w:val="text3cl"/>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nformat">
    <w:name w:val="ConsNonformat"/>
    <w:rsid w:val="004F0AC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Title">
    <w:name w:val="ConsPlusTitle"/>
    <w:rsid w:val="004F0AC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Обычный1"/>
    <w:rsid w:val="004F0AC3"/>
    <w:pPr>
      <w:suppressAutoHyphens/>
      <w:snapToGrid w:val="0"/>
      <w:spacing w:after="0" w:line="240" w:lineRule="auto"/>
    </w:pPr>
    <w:rPr>
      <w:rFonts w:ascii="Times New Roman" w:eastAsia="Calibri" w:hAnsi="Times New Roman" w:cs="Times New Roman"/>
      <w:szCs w:val="20"/>
      <w:lang w:eastAsia="ar-SA"/>
    </w:rPr>
  </w:style>
  <w:style w:type="paragraph" w:customStyle="1" w:styleId="23">
    <w:name w:val="Знак2"/>
    <w:basedOn w:val="a"/>
    <w:rsid w:val="004F0AC3"/>
    <w:pPr>
      <w:spacing w:after="160" w:line="240" w:lineRule="exact"/>
    </w:pPr>
    <w:rPr>
      <w:rFonts w:ascii="Verdana" w:eastAsia="Calibri" w:hAnsi="Verdana" w:cs="Times New Roman"/>
      <w:sz w:val="20"/>
      <w:szCs w:val="20"/>
      <w:lang w:val="en-US"/>
    </w:rPr>
  </w:style>
  <w:style w:type="paragraph" w:customStyle="1" w:styleId="western">
    <w:name w:val="western"/>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extn">
    <w:name w:val="textn"/>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u">
    <w:name w:val="u"/>
    <w:basedOn w:val="a"/>
    <w:rsid w:val="004F0A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4">
    <w:name w:val="Без интервала2"/>
    <w:rsid w:val="004F0AC3"/>
    <w:pPr>
      <w:spacing w:after="0" w:line="240" w:lineRule="auto"/>
    </w:pPr>
    <w:rPr>
      <w:rFonts w:ascii="Times New Roman" w:eastAsia="Times New Roman" w:hAnsi="Times New Roman" w:cs="Times New Roman"/>
      <w:sz w:val="24"/>
      <w:szCs w:val="24"/>
    </w:rPr>
  </w:style>
  <w:style w:type="paragraph" w:customStyle="1" w:styleId="NoSpacing1">
    <w:name w:val="No Spacing1"/>
    <w:rsid w:val="004F0AC3"/>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4F0AC3"/>
    <w:pPr>
      <w:spacing w:after="0" w:line="240" w:lineRule="auto"/>
      <w:ind w:left="720"/>
    </w:pPr>
    <w:rPr>
      <w:rFonts w:ascii="Times New Roman" w:eastAsia="Times New Roman" w:hAnsi="Times New Roman" w:cs="Times New Roman"/>
      <w:sz w:val="24"/>
      <w:szCs w:val="24"/>
      <w:lang w:eastAsia="ru-RU"/>
    </w:rPr>
  </w:style>
  <w:style w:type="paragraph" w:customStyle="1" w:styleId="Normal1">
    <w:name w:val="Normal1"/>
    <w:rsid w:val="004F0AC3"/>
    <w:pPr>
      <w:suppressAutoHyphens/>
      <w:snapToGrid w:val="0"/>
      <w:spacing w:after="0" w:line="240" w:lineRule="auto"/>
    </w:pPr>
    <w:rPr>
      <w:rFonts w:ascii="Times New Roman" w:eastAsia="Times New Roman" w:hAnsi="Times New Roman" w:cs="Times New Roman"/>
      <w:lang w:eastAsia="ar-SA"/>
    </w:rPr>
  </w:style>
  <w:style w:type="character" w:customStyle="1" w:styleId="Heading1Char">
    <w:name w:val="Heading 1 Char"/>
    <w:locked/>
    <w:rsid w:val="004F0AC3"/>
    <w:rPr>
      <w:rFonts w:ascii="Cambria" w:hAnsi="Cambria"/>
      <w:b/>
      <w:kern w:val="32"/>
      <w:sz w:val="32"/>
    </w:rPr>
  </w:style>
  <w:style w:type="character" w:customStyle="1" w:styleId="style3">
    <w:name w:val="style3"/>
    <w:rsid w:val="004F0AC3"/>
    <w:rPr>
      <w:rFonts w:cs="Times New Roman"/>
    </w:rPr>
  </w:style>
  <w:style w:type="character" w:customStyle="1" w:styleId="HeaderChar">
    <w:name w:val="Header Char"/>
    <w:semiHidden/>
    <w:locked/>
    <w:rsid w:val="004F0AC3"/>
    <w:rPr>
      <w:sz w:val="24"/>
    </w:rPr>
  </w:style>
  <w:style w:type="character" w:customStyle="1" w:styleId="FooterChar">
    <w:name w:val="Footer Char"/>
    <w:semiHidden/>
    <w:locked/>
    <w:rsid w:val="004F0AC3"/>
    <w:rPr>
      <w:sz w:val="24"/>
    </w:rPr>
  </w:style>
  <w:style w:type="character" w:customStyle="1" w:styleId="highlighthighlightactive">
    <w:name w:val="highlight highlight_active"/>
    <w:rsid w:val="004F0AC3"/>
    <w:rPr>
      <w:rFonts w:cs="Times New Roman"/>
    </w:rPr>
  </w:style>
  <w:style w:type="character" w:customStyle="1" w:styleId="150">
    <w:name w:val="Знак Знак15"/>
    <w:locked/>
    <w:rsid w:val="004F0AC3"/>
    <w:rPr>
      <w:rFonts w:ascii="Arial" w:hAnsi="Arial"/>
      <w:b/>
      <w:color w:val="000000"/>
      <w:kern w:val="2"/>
      <w:sz w:val="28"/>
      <w:lang w:val="en-US" w:eastAsia="en-US"/>
    </w:rPr>
  </w:style>
  <w:style w:type="character" w:customStyle="1" w:styleId="140">
    <w:name w:val="Знак Знак14"/>
    <w:locked/>
    <w:rsid w:val="004F0AC3"/>
    <w:rPr>
      <w:rFonts w:ascii="Arial" w:hAnsi="Arial"/>
      <w:b/>
      <w:color w:val="000000"/>
      <w:sz w:val="28"/>
      <w:lang w:val="en-US" w:eastAsia="en-US"/>
    </w:rPr>
  </w:style>
  <w:style w:type="character" w:customStyle="1" w:styleId="apple-converted-space">
    <w:name w:val="apple-converted-space"/>
    <w:rsid w:val="004F0AC3"/>
    <w:rPr>
      <w:rFonts w:cs="Times New Roman"/>
    </w:rPr>
  </w:style>
  <w:style w:type="character" w:customStyle="1" w:styleId="120">
    <w:name w:val="Знак Знак12"/>
    <w:locked/>
    <w:rsid w:val="004F0AC3"/>
    <w:rPr>
      <w:rFonts w:ascii="Arial" w:hAnsi="Arial"/>
      <w:b/>
      <w:color w:val="000000"/>
      <w:sz w:val="28"/>
      <w:lang w:val="en-US" w:eastAsia="en-US"/>
    </w:rPr>
  </w:style>
  <w:style w:type="character" w:customStyle="1" w:styleId="110">
    <w:name w:val="Знак Знак11"/>
    <w:locked/>
    <w:rsid w:val="004F0AC3"/>
    <w:rPr>
      <w:rFonts w:ascii="Arial" w:hAnsi="Arial"/>
      <w:b/>
      <w:color w:val="000000"/>
      <w:sz w:val="28"/>
      <w:lang w:val="en-US" w:eastAsia="en-US"/>
    </w:rPr>
  </w:style>
  <w:style w:type="character" w:customStyle="1" w:styleId="130">
    <w:name w:val="Знак Знак13"/>
    <w:locked/>
    <w:rsid w:val="004F0AC3"/>
    <w:rPr>
      <w:rFonts w:ascii="Arial" w:hAnsi="Arial"/>
      <w:b/>
      <w:color w:val="000000"/>
      <w:kern w:val="2"/>
      <w:sz w:val="28"/>
      <w:lang w:val="en-US" w:eastAsia="en-US"/>
    </w:rPr>
  </w:style>
  <w:style w:type="character" w:customStyle="1" w:styleId="160">
    <w:name w:val="Знак Знак16"/>
    <w:locked/>
    <w:rsid w:val="004F0AC3"/>
    <w:rPr>
      <w:rFonts w:ascii="Arial" w:hAnsi="Arial"/>
      <w:b/>
      <w:color w:val="000000"/>
      <w:kern w:val="2"/>
      <w:sz w:val="28"/>
      <w:lang w:val="en-US" w:eastAsia="en-US"/>
    </w:rPr>
  </w:style>
  <w:style w:type="character" w:customStyle="1" w:styleId="Heading2Char">
    <w:name w:val="Heading 2 Char"/>
    <w:locked/>
    <w:rsid w:val="004F0AC3"/>
    <w:rPr>
      <w:rFonts w:ascii="Arial" w:eastAsia="Times New Roman" w:hAnsi="Arial"/>
      <w:b/>
      <w:color w:val="000000"/>
      <w:sz w:val="28"/>
      <w:lang w:val="en-US" w:eastAsia="en-US"/>
    </w:rPr>
  </w:style>
  <w:style w:type="character" w:customStyle="1" w:styleId="Heading3Char">
    <w:name w:val="Heading 3 Char"/>
    <w:locked/>
    <w:rsid w:val="004F0AC3"/>
    <w:rPr>
      <w:rFonts w:ascii="Arial" w:eastAsia="Times New Roman" w:hAnsi="Arial"/>
      <w:b/>
      <w:color w:val="000000"/>
      <w:sz w:val="28"/>
      <w:lang w:val="en-US" w:eastAsia="en-US"/>
    </w:rPr>
  </w:style>
  <w:style w:type="character" w:customStyle="1" w:styleId="Heading4Char">
    <w:name w:val="Heading 4 Char"/>
    <w:locked/>
    <w:rsid w:val="004F0AC3"/>
    <w:rPr>
      <w:rFonts w:ascii="Calibri" w:hAnsi="Calibri"/>
      <w:b/>
      <w:sz w:val="28"/>
    </w:rPr>
  </w:style>
  <w:style w:type="character" w:customStyle="1" w:styleId="Heading5Char">
    <w:name w:val="Heading 5 Char"/>
    <w:locked/>
    <w:rsid w:val="004F0AC3"/>
    <w:rPr>
      <w:rFonts w:ascii="Calibri" w:hAnsi="Calibri"/>
      <w:b/>
      <w:i/>
      <w:sz w:val="26"/>
    </w:rPr>
  </w:style>
  <w:style w:type="character" w:customStyle="1" w:styleId="Heading6Char">
    <w:name w:val="Heading 6 Char"/>
    <w:locked/>
    <w:rsid w:val="004F0AC3"/>
    <w:rPr>
      <w:rFonts w:ascii="Calibri" w:hAnsi="Calibri"/>
      <w:b/>
      <w:sz w:val="20"/>
    </w:rPr>
  </w:style>
  <w:style w:type="character" w:customStyle="1" w:styleId="Heading1Char1">
    <w:name w:val="Heading 1 Char1"/>
    <w:locked/>
    <w:rsid w:val="004F0AC3"/>
    <w:rPr>
      <w:rFonts w:ascii="Arial" w:eastAsia="Times New Roman" w:hAnsi="Arial"/>
      <w:b/>
      <w:color w:val="000000"/>
      <w:kern w:val="2"/>
      <w:sz w:val="28"/>
      <w:lang w:val="en-US" w:eastAsia="en-US"/>
    </w:rPr>
  </w:style>
  <w:style w:type="character" w:customStyle="1" w:styleId="HTMLPreformattedChar">
    <w:name w:val="HTML Preformatted Char"/>
    <w:locked/>
    <w:rsid w:val="004F0AC3"/>
    <w:rPr>
      <w:rFonts w:ascii="Courier New" w:hAnsi="Courier New"/>
      <w:sz w:val="20"/>
    </w:rPr>
  </w:style>
  <w:style w:type="character" w:customStyle="1" w:styleId="HeaderChar1">
    <w:name w:val="Header Char1"/>
    <w:locked/>
    <w:rsid w:val="004F0AC3"/>
    <w:rPr>
      <w:rFonts w:ascii="Times New Roman" w:hAnsi="Times New Roman"/>
      <w:sz w:val="28"/>
    </w:rPr>
  </w:style>
  <w:style w:type="character" w:customStyle="1" w:styleId="FooterChar1">
    <w:name w:val="Footer Char1"/>
    <w:locked/>
    <w:rsid w:val="004F0AC3"/>
    <w:rPr>
      <w:rFonts w:ascii="Times New Roman" w:hAnsi="Times New Roman"/>
      <w:sz w:val="28"/>
    </w:rPr>
  </w:style>
  <w:style w:type="character" w:customStyle="1" w:styleId="BodyTextChar">
    <w:name w:val="Body Text Char"/>
    <w:locked/>
    <w:rsid w:val="004F0AC3"/>
    <w:rPr>
      <w:rFonts w:ascii="Times New Roman" w:hAnsi="Times New Roman"/>
      <w:sz w:val="24"/>
    </w:rPr>
  </w:style>
  <w:style w:type="table" w:customStyle="1" w:styleId="17">
    <w:name w:val="Сетка таблицы1"/>
    <w:rsid w:val="004F0AC3"/>
    <w:pPr>
      <w:suppressAutoHyphens/>
      <w:snapToGri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semiHidden/>
    <w:rsid w:val="004F0AC3"/>
    <w:rPr>
      <w:rFonts w:cs="Times New Roman"/>
      <w:sz w:val="16"/>
      <w:szCs w:val="16"/>
    </w:rPr>
  </w:style>
  <w:style w:type="paragraph" w:styleId="afb">
    <w:name w:val="annotation subject"/>
    <w:basedOn w:val="af0"/>
    <w:next w:val="af0"/>
    <w:link w:val="afc"/>
    <w:semiHidden/>
    <w:rsid w:val="004F0AC3"/>
    <w:rPr>
      <w:b/>
      <w:bCs/>
    </w:rPr>
  </w:style>
  <w:style w:type="character" w:customStyle="1" w:styleId="afc">
    <w:name w:val="Тема примечания Знак"/>
    <w:basedOn w:val="af1"/>
    <w:link w:val="afb"/>
    <w:semiHidden/>
    <w:rsid w:val="004F0AC3"/>
    <w:rPr>
      <w:rFonts w:ascii="Times New Roman" w:eastAsia="Calibri" w:hAnsi="Times New Roman" w:cs="Times New Roman"/>
      <w:b/>
      <w:bCs/>
      <w:sz w:val="20"/>
      <w:szCs w:val="20"/>
      <w:lang w:eastAsia="ar-SA"/>
    </w:rPr>
  </w:style>
  <w:style w:type="paragraph" w:styleId="afd">
    <w:name w:val="No Spacing"/>
    <w:uiPriority w:val="1"/>
    <w:qFormat/>
    <w:rsid w:val="00471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zima.ru/images/stories/Arhitektor/pzz/batama/Reshenie_utv.2014.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ima.ru/images/stories/Arhitektor/pzz/batama/Reshenie_utv.2014.doc" TargetMode="External"/><Relationship Id="rId5" Type="http://schemas.openxmlformats.org/officeDocument/2006/relationships/settings" Target="settings.xml"/><Relationship Id="rId15" Type="http://schemas.openxmlformats.org/officeDocument/2006/relationships/hyperlink" Target="consultantplus://offline/ref=7E5AB858AD508695D474267CB950727160DE49748C3368C31B0EE565AF02C12A75j2H" TargetMode="External"/><Relationship Id="rId10" Type="http://schemas.openxmlformats.org/officeDocument/2006/relationships/hyperlink" Target="http://www.rzima.ru/images/stories/Arhitektor/pzz/batama/Reshenie_utv.2014.doc" TargetMode="External"/><Relationship Id="rId4" Type="http://schemas.microsoft.com/office/2007/relationships/stylesWithEffects" Target="stylesWithEffects.xml"/><Relationship Id="rId9" Type="http://schemas.openxmlformats.org/officeDocument/2006/relationships/hyperlink" Target="consultantplus://offline/ref=03BC0EC50BDA7F7FD393AD499A1DBA57683CF8A6851D22D8C1FC9FE67DB0F82938673B95DB19FD5C0B1017A1u7q2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D11D-D0C2-4649-99F7-49F2EAB2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50</Pages>
  <Words>17333</Words>
  <Characters>98799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115901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Анатольевна Минеева</cp:lastModifiedBy>
  <cp:revision>20</cp:revision>
  <cp:lastPrinted>2017-05-29T00:36:00Z</cp:lastPrinted>
  <dcterms:created xsi:type="dcterms:W3CDTF">2016-04-27T06:15:00Z</dcterms:created>
  <dcterms:modified xsi:type="dcterms:W3CDTF">2017-06-08T03:35:00Z</dcterms:modified>
</cp:coreProperties>
</file>