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A1" w:rsidRDefault="00BC49A1" w:rsidP="00BC49A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РОССИЙСКАЯ ФЕДЕРАЦИЯ</w:t>
      </w:r>
    </w:p>
    <w:p w:rsidR="00BC49A1" w:rsidRDefault="00BC49A1" w:rsidP="00BC49A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ИРКУТСКАЯ ОБЛАСТЬ ЗАЛАРИНСКИЙ РАЙОН</w:t>
      </w:r>
    </w:p>
    <w:p w:rsidR="00BC49A1" w:rsidRDefault="00BC49A1" w:rsidP="00BC49A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ДУМА АДМИНИСТРАЦИИ ЧЕРЕМШАНСКОГО МУНИЦИПАЛЬНОГО ОБРАЗОВАНИЯ</w:t>
      </w:r>
    </w:p>
    <w:p w:rsidR="00BC49A1" w:rsidRDefault="00BC49A1" w:rsidP="00BC49A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BC49A1" w:rsidRDefault="00BC49A1" w:rsidP="00BC49A1">
      <w:pPr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ind w:right="-365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18.05.2018 г.             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еремшанка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№ 13(283)1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решение Думы Черемшанского</w:t>
      </w:r>
    </w:p>
    <w:p w:rsidR="00BC49A1" w:rsidRDefault="00BC49A1" w:rsidP="00BC49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20.11.2013г. № 15/2 </w:t>
      </w:r>
    </w:p>
    <w:p w:rsidR="00BC49A1" w:rsidRDefault="00BC49A1" w:rsidP="00BC49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муниципального Дорожного фонда Черемшанского муниципального образования»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5 статьи 179,4 Бюджетного кодекса Российской Федерации, руководствуясь Федеральным законом  от 06.10.2003г. № 131- ФЗ «Об общих принципах организации местного самоуправления в Российской Федерации», руководствуясь Федеральным законом от 08.11.2007г.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Федерации», приказом Министерства транспорта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16 ноября 2012г. № 402 «Об утверждении Классификации работ по капитальному ремонту, ремонту и содержанию автомобильных дорог», Уставом Черемшанского МО, Дума Черемшанского муниципального образования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</w:p>
    <w:p w:rsidR="00BC49A1" w:rsidRDefault="00BC49A1" w:rsidP="00120C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Положение  «О создании муниципального Дорожного фонда Черемшанского муниципального образования» от 20.11.2013г. № 15/2 следующие изменения:</w:t>
      </w:r>
    </w:p>
    <w:p w:rsidR="00BC49A1" w:rsidRDefault="00BC49A1" w:rsidP="00120C63">
      <w:pPr>
        <w:pStyle w:val="a3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добавить п.13 части 2.1 раздела 2 следующего  содержания:</w:t>
      </w:r>
    </w:p>
    <w:p w:rsidR="00BC49A1" w:rsidRDefault="00120C63" w:rsidP="00120C63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 п</w:t>
      </w:r>
      <w:r w:rsidR="00BC49A1">
        <w:rPr>
          <w:rFonts w:ascii="Times New Roman" w:hAnsi="Times New Roman"/>
          <w:szCs w:val="28"/>
        </w:rPr>
        <w:t xml:space="preserve">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значения»; </w:t>
      </w:r>
    </w:p>
    <w:p w:rsidR="00BC49A1" w:rsidRDefault="00BC49A1" w:rsidP="00120C63">
      <w:pPr>
        <w:pStyle w:val="a3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добавить п.14 части 2.1 раздела 2 следующего  содержания:</w:t>
      </w:r>
    </w:p>
    <w:p w:rsidR="00BC49A1" w:rsidRDefault="00120C63" w:rsidP="00120C63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«Г</w:t>
      </w:r>
      <w:r w:rsidR="00BC49A1">
        <w:rPr>
          <w:rFonts w:ascii="Times New Roman" w:hAnsi="Times New Roman"/>
          <w:szCs w:val="28"/>
        </w:rPr>
        <w:t>осударственной пошлины за выдачу органом исполнительно-распорядительной власти Черемшанского МО 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proofErr w:type="gramStart"/>
      <w:r w:rsidR="00BC49A1">
        <w:rPr>
          <w:rFonts w:ascii="Times New Roman" w:hAnsi="Times New Roman"/>
          <w:szCs w:val="28"/>
        </w:rPr>
        <w:t>.»;</w:t>
      </w:r>
      <w:proofErr w:type="gramEnd"/>
    </w:p>
    <w:p w:rsidR="00BC49A1" w:rsidRDefault="00BC49A1" w:rsidP="00120C63">
      <w:pPr>
        <w:pStyle w:val="a3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добавить п.7 части 3.1 раздела 3 следующего  содержания:</w:t>
      </w:r>
    </w:p>
    <w:p w:rsidR="00BC49A1" w:rsidRDefault="00120C63" w:rsidP="00120C63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</w:t>
      </w:r>
      <w:r w:rsidR="00BC49A1">
        <w:rPr>
          <w:rFonts w:ascii="Times New Roman" w:hAnsi="Times New Roman"/>
          <w:szCs w:val="28"/>
        </w:rPr>
        <w:t>бустройство остановочных павильонов на дорогах, находящихся в собственности  Черемшанского муниципального образования»;</w:t>
      </w:r>
    </w:p>
    <w:p w:rsidR="00BC49A1" w:rsidRDefault="00BC49A1" w:rsidP="00120C63">
      <w:pPr>
        <w:pStyle w:val="a3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добавить п.8 части 3.1 раздела 3 следующего содержания:</w:t>
      </w:r>
    </w:p>
    <w:p w:rsidR="00BC49A1" w:rsidRDefault="00120C63" w:rsidP="00BC49A1">
      <w:pPr>
        <w:pStyle w:val="a3"/>
        <w:ind w:left="405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«О</w:t>
      </w:r>
      <w:r w:rsidR="00BC49A1">
        <w:rPr>
          <w:rFonts w:ascii="Times New Roman" w:hAnsi="Times New Roman"/>
          <w:szCs w:val="28"/>
        </w:rPr>
        <w:t xml:space="preserve">чистка снега и содержание дорожного полотна на дорогах, находящихся в собственности Черемшанского муниципального образования в зимнее время, включая </w:t>
      </w:r>
    </w:p>
    <w:p w:rsidR="00BC49A1" w:rsidRDefault="00361F0C" w:rsidP="00BC49A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BC49A1">
        <w:rPr>
          <w:rFonts w:ascii="Times New Roman" w:hAnsi="Times New Roman"/>
          <w:szCs w:val="28"/>
        </w:rPr>
        <w:t>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BC49A1" w:rsidRDefault="00361F0C" w:rsidP="00BC49A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BC49A1">
        <w:rPr>
          <w:rFonts w:ascii="Times New Roman" w:hAnsi="Times New Roman"/>
          <w:szCs w:val="28"/>
        </w:rPr>
        <w:t>рофилирование и уплотнение снежного покрова на проезжей  части автомобильных дорог с пере</w:t>
      </w:r>
      <w:r>
        <w:rPr>
          <w:rFonts w:ascii="Times New Roman" w:hAnsi="Times New Roman"/>
          <w:szCs w:val="28"/>
        </w:rPr>
        <w:t>ходным или грунтовым покрытием</w:t>
      </w:r>
      <w:r w:rsidR="00BC49A1">
        <w:rPr>
          <w:rFonts w:ascii="Times New Roman" w:hAnsi="Times New Roman"/>
          <w:szCs w:val="28"/>
        </w:rPr>
        <w:t>;</w:t>
      </w:r>
    </w:p>
    <w:p w:rsidR="00BC49A1" w:rsidRDefault="00361F0C" w:rsidP="00BC49A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BC49A1">
        <w:rPr>
          <w:rFonts w:ascii="Times New Roman" w:hAnsi="Times New Roman"/>
          <w:szCs w:val="28"/>
        </w:rPr>
        <w:t>огрузка и вывоз сне</w:t>
      </w:r>
      <w:r>
        <w:rPr>
          <w:rFonts w:ascii="Times New Roman" w:hAnsi="Times New Roman"/>
          <w:szCs w:val="28"/>
        </w:rPr>
        <w:t>га, в том числе его утилизация</w:t>
      </w:r>
      <w:r w:rsidR="00BC49A1">
        <w:rPr>
          <w:rFonts w:ascii="Times New Roman" w:hAnsi="Times New Roman"/>
          <w:szCs w:val="28"/>
        </w:rPr>
        <w:t>;</w:t>
      </w:r>
    </w:p>
    <w:p w:rsidR="00BC49A1" w:rsidRDefault="00BC49A1" w:rsidP="00BC49A1">
      <w:pPr>
        <w:pStyle w:val="a3"/>
        <w:ind w:left="405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добавить п.9 части 3.1 раздела 3 следующего содержания:</w:t>
      </w:r>
    </w:p>
    <w:p w:rsidR="00BC49A1" w:rsidRDefault="00120C63" w:rsidP="00BC49A1">
      <w:pPr>
        <w:pStyle w:val="a3"/>
        <w:ind w:left="405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</w:t>
      </w:r>
      <w:r w:rsidR="00BC49A1">
        <w:rPr>
          <w:rFonts w:ascii="Times New Roman" w:hAnsi="Times New Roman"/>
          <w:szCs w:val="28"/>
        </w:rPr>
        <w:t>бустройство автомобильных дорог общего пользования  местного значения в целях повышения безопасности дорожного движения, включая: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приобретение и установку знаков дорожного движения, замена поврежденных дорожных знаков;</w:t>
      </w:r>
    </w:p>
    <w:p w:rsidR="00BC49A1" w:rsidRDefault="00BC49A1" w:rsidP="00BC49A1">
      <w:pPr>
        <w:pStyle w:val="a3"/>
        <w:numPr>
          <w:ilvl w:val="0"/>
          <w:numId w:val="2"/>
        </w:num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приобретение оборудования для освещения автомобильных дорог общего пользования местного значения (фонари, лампы, дросселя, провода.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 xml:space="preserve">Приборы учета электрической  энергии, фотореле, магнитные пускатели, </w:t>
      </w:r>
      <w:proofErr w:type="spellStart"/>
      <w:r>
        <w:rPr>
          <w:rFonts w:ascii="Times New Roman" w:hAnsi="Times New Roman"/>
          <w:szCs w:val="28"/>
        </w:rPr>
        <w:t>электропатроны</w:t>
      </w:r>
      <w:proofErr w:type="spellEnd"/>
      <w:r>
        <w:rPr>
          <w:rFonts w:ascii="Times New Roman" w:hAnsi="Times New Roman"/>
          <w:szCs w:val="28"/>
        </w:rPr>
        <w:t xml:space="preserve"> для ламп и пр.);</w:t>
      </w:r>
      <w:proofErr w:type="gramEnd"/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приобретение и ремонт ящиков управления освещения ЯИО;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замена вышедших из строя ламп и светильников, проводов, кабелей, автоматических выключателей, трансформаторов и др</w:t>
      </w:r>
      <w:r w:rsidR="00361F0C">
        <w:rPr>
          <w:rFonts w:ascii="Times New Roman" w:hAnsi="Times New Roman"/>
          <w:szCs w:val="28"/>
        </w:rPr>
        <w:t>угих элементов электроосвещения</w:t>
      </w:r>
      <w:r>
        <w:rPr>
          <w:rFonts w:ascii="Times New Roman" w:hAnsi="Times New Roman"/>
          <w:szCs w:val="28"/>
        </w:rPr>
        <w:t>»;</w:t>
      </w:r>
    </w:p>
    <w:p w:rsidR="00BC49A1" w:rsidRDefault="00BC49A1" w:rsidP="00BC49A1">
      <w:pPr>
        <w:pStyle w:val="a3"/>
        <w:ind w:left="405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добавить п.10 части 3.1 раздела 3 следующего содержания:</w:t>
      </w:r>
    </w:p>
    <w:p w:rsidR="00BC49A1" w:rsidRDefault="00BC49A1" w:rsidP="00BC49A1">
      <w:pPr>
        <w:pStyle w:val="a3"/>
        <w:ind w:left="405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«Финансирование мероприятий в сфере дорожной  деятельности: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оплаты производства работ по освещению дорог общего пользования мес</w:t>
      </w:r>
      <w:r w:rsidR="00361F0C">
        <w:rPr>
          <w:rFonts w:ascii="Times New Roman" w:hAnsi="Times New Roman"/>
          <w:szCs w:val="28"/>
        </w:rPr>
        <w:t>тного значения Черемшанского МО</w:t>
      </w:r>
      <w:r>
        <w:rPr>
          <w:rFonts w:ascii="Times New Roman" w:hAnsi="Times New Roman"/>
          <w:szCs w:val="28"/>
        </w:rPr>
        <w:t>;</w:t>
      </w:r>
    </w:p>
    <w:p w:rsidR="00BC49A1" w:rsidRDefault="00BC49A1" w:rsidP="00BC49A1">
      <w:pPr>
        <w:pStyle w:val="a3"/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оплата за потребление электрической энергии по освещению дорог общего пользования  мес</w:t>
      </w:r>
      <w:r w:rsidR="00361F0C">
        <w:rPr>
          <w:rFonts w:ascii="Times New Roman" w:hAnsi="Times New Roman"/>
          <w:szCs w:val="28"/>
        </w:rPr>
        <w:t>тного значения Черемшанского МО</w:t>
      </w:r>
      <w:r>
        <w:rPr>
          <w:rFonts w:ascii="Times New Roman" w:hAnsi="Times New Roman"/>
          <w:szCs w:val="28"/>
        </w:rPr>
        <w:t>;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оплата работ  по проведенным  мероприятиям, направленным на удовлетворительное состояние автомобильных дорог общег</w:t>
      </w:r>
      <w:r w:rsidR="00361F0C">
        <w:rPr>
          <w:rFonts w:ascii="Times New Roman" w:hAnsi="Times New Roman"/>
          <w:szCs w:val="28"/>
        </w:rPr>
        <w:t>о пользования местного значения</w:t>
      </w:r>
      <w:r>
        <w:rPr>
          <w:rFonts w:ascii="Times New Roman" w:hAnsi="Times New Roman"/>
          <w:szCs w:val="28"/>
        </w:rPr>
        <w:t>;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строительство тротуара</w:t>
      </w:r>
      <w:r w:rsidR="00361F0C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BC49A1" w:rsidRDefault="00BC49A1" w:rsidP="00BC49A1">
      <w:pPr>
        <w:pStyle w:val="a3"/>
        <w:ind w:left="765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добавить п.11 части 3.1 раздела 3 следующего содержания:</w:t>
      </w:r>
    </w:p>
    <w:p w:rsidR="00BC49A1" w:rsidRDefault="00120C63" w:rsidP="00BC49A1">
      <w:pPr>
        <w:pStyle w:val="a3"/>
        <w:ind w:left="405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«В</w:t>
      </w:r>
      <w:r w:rsidR="00BC49A1">
        <w:rPr>
          <w:rFonts w:ascii="Times New Roman" w:hAnsi="Times New Roman"/>
          <w:szCs w:val="28"/>
        </w:rPr>
        <w:t>ременно  свободные средства дорожного фонда в текущем финансовом году, могут быть использования с последующим восстановлением заимствованных средств за счёт налоговых и неналоговых доходов текущего финансового года: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перечисления платы за пользование бюджетным кредитом и возврата бюджетного кредита»;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выплату заработной платы с начислени</w:t>
      </w:r>
      <w:r w:rsidR="00361F0C">
        <w:rPr>
          <w:rFonts w:ascii="Times New Roman" w:hAnsi="Times New Roman"/>
          <w:szCs w:val="28"/>
        </w:rPr>
        <w:t>ями на выплаты по отплате труда</w:t>
      </w:r>
      <w:r>
        <w:rPr>
          <w:rFonts w:ascii="Times New Roman" w:hAnsi="Times New Roman"/>
          <w:szCs w:val="28"/>
        </w:rPr>
        <w:t>;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оплату коммунальных услуг»</w:t>
      </w:r>
      <w:r w:rsidR="00361F0C">
        <w:rPr>
          <w:rFonts w:ascii="Times New Roman" w:hAnsi="Times New Roman"/>
          <w:szCs w:val="28"/>
        </w:rPr>
        <w:t>;</w:t>
      </w:r>
    </w:p>
    <w:p w:rsidR="00BC49A1" w:rsidRDefault="00BC49A1" w:rsidP="00BC49A1">
      <w:pPr>
        <w:pStyle w:val="a3"/>
        <w:ind w:left="765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добавить п.12 части 3.1 раздела 3 следующего содержания:</w:t>
      </w:r>
    </w:p>
    <w:p w:rsidR="00BC49A1" w:rsidRDefault="00120C63" w:rsidP="00BC49A1">
      <w:pPr>
        <w:pStyle w:val="a3"/>
        <w:ind w:left="405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«В</w:t>
      </w:r>
      <w:r w:rsidR="00BC49A1">
        <w:rPr>
          <w:rFonts w:ascii="Times New Roman" w:hAnsi="Times New Roman"/>
          <w:szCs w:val="28"/>
        </w:rPr>
        <w:t>ременно  свободные средства дорожного фонда могут быть использованы в конце финансового года с последующим восстановлением заимствованных средств за счёт налоговых и неналоговых доходов текущего финансового года: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перечисления платы за пользование бюджетным кредито</w:t>
      </w:r>
      <w:r w:rsidR="00361F0C">
        <w:rPr>
          <w:rFonts w:ascii="Times New Roman" w:hAnsi="Times New Roman"/>
          <w:szCs w:val="28"/>
        </w:rPr>
        <w:t>м и возврата бюджетного кредита</w:t>
      </w:r>
      <w:r>
        <w:rPr>
          <w:rFonts w:ascii="Times New Roman" w:hAnsi="Times New Roman"/>
          <w:szCs w:val="28"/>
        </w:rPr>
        <w:t>;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выплату заработной платы с начислени</w:t>
      </w:r>
      <w:r w:rsidR="00361F0C">
        <w:rPr>
          <w:rFonts w:ascii="Times New Roman" w:hAnsi="Times New Roman"/>
          <w:szCs w:val="28"/>
        </w:rPr>
        <w:t>ями на выплаты по отплате труда</w:t>
      </w:r>
      <w:r>
        <w:rPr>
          <w:rFonts w:ascii="Times New Roman" w:hAnsi="Times New Roman"/>
          <w:szCs w:val="28"/>
        </w:rPr>
        <w:t>;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оплату коммунальных услуг»;</w:t>
      </w:r>
    </w:p>
    <w:p w:rsidR="00BC49A1" w:rsidRDefault="00BC49A1" w:rsidP="00BC49A1">
      <w:pPr>
        <w:pStyle w:val="a3"/>
        <w:ind w:left="405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добавить п.13 части 3.1 раздела 3 следующего содержания:</w:t>
      </w:r>
    </w:p>
    <w:p w:rsidR="00BC49A1" w:rsidRDefault="00120C63" w:rsidP="00BC49A1">
      <w:pPr>
        <w:pStyle w:val="a3"/>
        <w:ind w:left="405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«И</w:t>
      </w:r>
      <w:r w:rsidR="00BC49A1">
        <w:rPr>
          <w:rFonts w:ascii="Times New Roman" w:hAnsi="Times New Roman"/>
          <w:szCs w:val="28"/>
        </w:rPr>
        <w:t>нвентаризацию, паспортизацию, проведение кадастровых работ, регистрации прав в отношении земельных участков, занимаемые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стоимости»</w:t>
      </w:r>
    </w:p>
    <w:p w:rsidR="00BC49A1" w:rsidRDefault="00BC49A1" w:rsidP="00BC49A1">
      <w:pPr>
        <w:keepNext/>
        <w:keepLines/>
        <w:widowControl w:val="0"/>
        <w:tabs>
          <w:tab w:val="num" w:pos="720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информационном издании «Черемшанские ведомости» и разместить на официальном сайте Черемшанского муниципального образования в информационно-телекоммуникационной сети "Интернет".</w:t>
      </w:r>
    </w:p>
    <w:p w:rsidR="00BC49A1" w:rsidRDefault="00BC49A1" w:rsidP="00120C63">
      <w:pPr>
        <w:pStyle w:val="a3"/>
        <w:ind w:left="405" w:firstLine="3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3.Настоящее постановление вступает в силу со дня его официального опубликования</w:t>
      </w:r>
    </w:p>
    <w:p w:rsidR="00BC49A1" w:rsidRDefault="00BC49A1" w:rsidP="00BC49A1">
      <w:pPr>
        <w:pStyle w:val="a3"/>
        <w:ind w:left="405" w:firstLine="0"/>
        <w:jc w:val="left"/>
        <w:rPr>
          <w:rFonts w:ascii="Times New Roman" w:hAnsi="Times New Roman"/>
          <w:sz w:val="24"/>
          <w:szCs w:val="24"/>
        </w:rPr>
      </w:pPr>
    </w:p>
    <w:p w:rsidR="00BC49A1" w:rsidRDefault="00BC49A1" w:rsidP="00BC49A1"/>
    <w:p w:rsidR="00BC49A1" w:rsidRDefault="00BC49A1" w:rsidP="00BC49A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Черемшанского </w:t>
      </w:r>
    </w:p>
    <w:p w:rsidR="00BC49A1" w:rsidRDefault="00BC49A1" w:rsidP="00BC49A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образования,                                                          </w:t>
      </w:r>
    </w:p>
    <w:p w:rsidR="00BC49A1" w:rsidRDefault="00BC49A1" w:rsidP="00BC49A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Черемшанского </w:t>
      </w:r>
    </w:p>
    <w:p w:rsidR="00BC49A1" w:rsidRDefault="00BC49A1" w:rsidP="00BC49A1">
      <w:pPr>
        <w:pStyle w:val="a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Н.П.Полийчук</w:t>
      </w:r>
    </w:p>
    <w:p w:rsidR="00BC49A1" w:rsidRDefault="00BC49A1" w:rsidP="00BC49A1">
      <w:pPr>
        <w:pStyle w:val="a7"/>
        <w:rPr>
          <w:sz w:val="28"/>
          <w:szCs w:val="28"/>
        </w:rPr>
      </w:pPr>
    </w:p>
    <w:p w:rsidR="00BC49A1" w:rsidRDefault="00BC49A1" w:rsidP="00BC49A1">
      <w:pPr>
        <w:pStyle w:val="a7"/>
        <w:rPr>
          <w:sz w:val="28"/>
          <w:szCs w:val="28"/>
        </w:rPr>
      </w:pPr>
    </w:p>
    <w:p w:rsidR="00BC49A1" w:rsidRDefault="00BC49A1" w:rsidP="00BC49A1">
      <w:pPr>
        <w:pStyle w:val="a7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US"/>
        </w:rPr>
      </w:pPr>
    </w:p>
    <w:p w:rsidR="00BC49A1" w:rsidRDefault="00BC49A1" w:rsidP="00BC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 № 1</w:t>
      </w:r>
    </w:p>
    <w:p w:rsidR="00BC49A1" w:rsidRDefault="00BC49A1" w:rsidP="00BC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решению районной Думы</w:t>
      </w:r>
    </w:p>
    <w:p w:rsidR="00BC49A1" w:rsidRDefault="00BC49A1" w:rsidP="00BC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</w:t>
      </w:r>
      <w:r>
        <w:rPr>
          <w:rFonts w:asciiTheme="minorHAnsi" w:hAnsiTheme="minorHAnsi"/>
          <w:sz w:val="28"/>
          <w:szCs w:val="28"/>
        </w:rPr>
        <w:t>18.05.</w:t>
      </w:r>
      <w:r>
        <w:rPr>
          <w:sz w:val="28"/>
          <w:szCs w:val="28"/>
        </w:rPr>
        <w:t>2018 г. №</w:t>
      </w:r>
      <w:r>
        <w:rPr>
          <w:rFonts w:asciiTheme="minorHAnsi" w:hAnsiTheme="minorHAnsi"/>
          <w:sz w:val="28"/>
          <w:szCs w:val="28"/>
        </w:rPr>
        <w:t>13(283)1</w:t>
      </w:r>
      <w:r>
        <w:rPr>
          <w:sz w:val="28"/>
          <w:szCs w:val="28"/>
        </w:rPr>
        <w:t xml:space="preserve"> </w:t>
      </w:r>
    </w:p>
    <w:p w:rsidR="00BC49A1" w:rsidRDefault="00BC49A1" w:rsidP="00BC49A1">
      <w:pPr>
        <w:jc w:val="both"/>
        <w:rPr>
          <w:sz w:val="28"/>
          <w:szCs w:val="28"/>
        </w:rPr>
      </w:pPr>
    </w:p>
    <w:p w:rsidR="00BC49A1" w:rsidRDefault="00BC49A1" w:rsidP="00BC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ПОЛОЖЕНИЕ</w:t>
      </w:r>
    </w:p>
    <w:p w:rsidR="00BC49A1" w:rsidRDefault="00BC49A1" w:rsidP="00BC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 МУНИЦИПАЛЬНОМ ДОРОЖНОМ ФОНДЕ </w:t>
      </w:r>
    </w:p>
    <w:p w:rsidR="00BC49A1" w:rsidRDefault="00BC49A1" w:rsidP="00BC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Черемшанского муниципального образования</w:t>
      </w:r>
    </w:p>
    <w:p w:rsidR="00BC49A1" w:rsidRDefault="00BC49A1" w:rsidP="00BC49A1">
      <w:pPr>
        <w:jc w:val="both"/>
        <w:rPr>
          <w:sz w:val="28"/>
          <w:szCs w:val="28"/>
        </w:rPr>
      </w:pPr>
    </w:p>
    <w:p w:rsidR="00BC49A1" w:rsidRDefault="00BC49A1" w:rsidP="00BC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1. ОБЩИЕ ПОЛОЖЕНИЯ</w:t>
      </w:r>
    </w:p>
    <w:p w:rsidR="00BC49A1" w:rsidRDefault="00BC49A1" w:rsidP="00BC49A1">
      <w:pPr>
        <w:jc w:val="both"/>
        <w:rPr>
          <w:sz w:val="28"/>
          <w:szCs w:val="28"/>
        </w:rPr>
      </w:pP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муниципальном дорожном фонде Администрации Черемшанского муниципального образования (далее - Положение) разработано на основании пункта 5 статьи 179.4 Бюджетного кодекса Российской Федерации.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в границах Администрации Черемшанского муниципального образования.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ИСТОЧНИКИ ОБРАЗОВАНИЯ МУНИЦИПАЛЬНОГО ДОРОЖНОГО ФОНДА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Объем бюджетных ассигнований дорожного фонда утверждается решением Думы Администрации Черемшанского муниципального образования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доходов от использования имущества, входящего в состав автомобильных дорог общего пользования местного значения в границах населенных пунктов в границах Администрации Черемшанского муниципального образования;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 в границах населенных пунктов в границах Администрации Черемшанского муниципального образования;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передачи в аренду земельных участков, расположенных в полосе отвода автомобильных дорог общего пользования местного значения в границах </w:t>
      </w:r>
      <w:r>
        <w:rPr>
          <w:rFonts w:ascii="Times New Roman" w:hAnsi="Times New Roman"/>
          <w:sz w:val="28"/>
          <w:szCs w:val="28"/>
        </w:rPr>
        <w:lastRenderedPageBreak/>
        <w:t>населенных пунктов в границах Администрации Черемшанского муниципального образования;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прочих неналоговых доходов местного бюджета (в области использования автомобильных дорог общего пользования местного значения в границах населенных пунктов в границах Администрации Черемшанского муниципального образования и осуществления дорожной деятельности);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поступлений в виде доходов от уплаты акцизов на нефтепродукты (автомобильный бензин, прямогонный бензин, дизельное топливо, моторные масла для дизельных и карбюраторных (инжекторных) двигателей;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в границах населенных пунктов в границах Администрации Черемшанского муниципального образования;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rFonts w:ascii="Times New Roman" w:hAnsi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границах населенных пунктов в границах муниципального района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границах населенных пунктов в границах Администрации Черемшанского муниципального образования в целях прокладки, переноса, переустройства инженерных коммуникаций, их эксплуатации;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платы за оказание услуг по присоединению объектов дорожного сервиса к автомобильным дорогам общего пользования местного значения в границах населенных пунктов в границах Администрации Черемшанского муниципального образования.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</w:t>
      </w:r>
    </w:p>
    <w:p w:rsidR="00BC49A1" w:rsidRDefault="00BC49A1" w:rsidP="00BC49A1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14) государственной пошлины за выдачу органом исполнительно-распорядительной власти Черемшанского МО  специального разрешения </w:t>
      </w:r>
      <w:proofErr w:type="gramStart"/>
      <w:r>
        <w:rPr>
          <w:rFonts w:ascii="Times New Roman" w:hAnsi="Times New Roman"/>
          <w:szCs w:val="28"/>
        </w:rPr>
        <w:t>на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BC49A1" w:rsidRDefault="00BC49A1" w:rsidP="00BC49A1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движение по автомобильным дорогам транспортных средств, осуществляющих перевозки опасных, тяжеловесных и (или) крупногабаритных грузов»;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НАПРАВЛЕНИЯ РАСХОДОВАНИЯ СРЕДСТВ ДОРОЖНОГО ФОНДА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в границах населенных пунктов в границах Администрации Черемшанского муниципального образования денежные средства направляются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содержание и ремонт автомобильных дорог общего пользования местного значения в границах населенных пунктов в границах Администрации Черемшанского муниципального образования и сооружений на них, относящихся к муниципальной собственности;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проектирование, строительство (реконструкцию) и капитальный ремонт автомобильных дорог общего пользования местного значения в границах населенных пунктов в границах Администрации Черемшанского муниципального образования и сооружений на них;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приобретение дорожно-строительной техники, необходимой для осуществления дорожной деятельности;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реализацию  целевых программ Администрации Черемшанского муниципального образования в сфере дорожной деятельности;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оформление прав собственности на автомобильные дороги общего пользования местного значения в границах населенных пунктов в границах Администрации Черемшанского муниципального образования и сооружений на них;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на осуществление иных полномочий в области использования автомобильных дорог общего пользования местного значения в границах </w:t>
      </w:r>
      <w:r>
        <w:rPr>
          <w:rFonts w:ascii="Times New Roman" w:hAnsi="Times New Roman"/>
          <w:sz w:val="28"/>
          <w:szCs w:val="28"/>
        </w:rPr>
        <w:lastRenderedPageBreak/>
        <w:t xml:space="preserve">населенных пунктов в границах Администрации Черемшанского муниципального образования и сооружений на них, и осуществление 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дорожной деятельности в соответствии с законодательством Российской Федерации.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«Обустройство остановочных павильонов на дорогах, находящихся в собственности  Черемшанского муниципального образования</w:t>
      </w:r>
    </w:p>
    <w:p w:rsidR="00BC49A1" w:rsidRDefault="00BC49A1" w:rsidP="00BC49A1">
      <w:pPr>
        <w:pStyle w:val="a3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8) «Очистка снега и содержание дорожного полотна на дорогах, находящихся в собственности Черемшанского муниципального образования в зимнее время, включая </w:t>
      </w:r>
    </w:p>
    <w:p w:rsidR="00BC49A1" w:rsidRDefault="00BC49A1" w:rsidP="00BC49A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BC49A1" w:rsidRDefault="00BC49A1" w:rsidP="00BC49A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Профилирование и уплотнение снежного покрова на проезжей  части автомобильных дорог с переходным или грунтовым покрытием»;</w:t>
      </w:r>
    </w:p>
    <w:p w:rsidR="00BC49A1" w:rsidRDefault="00BC49A1" w:rsidP="00BC49A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Погрузка и вывоз снега, в том числе его утилизация»;</w:t>
      </w:r>
    </w:p>
    <w:p w:rsidR="00BC49A1" w:rsidRDefault="00BC49A1" w:rsidP="00BC49A1">
      <w:pPr>
        <w:pStyle w:val="a3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9) Обустройство автомобильных дорог общего пользования  местного значения в целях повышения безопасности дорожного движения, включая: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приобретение и установку знаков дорожного движения, замена поврежденных дорожных знаков;</w:t>
      </w:r>
    </w:p>
    <w:p w:rsidR="00BC49A1" w:rsidRDefault="00BC49A1" w:rsidP="00BC49A1">
      <w:pPr>
        <w:pStyle w:val="a3"/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приобретение оборудования для освещения автомобильных дорог общего пользования местного значения (фонари, лампы, дросселя, провода, приборы учета электрической энергии, фотореле, магнитные пускатели, </w:t>
      </w:r>
      <w:proofErr w:type="spellStart"/>
      <w:r>
        <w:rPr>
          <w:rFonts w:ascii="Times New Roman" w:hAnsi="Times New Roman"/>
          <w:szCs w:val="28"/>
        </w:rPr>
        <w:t>электропатроны</w:t>
      </w:r>
      <w:proofErr w:type="spellEnd"/>
      <w:r>
        <w:rPr>
          <w:rFonts w:ascii="Times New Roman" w:hAnsi="Times New Roman"/>
          <w:szCs w:val="28"/>
        </w:rPr>
        <w:t xml:space="preserve"> для ламп и пр.);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приобретение и ремонт ящиков управления освещения ЯИО;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замена вышедших из строя ламп и светильников, проводов, кабелей, автоматических выключателей, трансформаторов и других элементов электроосвещения</w:t>
      </w:r>
      <w:proofErr w:type="gramStart"/>
      <w:r>
        <w:rPr>
          <w:rFonts w:ascii="Times New Roman" w:hAnsi="Times New Roman"/>
          <w:szCs w:val="28"/>
        </w:rPr>
        <w:t>.»;</w:t>
      </w:r>
      <w:proofErr w:type="gramEnd"/>
    </w:p>
    <w:p w:rsidR="00BC49A1" w:rsidRDefault="00BC49A1" w:rsidP="00BC49A1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10) Финансирование мероприятий в сфере дорожной  деятельности:</w:t>
      </w:r>
    </w:p>
    <w:p w:rsidR="00BC49A1" w:rsidRDefault="00BC49A1" w:rsidP="00BC49A1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оплаты производства работ по освещению дорог общего пользования местного значения Черемшанского МО»;</w:t>
      </w:r>
    </w:p>
    <w:p w:rsidR="00BC49A1" w:rsidRDefault="00BC49A1" w:rsidP="00BC49A1">
      <w:pPr>
        <w:pStyle w:val="a3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оплата за потребление электрической энергии по освещению дорог </w:t>
      </w:r>
    </w:p>
    <w:p w:rsidR="00BC49A1" w:rsidRDefault="00BC49A1" w:rsidP="00BC49A1">
      <w:pPr>
        <w:pStyle w:val="a3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общего пользования  местного значения Черемшанского МО»;</w:t>
      </w:r>
    </w:p>
    <w:p w:rsidR="00BC49A1" w:rsidRDefault="00BC49A1" w:rsidP="00BC49A1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оплата работ  по проведенным  мероприятиям, направленным </w:t>
      </w:r>
      <w:proofErr w:type="gramStart"/>
      <w:r>
        <w:rPr>
          <w:rFonts w:ascii="Times New Roman" w:hAnsi="Times New Roman"/>
          <w:szCs w:val="28"/>
        </w:rPr>
        <w:t>на</w:t>
      </w:r>
      <w:proofErr w:type="gramEnd"/>
      <w:r>
        <w:rPr>
          <w:rFonts w:ascii="Times New Roman" w:hAnsi="Times New Roman"/>
          <w:szCs w:val="28"/>
        </w:rPr>
        <w:t xml:space="preserve">     </w:t>
      </w:r>
    </w:p>
    <w:p w:rsidR="00BC49A1" w:rsidRDefault="00BC49A1" w:rsidP="00BC49A1">
      <w:pPr>
        <w:pStyle w:val="a3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удовлетворительное состояние автомобильных дорог общего     </w:t>
      </w:r>
    </w:p>
    <w:p w:rsidR="00BC49A1" w:rsidRDefault="00BC49A1" w:rsidP="00BC49A1">
      <w:pPr>
        <w:pStyle w:val="a3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пользования местного значения;</w:t>
      </w:r>
    </w:p>
    <w:p w:rsidR="00BC49A1" w:rsidRDefault="00BC49A1" w:rsidP="00BC49A1">
      <w:pPr>
        <w:pStyle w:val="a3"/>
        <w:numPr>
          <w:ilvl w:val="0"/>
          <w:numId w:val="4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строительство тротуара.</w:t>
      </w:r>
    </w:p>
    <w:p w:rsidR="00BC49A1" w:rsidRDefault="00BC49A1" w:rsidP="00BC49A1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11) Временно  свободные средства дорожного фонда в текущем финансовом году, могут быть использования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последующем</w:t>
      </w:r>
      <w:proofErr w:type="gramEnd"/>
      <w:r>
        <w:rPr>
          <w:rFonts w:ascii="Times New Roman" w:hAnsi="Times New Roman"/>
          <w:szCs w:val="28"/>
        </w:rPr>
        <w:t xml:space="preserve"> восстановлением заимствованных средств за счёт налоговых и неналоговых доходов текущего финансового года: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перечисления платы за пользование бюджетным кредитом и возврата бюджетного кредита;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на выплату заработной платы с начислениями на выплаты по отплате труда»;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коммунальных услуг</w:t>
      </w:r>
    </w:p>
    <w:p w:rsidR="00BC49A1" w:rsidRDefault="00BC49A1" w:rsidP="00BC49A1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12) Временно  свободные средства дорожного фонда могут быть использованы в конце финансового года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последующем</w:t>
      </w:r>
      <w:proofErr w:type="gramEnd"/>
      <w:r>
        <w:rPr>
          <w:rFonts w:ascii="Times New Roman" w:hAnsi="Times New Roman"/>
          <w:szCs w:val="28"/>
        </w:rPr>
        <w:t xml:space="preserve"> восстановлением </w:t>
      </w:r>
    </w:p>
    <w:p w:rsidR="00BC49A1" w:rsidRDefault="00BC49A1" w:rsidP="00BC49A1">
      <w:pPr>
        <w:pStyle w:val="a3"/>
        <w:ind w:firstLine="0"/>
        <w:rPr>
          <w:rFonts w:ascii="Times New Roman" w:hAnsi="Times New Roman"/>
          <w:szCs w:val="28"/>
        </w:rPr>
      </w:pPr>
    </w:p>
    <w:p w:rsidR="00BC49A1" w:rsidRDefault="00BC49A1" w:rsidP="00BC49A1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заимствованных средств за счёт налоговых и неналоговых доходов текущего финансового года: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перечисления платы за пользование бюджетным кредитом и возврата бюджетного кредита»;</w:t>
      </w:r>
    </w:p>
    <w:p w:rsidR="00BC49A1" w:rsidRDefault="00BC49A1" w:rsidP="00BC49A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выплату заработной платы с начислениями на выплаты по отплате труда»;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коммунальных услуг</w:t>
      </w:r>
    </w:p>
    <w:p w:rsidR="00BC49A1" w:rsidRDefault="00BC49A1" w:rsidP="00BC49A1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13) Инвентаризацию, паспортизацию, проведение кадастровых работ, регистрации прав в отношении земельных участков, занимаемые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стоимости»;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Перечень объектов капитального ремонта, ремонта автомобильных дорог общего пользования местного значения в границах населенных пунктов в границах Администрации Черемшанского муниципального образования, перечень объектов строительства и </w:t>
      </w:r>
      <w:proofErr w:type="gramStart"/>
      <w:r>
        <w:rPr>
          <w:rFonts w:ascii="Times New Roman" w:hAnsi="Times New Roman"/>
          <w:sz w:val="28"/>
          <w:szCs w:val="28"/>
        </w:rPr>
        <w:t>реконструкции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в границах населенных пунктов в границах Администрации Черемшанского муниципального образования утверждаются постановлением главы Администрации Черемшанского муниципального образования 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Главным распорядителем бюджетных ассигнований дорожного фонда является комитет по строительству, дорожному и жилищно-коммунальному хозяйству Администрации Черемшанского муниципального образования.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ОТЧЕТ ОБ ИСПОЛНЕНИИ ДОРОЖНОГО ФОНДА</w:t>
      </w: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</w:p>
    <w:p w:rsidR="00BC49A1" w:rsidRDefault="00BC49A1" w:rsidP="00BC4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Администрации Черемшанского муниципального образования одновременно с годовым отчетом об исполнении местного бюджета и подлежит обязательному опубликованию. </w:t>
      </w:r>
    </w:p>
    <w:p w:rsidR="00BC49A1" w:rsidRDefault="00BC49A1" w:rsidP="00BC49A1">
      <w:pPr>
        <w:jc w:val="both"/>
        <w:rPr>
          <w:sz w:val="28"/>
          <w:szCs w:val="28"/>
        </w:rPr>
      </w:pPr>
    </w:p>
    <w:p w:rsidR="00BC49A1" w:rsidRDefault="00BC49A1" w:rsidP="00BC49A1">
      <w:pPr>
        <w:jc w:val="both"/>
        <w:rPr>
          <w:sz w:val="28"/>
          <w:szCs w:val="28"/>
        </w:rPr>
      </w:pPr>
    </w:p>
    <w:p w:rsidR="00BC49A1" w:rsidRDefault="00BC49A1" w:rsidP="00BC49A1">
      <w:pPr>
        <w:jc w:val="both"/>
        <w:rPr>
          <w:sz w:val="28"/>
          <w:szCs w:val="28"/>
        </w:rPr>
      </w:pPr>
    </w:p>
    <w:p w:rsidR="00BC49A1" w:rsidRDefault="00BC49A1" w:rsidP="00BC49A1">
      <w:pPr>
        <w:jc w:val="both"/>
        <w:rPr>
          <w:sz w:val="28"/>
          <w:szCs w:val="28"/>
        </w:rPr>
      </w:pPr>
    </w:p>
    <w:p w:rsidR="009C5CD3" w:rsidRDefault="009C5CD3"/>
    <w:sectPr w:rsidR="009C5CD3" w:rsidSect="009C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ADF"/>
    <w:multiLevelType w:val="hybridMultilevel"/>
    <w:tmpl w:val="FB4EA50A"/>
    <w:lvl w:ilvl="0" w:tplc="B136FD6E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33840"/>
    <w:multiLevelType w:val="hybridMultilevel"/>
    <w:tmpl w:val="744C2ABC"/>
    <w:lvl w:ilvl="0" w:tplc="1B26E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B2C0A"/>
    <w:multiLevelType w:val="hybridMultilevel"/>
    <w:tmpl w:val="B5F632CC"/>
    <w:lvl w:ilvl="0" w:tplc="1B26E848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A737B"/>
    <w:multiLevelType w:val="hybridMultilevel"/>
    <w:tmpl w:val="DE9A622C"/>
    <w:lvl w:ilvl="0" w:tplc="1B26E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9A1"/>
    <w:rsid w:val="00120C63"/>
    <w:rsid w:val="002A58FD"/>
    <w:rsid w:val="00361F0C"/>
    <w:rsid w:val="00645D09"/>
    <w:rsid w:val="00681C1A"/>
    <w:rsid w:val="007F6E46"/>
    <w:rsid w:val="009C5CD3"/>
    <w:rsid w:val="00B4670C"/>
    <w:rsid w:val="00B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49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BC49A1"/>
    <w:pPr>
      <w:ind w:firstLine="708"/>
      <w:jc w:val="both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C49A1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BC49A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BC49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BC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2657</Words>
  <Characters>15151</Characters>
  <Application>Microsoft Office Word</Application>
  <DocSecurity>0</DocSecurity>
  <Lines>126</Lines>
  <Paragraphs>35</Paragraphs>
  <ScaleCrop>false</ScaleCrop>
  <Company/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2018-05-21T01:58:00Z</cp:lastPrinted>
  <dcterms:created xsi:type="dcterms:W3CDTF">2018-05-18T06:51:00Z</dcterms:created>
  <dcterms:modified xsi:type="dcterms:W3CDTF">2018-05-21T01:59:00Z</dcterms:modified>
</cp:coreProperties>
</file>