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F2E" w:rsidRDefault="00887F2E" w:rsidP="00887F2E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2"/>
        <w:rPr>
          <w:b/>
          <w:sz w:val="28"/>
          <w:szCs w:val="28"/>
        </w:rPr>
      </w:pPr>
      <w:r>
        <w:rPr>
          <w:b/>
          <w:sz w:val="32"/>
          <w:szCs w:val="32"/>
        </w:rPr>
        <w:t>Паспорт</w:t>
      </w:r>
      <w:r>
        <w:rPr>
          <w:b/>
          <w:sz w:val="28"/>
          <w:szCs w:val="28"/>
        </w:rPr>
        <w:t xml:space="preserve"> </w:t>
      </w:r>
    </w:p>
    <w:p w:rsidR="00887F2E" w:rsidRDefault="00887F2E" w:rsidP="00887F2E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887F2E" w:rsidRDefault="00887F2E" w:rsidP="00887F2E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деятельности администрации муниципального образования «</w:t>
      </w:r>
      <w:proofErr w:type="spellStart"/>
      <w:r>
        <w:rPr>
          <w:b/>
          <w:sz w:val="28"/>
          <w:szCs w:val="28"/>
        </w:rPr>
        <w:t>Заларинский</w:t>
      </w:r>
      <w:proofErr w:type="spellEnd"/>
      <w:r>
        <w:rPr>
          <w:b/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 выполнению муниципальных функций  и государственных полномочий</w:t>
      </w:r>
    </w:p>
    <w:p w:rsidR="00887F2E" w:rsidRDefault="00887F2E" w:rsidP="00887F2E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на 202</w:t>
      </w:r>
      <w:r w:rsidR="00DE038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-202</w:t>
      </w:r>
      <w:r w:rsidR="00DE038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гг</w:t>
      </w:r>
      <w:proofErr w:type="gramStart"/>
      <w:r>
        <w:rPr>
          <w:b/>
          <w:sz w:val="28"/>
          <w:szCs w:val="28"/>
        </w:rPr>
        <w:t>..</w:t>
      </w:r>
      <w:proofErr w:type="gramEnd"/>
    </w:p>
    <w:p w:rsidR="00887F2E" w:rsidRDefault="00887F2E" w:rsidP="00887F2E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2"/>
      </w:pPr>
      <w:r>
        <w:t>(ДАЛЕЕ-ПРОГРАММА)</w:t>
      </w:r>
    </w:p>
    <w:tbl>
      <w:tblPr>
        <w:tblW w:w="949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693"/>
        <w:gridCol w:w="6235"/>
      </w:tblGrid>
      <w:tr w:rsidR="00887F2E" w:rsidTr="00887F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 w:rsidP="00DE0387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 по выполнению муниципальных функций  и государственных полномочий  на 202</w:t>
            </w:r>
            <w:r w:rsidR="00DE038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-202</w:t>
            </w:r>
            <w:r w:rsidR="00DE038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гг</w:t>
            </w:r>
            <w:proofErr w:type="gramStart"/>
            <w:r>
              <w:rPr>
                <w:sz w:val="24"/>
                <w:szCs w:val="24"/>
              </w:rPr>
              <w:t>.. (</w:t>
            </w:r>
            <w:proofErr w:type="gramEnd"/>
            <w:r>
              <w:rPr>
                <w:sz w:val="24"/>
                <w:szCs w:val="24"/>
              </w:rPr>
              <w:t>далее  – Программа)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разработки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>Порядок разработки, реализации и оценки эффективности муниципальных программ  муниципального образования «</w:t>
            </w:r>
            <w:proofErr w:type="spellStart"/>
            <w:r w:rsidRPr="00DE0387">
              <w:rPr>
                <w:sz w:val="24"/>
                <w:szCs w:val="24"/>
              </w:rPr>
              <w:t>Заларинский</w:t>
            </w:r>
            <w:proofErr w:type="spellEnd"/>
            <w:r w:rsidRPr="00DE0387">
              <w:rPr>
                <w:sz w:val="24"/>
                <w:szCs w:val="24"/>
              </w:rPr>
              <w:t xml:space="preserve"> район», утвержденный Постановлением муниципального казенного учреждения Администрация муниципального образования «</w:t>
            </w:r>
            <w:proofErr w:type="spellStart"/>
            <w:r w:rsidRPr="00DE0387">
              <w:rPr>
                <w:sz w:val="24"/>
                <w:szCs w:val="24"/>
              </w:rPr>
              <w:t>Заларинский</w:t>
            </w:r>
            <w:proofErr w:type="spellEnd"/>
            <w:r w:rsidRPr="00DE0387">
              <w:rPr>
                <w:sz w:val="24"/>
                <w:szCs w:val="24"/>
              </w:rPr>
              <w:t xml:space="preserve"> район»</w:t>
            </w:r>
          </w:p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>-Федеральный Закон «Об общих принципах организации местного самоуправления в Российской Федерации» №131-ФЗ от 06.10.2003г.</w:t>
            </w:r>
          </w:p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 xml:space="preserve">-Закон Иркутской области о наделении органов местного самоуправления отдельными областными государственными полномочиями в сфере труда N 63-оз от 24 июля 2008 года </w:t>
            </w:r>
          </w:p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>-Закон Иркутской области «О наделении органов местного самоуправления областными государственными полномочиями по определению персонального состава и обеспечению деятельности административных комиссий» № 20-ОЗ от 8 мая 2009 г.</w:t>
            </w:r>
          </w:p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 xml:space="preserve">- Закон Иркутской области «Об отдельных вопросах </w:t>
            </w:r>
            <w:proofErr w:type="gramStart"/>
            <w:r w:rsidRPr="00DE0387">
              <w:rPr>
                <w:sz w:val="24"/>
                <w:szCs w:val="24"/>
              </w:rPr>
              <w:t>наделения органов местного самоуправления Иркутской области мероприятий</w:t>
            </w:r>
            <w:proofErr w:type="gramEnd"/>
            <w:r w:rsidRPr="00DE0387">
              <w:rPr>
                <w:sz w:val="24"/>
                <w:szCs w:val="24"/>
              </w:rPr>
              <w:t xml:space="preserve"> областными государственными полномочиями по хранению, комплектованию, учет и использованию архивных документов, относящихся к государственной собственности Иркутской области» № 5-пп от 16 января 2009 г.</w:t>
            </w:r>
          </w:p>
          <w:p w:rsidR="00DE0387" w:rsidRPr="00DE0387" w:rsidRDefault="00DE0387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Закон Иркутской области «О наделении органов местного самоуправления областными государственными полномочиями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прав» № 89-оз от 10 октября 2008 года.</w:t>
            </w:r>
          </w:p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 xml:space="preserve">-Федеральный закон «О присяжных заседателях федеральных судов общей юрисдикции в Российской Федерации» N 113-ФЗ от 20 августа 2004 года </w:t>
            </w:r>
          </w:p>
          <w:p w:rsidR="00887F2E" w:rsidRDefault="00887F2E">
            <w:pPr>
              <w:pStyle w:val="ConsPlusCell"/>
              <w:spacing w:line="280" w:lineRule="exact"/>
              <w:rPr>
                <w:sz w:val="23"/>
                <w:szCs w:val="23"/>
              </w:rPr>
            </w:pPr>
            <w:proofErr w:type="gramStart"/>
            <w:r w:rsidRPr="00DE0387">
              <w:rPr>
                <w:sz w:val="24"/>
                <w:szCs w:val="24"/>
              </w:rPr>
              <w:t xml:space="preserve">- Федеральный конституционный закон от 30 января 2002 года № 1-ФКЗ «О военном положении», Федеральные законы: от 31 мая 1996 года № 61-ФЗ «Об обороне» и от 26 февраля 1997 года № 31-ФЗ «О мобилизационной подготовке и мобилизации в Российской Федерации», </w:t>
            </w:r>
            <w:r w:rsidRPr="00DE0387">
              <w:rPr>
                <w:sz w:val="24"/>
                <w:szCs w:val="24"/>
              </w:rPr>
              <w:lastRenderedPageBreak/>
              <w:t>Указ Президента Российской Федерации от 14.07.2011 г. №951 «Вопросы мобилизационной подготовки органов государственной власти, органов местного Положение о государственной системе  защиты информации в</w:t>
            </w:r>
            <w:proofErr w:type="gramEnd"/>
            <w:r w:rsidRPr="00DE0387">
              <w:rPr>
                <w:sz w:val="24"/>
                <w:szCs w:val="24"/>
              </w:rPr>
              <w:t xml:space="preserve"> Российской Федерации от иностранных технических  разведок  и от ее утечки по техническим каналам, </w:t>
            </w:r>
            <w:proofErr w:type="gramStart"/>
            <w:r w:rsidRPr="00DE0387">
              <w:rPr>
                <w:sz w:val="24"/>
                <w:szCs w:val="24"/>
              </w:rPr>
              <w:t>утвержденное</w:t>
            </w:r>
            <w:proofErr w:type="gramEnd"/>
            <w:r w:rsidRPr="00DE0387">
              <w:rPr>
                <w:sz w:val="24"/>
                <w:szCs w:val="24"/>
              </w:rPr>
              <w:t xml:space="preserve"> постановлением Совета Министров - Правительства Российской Федерации от 15 сентября 1993 года N 912-51самоуправления, государственных</w:t>
            </w:r>
            <w:r>
              <w:rPr>
                <w:sz w:val="23"/>
                <w:szCs w:val="23"/>
              </w:rPr>
              <w:t xml:space="preserve"> </w:t>
            </w:r>
            <w:r w:rsidRPr="00DE0387">
              <w:rPr>
                <w:sz w:val="24"/>
                <w:szCs w:val="24"/>
              </w:rPr>
              <w:t>органов и организаций», закон Российской Федерации «О государственной тайне» от 21.07.1993г. №5485-1.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6D7EA4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Заказчик-координатор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 финансового обеспечения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6D7EA4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 финансового обеспечения 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 Начальник отдела финансового обеспечения Белякова Екатерина Анатольевна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м</w:t>
            </w:r>
            <w:r w:rsidR="006F25D8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 деятельности  администрации по выполнению муниципальных функций  и государственных полномочий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Задача 1 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расходов на содержание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 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Задача  2  </w:t>
            </w:r>
            <w:r>
              <w:rPr>
                <w:sz w:val="24"/>
                <w:szCs w:val="24"/>
              </w:rPr>
              <w:t>Организация планирования показателей деятельности, ведение бюджетного учета, исполнение бюджетной сметы.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Задача  3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выплаты пенсии за выслугу лет лицам, замещавшим муниципальные должности в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Задача  4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реализации Федерального закона «О присяжных заседателях федеральных судов общей юрисдикции в Российской Федерации» от 20.08.2004г. №113-ФЗ</w:t>
            </w:r>
          </w:p>
          <w:p w:rsidR="00887F2E" w:rsidRDefault="00887F2E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Задача 5</w:t>
            </w:r>
          </w:p>
          <w:p w:rsidR="00887F2E" w:rsidRDefault="00887F2E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вопросов мобилизационной подготовки органов государственной власти, органов местного самоуправления, государственных органов и организаций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 своевременное  расходование бюджетных средств, выделенных на обеспечение деятельности администрации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-количество принятых обращений граждан </w:t>
            </w:r>
            <w:proofErr w:type="spellStart"/>
            <w:r>
              <w:rPr>
                <w:sz w:val="24"/>
                <w:szCs w:val="24"/>
              </w:rPr>
              <w:t>Заларинского</w:t>
            </w:r>
            <w:proofErr w:type="spellEnd"/>
            <w:r>
              <w:rPr>
                <w:sz w:val="24"/>
                <w:szCs w:val="24"/>
              </w:rPr>
              <w:t xml:space="preserve"> района специалистами Администрации;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-подготовка дел об административных  правонарушениях, рассмотрение их на заседаниях административной комиссии;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-формирование архивных фондов, отбор и прием документов на хранение;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-заявления от граждан по </w:t>
            </w:r>
            <w:proofErr w:type="gramStart"/>
            <w:r>
              <w:rPr>
                <w:sz w:val="24"/>
                <w:szCs w:val="24"/>
              </w:rPr>
              <w:t>вопросам</w:t>
            </w:r>
            <w:proofErr w:type="gramEnd"/>
            <w:r>
              <w:rPr>
                <w:sz w:val="24"/>
                <w:szCs w:val="24"/>
              </w:rPr>
              <w:t xml:space="preserve"> относящимся к документам хранения архивных фондов;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-подготовка дел по постановке семей в Банк данных Иркутской области,  снятию семей и продолжению профилактической работы с семьями и несовершеннолетними;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-Количество муниципальных служащих прошедших обучение (подготовка, переподготовка, курсы повышения квалификации);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-Количество получателей пенсии за выслугу лет лицам, замещавшие муниципальные должности в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sz w:val="24"/>
                <w:szCs w:val="24"/>
              </w:rPr>
              <w:t>Повышение уровня мобилизационной готовности организаций, имеющих мобилизационные задания, и организаций, выполняющих задачи в интересах жизнедеятельности населения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программы: 202</w:t>
            </w:r>
            <w:r w:rsidR="00DE0387">
              <w:rPr>
                <w:sz w:val="24"/>
                <w:szCs w:val="24"/>
              </w:rPr>
              <w:t>5-2027</w:t>
            </w:r>
            <w:r>
              <w:rPr>
                <w:sz w:val="24"/>
                <w:szCs w:val="24"/>
              </w:rPr>
              <w:t xml:space="preserve"> годы.  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Обеспечение  деятельности главы администрации и аппарата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2.Обеспечение деятельности областных государственных полномочий.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3.Социальная поддержка населения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 (по выплате пенсии лицам, замещавших муниципальные должности в муниципальном образовании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район»).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Составление списков граждан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t xml:space="preserve"> </w:t>
            </w:r>
            <w:r>
              <w:rPr>
                <w:sz w:val="24"/>
                <w:szCs w:val="24"/>
              </w:rPr>
              <w:t>Обеспечение функций по реализации мобилизационной подготовке в муниципальном образовании "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район. 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и источники финансирования         </w:t>
            </w:r>
            <w:r>
              <w:rPr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финансир</w:t>
            </w:r>
            <w:r w:rsidR="00E47ACA">
              <w:rPr>
                <w:b/>
                <w:sz w:val="24"/>
                <w:szCs w:val="24"/>
              </w:rPr>
              <w:t xml:space="preserve">ования Программы  – </w:t>
            </w:r>
            <w:r w:rsidR="0066625C">
              <w:rPr>
                <w:b/>
                <w:sz w:val="24"/>
                <w:szCs w:val="24"/>
              </w:rPr>
              <w:t>263 854,8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</w:t>
            </w:r>
            <w:proofErr w:type="spellEnd"/>
            <w:r>
              <w:rPr>
                <w:b/>
                <w:sz w:val="24"/>
                <w:szCs w:val="24"/>
              </w:rPr>
              <w:t>.;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по источникам финансирования: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– </w:t>
            </w:r>
            <w:r w:rsidR="0066625C">
              <w:rPr>
                <w:sz w:val="24"/>
                <w:szCs w:val="24"/>
              </w:rPr>
              <w:t>247 402,0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  <w:r w:rsidR="0066625C">
              <w:rPr>
                <w:sz w:val="24"/>
                <w:szCs w:val="24"/>
              </w:rPr>
              <w:t>ластной бюджет – 16 354,8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</w:t>
            </w:r>
            <w:r w:rsidR="0066625C">
              <w:rPr>
                <w:sz w:val="24"/>
                <w:szCs w:val="24"/>
              </w:rPr>
              <w:t>еральный бюджет – 98,0</w:t>
            </w: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годам реализации программы:</w:t>
            </w:r>
          </w:p>
          <w:p w:rsidR="00887F2E" w:rsidRDefault="00887F2E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DE0387">
              <w:rPr>
                <w:b/>
                <w:sz w:val="24"/>
                <w:szCs w:val="24"/>
              </w:rPr>
              <w:t>5</w:t>
            </w:r>
            <w:r w:rsidR="0066625C">
              <w:rPr>
                <w:b/>
                <w:sz w:val="24"/>
                <w:szCs w:val="24"/>
              </w:rPr>
              <w:t xml:space="preserve"> год всего – 88 588,60</w:t>
            </w:r>
            <w:r>
              <w:rPr>
                <w:b/>
                <w:sz w:val="24"/>
                <w:szCs w:val="24"/>
              </w:rPr>
              <w:t xml:space="preserve"> тыс. руб.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по источникам финансирования: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  <w:r w:rsidR="0066625C">
              <w:rPr>
                <w:sz w:val="24"/>
                <w:szCs w:val="24"/>
              </w:rPr>
              <w:t xml:space="preserve"> бюджет – 83 134,0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5 451,6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– 3,0</w:t>
            </w:r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уб.</w:t>
            </w:r>
          </w:p>
          <w:p w:rsidR="00887F2E" w:rsidRDefault="00887F2E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DE0387">
              <w:rPr>
                <w:b/>
                <w:sz w:val="24"/>
                <w:szCs w:val="24"/>
              </w:rPr>
              <w:t>6</w:t>
            </w:r>
            <w:r w:rsidR="0066625C">
              <w:rPr>
                <w:b/>
                <w:sz w:val="24"/>
                <w:szCs w:val="24"/>
              </w:rPr>
              <w:t xml:space="preserve"> год всего –  87 679,6 </w:t>
            </w:r>
            <w:r>
              <w:rPr>
                <w:b/>
                <w:sz w:val="24"/>
                <w:szCs w:val="24"/>
              </w:rPr>
              <w:t>тыс. руб.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по источникам финансирования: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82 134,0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.;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 w:rsidR="0066625C">
              <w:rPr>
                <w:sz w:val="24"/>
                <w:szCs w:val="24"/>
              </w:rPr>
              <w:t>– 5451,6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– 94,0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</w:t>
            </w:r>
          </w:p>
          <w:p w:rsidR="00887F2E" w:rsidRDefault="00887F2E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DE0387">
              <w:rPr>
                <w:b/>
                <w:sz w:val="24"/>
                <w:szCs w:val="24"/>
              </w:rPr>
              <w:t>7</w:t>
            </w:r>
            <w:r w:rsidR="0066625C">
              <w:rPr>
                <w:b/>
                <w:sz w:val="24"/>
                <w:szCs w:val="24"/>
              </w:rPr>
              <w:t xml:space="preserve"> год всего – 87 586,6</w:t>
            </w:r>
            <w:r>
              <w:rPr>
                <w:b/>
                <w:sz w:val="24"/>
                <w:szCs w:val="24"/>
              </w:rPr>
              <w:t xml:space="preserve"> тыс. руб.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по источникам финансирования: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82 134,0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.;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5 451,6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– 1,0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Ожидаемым  конечным результатом реализации программы является повышение качества муниципального управления: 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1.количество принятых обращений граждан </w:t>
            </w:r>
            <w:proofErr w:type="spellStart"/>
            <w:r>
              <w:rPr>
                <w:sz w:val="24"/>
                <w:szCs w:val="24"/>
              </w:rPr>
              <w:t>Заларинского</w:t>
            </w:r>
            <w:proofErr w:type="spellEnd"/>
            <w:r>
              <w:rPr>
                <w:sz w:val="24"/>
                <w:szCs w:val="24"/>
              </w:rPr>
              <w:t xml:space="preserve"> района специалистами Администрации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  <w:r w:rsidR="006D7EA4">
              <w:rPr>
                <w:sz w:val="24"/>
                <w:szCs w:val="24"/>
              </w:rPr>
              <w:t xml:space="preserve"> - 165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6</w:t>
            </w:r>
            <w:r w:rsidR="006D7EA4">
              <w:rPr>
                <w:sz w:val="24"/>
                <w:szCs w:val="24"/>
              </w:rPr>
              <w:t xml:space="preserve"> год - 165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7</w:t>
            </w:r>
            <w:r w:rsidR="006D7EA4">
              <w:rPr>
                <w:sz w:val="24"/>
                <w:szCs w:val="24"/>
              </w:rPr>
              <w:t xml:space="preserve"> год - 165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2.подготовка дел об административном  правонарушении рассмотрении их на заседании административной комиссии: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5</w:t>
            </w:r>
            <w:r w:rsidR="006D7EA4">
              <w:rPr>
                <w:sz w:val="24"/>
                <w:szCs w:val="24"/>
              </w:rPr>
              <w:t xml:space="preserve"> год - 120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6</w:t>
            </w:r>
            <w:r w:rsidR="006D7EA4">
              <w:rPr>
                <w:sz w:val="24"/>
                <w:szCs w:val="24"/>
              </w:rPr>
              <w:t xml:space="preserve"> год - 120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-</w:t>
            </w:r>
            <w:r w:rsidR="00DE0387">
              <w:rPr>
                <w:sz w:val="24"/>
                <w:szCs w:val="24"/>
              </w:rPr>
              <w:t xml:space="preserve"> </w:t>
            </w:r>
            <w:r w:rsidR="006D7EA4">
              <w:rPr>
                <w:sz w:val="24"/>
                <w:szCs w:val="24"/>
              </w:rPr>
              <w:t>120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3.формирование архивных фондов, отбор и прием документов на хранение: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5</w:t>
            </w:r>
            <w:r w:rsidR="006D7EA4">
              <w:rPr>
                <w:sz w:val="24"/>
                <w:szCs w:val="24"/>
              </w:rPr>
              <w:t xml:space="preserve"> год - 442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6</w:t>
            </w:r>
            <w:r w:rsidR="006D7EA4">
              <w:rPr>
                <w:sz w:val="24"/>
                <w:szCs w:val="24"/>
              </w:rPr>
              <w:t xml:space="preserve"> год - 442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7</w:t>
            </w:r>
            <w:r w:rsidR="006D7EA4">
              <w:rPr>
                <w:sz w:val="24"/>
                <w:szCs w:val="24"/>
              </w:rPr>
              <w:t xml:space="preserve"> год - 442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4.заявления от граждан по </w:t>
            </w:r>
            <w:proofErr w:type="gramStart"/>
            <w:r>
              <w:rPr>
                <w:sz w:val="24"/>
                <w:szCs w:val="24"/>
              </w:rPr>
              <w:t>вопросам</w:t>
            </w:r>
            <w:proofErr w:type="gramEnd"/>
            <w:r>
              <w:rPr>
                <w:sz w:val="24"/>
                <w:szCs w:val="24"/>
              </w:rPr>
              <w:t xml:space="preserve"> относящимся к документам хранения архивных фондов: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- 500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- 500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- 500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5.подготовка дел по постановке семей в Банк данных Иркутской области,  снятию семей и продолжению профилактической работы с семьями и несовершеннолетними: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5</w:t>
            </w:r>
            <w:r w:rsidR="00A45C2C">
              <w:rPr>
                <w:sz w:val="24"/>
                <w:szCs w:val="24"/>
              </w:rPr>
              <w:t xml:space="preserve"> год - 200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- 200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F472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- 200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6.Количество получателей пенсии лицам, замещавших муниципальные должности в Муниципальном образовании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район»:</w:t>
            </w:r>
          </w:p>
          <w:p w:rsidR="00F4722A" w:rsidRDefault="00F4722A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87F2E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44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6 год -  45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D7EA4">
              <w:rPr>
                <w:sz w:val="24"/>
                <w:szCs w:val="24"/>
              </w:rPr>
              <w:t>7 год – 45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7.Количество привлекаемых к учебным и учебно-практическим мобилизационным мероприятиям, человек на количество проведенных мероприятий: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– 55/15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– 55/15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– 55/15;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8.Количество забронированных граждан, прибывающих в запасе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– 40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– 40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– 40.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760560" w:rsidRDefault="00760560"/>
    <w:p w:rsidR="002A407A" w:rsidRDefault="002A407A"/>
    <w:p w:rsidR="002A407A" w:rsidRDefault="002A407A"/>
    <w:p w:rsidR="002A407A" w:rsidRDefault="002A407A" w:rsidP="002A407A">
      <w:bookmarkStart w:id="0" w:name="_GoBack"/>
      <w:bookmarkEnd w:id="0"/>
    </w:p>
    <w:sectPr w:rsidR="002A407A" w:rsidSect="00887F2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5765"/>
    <w:multiLevelType w:val="hybridMultilevel"/>
    <w:tmpl w:val="7780EC86"/>
    <w:lvl w:ilvl="0" w:tplc="AD88E5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710B97"/>
    <w:multiLevelType w:val="hybridMultilevel"/>
    <w:tmpl w:val="A4F82812"/>
    <w:lvl w:ilvl="0" w:tplc="2F5076A2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2E"/>
    <w:rsid w:val="002A407A"/>
    <w:rsid w:val="0066625C"/>
    <w:rsid w:val="006D7EA4"/>
    <w:rsid w:val="006F25D8"/>
    <w:rsid w:val="00760560"/>
    <w:rsid w:val="00887F2E"/>
    <w:rsid w:val="00A45C2C"/>
    <w:rsid w:val="00DE0387"/>
    <w:rsid w:val="00E47ACA"/>
    <w:rsid w:val="00F4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7F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A4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7F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A4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Анатольевна Белякова</dc:creator>
  <cp:lastModifiedBy>Екатерина Анатольевна Белякова</cp:lastModifiedBy>
  <cp:revision>5</cp:revision>
  <cp:lastPrinted>2024-10-28T05:46:00Z</cp:lastPrinted>
  <dcterms:created xsi:type="dcterms:W3CDTF">2024-10-27T23:55:00Z</dcterms:created>
  <dcterms:modified xsi:type="dcterms:W3CDTF">2024-11-15T03:35:00Z</dcterms:modified>
</cp:coreProperties>
</file>