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01" w:rsidRPr="00C012E3" w:rsidRDefault="00321101" w:rsidP="003211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12E3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321101" w:rsidRPr="00C012E3" w:rsidRDefault="00321101" w:rsidP="003211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12E3">
        <w:rPr>
          <w:rFonts w:ascii="Times New Roman" w:hAnsi="Times New Roman"/>
          <w:sz w:val="24"/>
          <w:szCs w:val="24"/>
        </w:rPr>
        <w:t>к Постановлению</w:t>
      </w:r>
    </w:p>
    <w:p w:rsidR="00321101" w:rsidRPr="00C012E3" w:rsidRDefault="00321101" w:rsidP="003211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12E3">
        <w:rPr>
          <w:rFonts w:ascii="Times New Roman" w:hAnsi="Times New Roman"/>
          <w:sz w:val="24"/>
          <w:szCs w:val="24"/>
        </w:rPr>
        <w:t>Администрации МО «Заларинский район»</w:t>
      </w:r>
    </w:p>
    <w:p w:rsidR="00321101" w:rsidRPr="00C012E3" w:rsidRDefault="00321101" w:rsidP="00321101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C012E3">
        <w:rPr>
          <w:rFonts w:ascii="Times New Roman" w:hAnsi="Times New Roman"/>
          <w:sz w:val="24"/>
          <w:szCs w:val="24"/>
        </w:rPr>
        <w:t>от _____________№_________</w:t>
      </w:r>
    </w:p>
    <w:p w:rsidR="00071EA2" w:rsidRPr="004C0392" w:rsidRDefault="00071EA2" w:rsidP="00D647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21101" w:rsidRDefault="00321101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703B9" w:rsidRPr="00321101" w:rsidRDefault="004B0CCD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21101">
        <w:rPr>
          <w:rFonts w:ascii="Times New Roman" w:hAnsi="Times New Roman"/>
          <w:b/>
          <w:sz w:val="32"/>
          <w:szCs w:val="32"/>
        </w:rPr>
        <w:t>М</w:t>
      </w:r>
      <w:r w:rsidR="00ED7308" w:rsidRPr="00321101">
        <w:rPr>
          <w:rFonts w:ascii="Times New Roman" w:hAnsi="Times New Roman"/>
          <w:b/>
          <w:sz w:val="32"/>
          <w:szCs w:val="32"/>
        </w:rPr>
        <w:t xml:space="preserve">униципальная программа </w:t>
      </w:r>
    </w:p>
    <w:p w:rsidR="002D34A8" w:rsidRPr="00321101" w:rsidRDefault="00DC27BE" w:rsidP="00F703B9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32"/>
          <w:szCs w:val="32"/>
        </w:rPr>
      </w:pPr>
      <w:r w:rsidRPr="00321101">
        <w:rPr>
          <w:rFonts w:ascii="Times New Roman" w:hAnsi="Times New Roman"/>
          <w:b/>
          <w:bCs/>
          <w:spacing w:val="-1"/>
          <w:sz w:val="32"/>
          <w:szCs w:val="32"/>
        </w:rPr>
        <w:t>«</w:t>
      </w:r>
      <w:r w:rsidR="006C672B" w:rsidRPr="00321101">
        <w:rPr>
          <w:rFonts w:ascii="Times New Roman" w:hAnsi="Times New Roman"/>
          <w:b/>
          <w:bCs/>
          <w:spacing w:val="-1"/>
          <w:sz w:val="32"/>
          <w:szCs w:val="32"/>
        </w:rPr>
        <w:t>Реализация государственной национальной политики</w:t>
      </w:r>
      <w:r w:rsidR="00770816" w:rsidRPr="00321101">
        <w:rPr>
          <w:rFonts w:ascii="Times New Roman" w:hAnsi="Times New Roman"/>
          <w:b/>
          <w:bCs/>
          <w:spacing w:val="-1"/>
          <w:sz w:val="32"/>
          <w:szCs w:val="32"/>
        </w:rPr>
        <w:t xml:space="preserve"> в муниципальном образовании «Заларинский район</w:t>
      </w:r>
      <w:r w:rsidRPr="00321101">
        <w:rPr>
          <w:rFonts w:ascii="Times New Roman" w:hAnsi="Times New Roman"/>
          <w:b/>
          <w:bCs/>
          <w:spacing w:val="-1"/>
          <w:sz w:val="32"/>
          <w:szCs w:val="32"/>
        </w:rPr>
        <w:t xml:space="preserve">» </w:t>
      </w:r>
    </w:p>
    <w:p w:rsidR="00BC5E2D" w:rsidRPr="00321101" w:rsidRDefault="002C4D5A" w:rsidP="00F703B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21101">
        <w:rPr>
          <w:rFonts w:ascii="Times New Roman" w:hAnsi="Times New Roman"/>
          <w:b/>
          <w:sz w:val="32"/>
          <w:szCs w:val="32"/>
        </w:rPr>
        <w:t>на 20</w:t>
      </w:r>
      <w:r w:rsidR="00071EA2" w:rsidRPr="00321101">
        <w:rPr>
          <w:rFonts w:ascii="Times New Roman" w:hAnsi="Times New Roman"/>
          <w:b/>
          <w:sz w:val="32"/>
          <w:szCs w:val="32"/>
        </w:rPr>
        <w:t>2</w:t>
      </w:r>
      <w:r w:rsidR="00056BCD" w:rsidRPr="00321101">
        <w:rPr>
          <w:rFonts w:ascii="Times New Roman" w:hAnsi="Times New Roman"/>
          <w:b/>
          <w:sz w:val="32"/>
          <w:szCs w:val="32"/>
        </w:rPr>
        <w:t>5</w:t>
      </w:r>
      <w:r w:rsidRPr="00321101">
        <w:rPr>
          <w:rFonts w:ascii="Times New Roman" w:hAnsi="Times New Roman"/>
          <w:b/>
          <w:sz w:val="32"/>
          <w:szCs w:val="32"/>
        </w:rPr>
        <w:t>-20</w:t>
      </w:r>
      <w:r w:rsidR="00913AB9" w:rsidRPr="00321101">
        <w:rPr>
          <w:rFonts w:ascii="Times New Roman" w:hAnsi="Times New Roman"/>
          <w:b/>
          <w:sz w:val="32"/>
          <w:szCs w:val="32"/>
        </w:rPr>
        <w:t>2</w:t>
      </w:r>
      <w:r w:rsidR="00056BCD" w:rsidRPr="00321101">
        <w:rPr>
          <w:rFonts w:ascii="Times New Roman" w:hAnsi="Times New Roman"/>
          <w:b/>
          <w:sz w:val="32"/>
          <w:szCs w:val="32"/>
        </w:rPr>
        <w:t>7</w:t>
      </w:r>
      <w:r w:rsidRPr="00321101">
        <w:rPr>
          <w:rFonts w:ascii="Times New Roman" w:hAnsi="Times New Roman"/>
          <w:b/>
          <w:sz w:val="32"/>
          <w:szCs w:val="32"/>
        </w:rPr>
        <w:t xml:space="preserve"> год</w:t>
      </w:r>
      <w:r w:rsidR="006C672B" w:rsidRPr="00321101">
        <w:rPr>
          <w:rFonts w:ascii="Times New Roman" w:hAnsi="Times New Roman"/>
          <w:b/>
          <w:sz w:val="32"/>
          <w:szCs w:val="32"/>
        </w:rPr>
        <w:t>ы</w:t>
      </w:r>
      <w:r w:rsidR="00770816" w:rsidRPr="00321101">
        <w:rPr>
          <w:rFonts w:ascii="Times New Roman" w:hAnsi="Times New Roman"/>
          <w:b/>
          <w:sz w:val="32"/>
          <w:szCs w:val="32"/>
        </w:rPr>
        <w:t>»</w:t>
      </w:r>
    </w:p>
    <w:p w:rsidR="00D64720" w:rsidRDefault="00D6472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1A66" w:rsidRDefault="00761A66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Default="00E42A30" w:rsidP="00D647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2A30" w:rsidRPr="00C012E3" w:rsidRDefault="00E42A30" w:rsidP="00E42A3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Cs/>
          <w:color w:val="000000"/>
          <w:sz w:val="24"/>
          <w:szCs w:val="24"/>
        </w:rPr>
        <w:t>р.п.Залари 2024 год</w:t>
      </w:r>
    </w:p>
    <w:p w:rsidR="008471E2" w:rsidRPr="004C0392" w:rsidRDefault="008471E2" w:rsidP="008471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C0392">
        <w:rPr>
          <w:rFonts w:ascii="Times New Roman" w:hAnsi="Times New Roman"/>
          <w:sz w:val="28"/>
          <w:szCs w:val="28"/>
          <w:lang w:eastAsia="ru-RU"/>
        </w:rPr>
        <w:lastRenderedPageBreak/>
        <w:t>Паспорт</w:t>
      </w:r>
    </w:p>
    <w:p w:rsidR="00E003E2" w:rsidRPr="004C0392" w:rsidRDefault="008471E2" w:rsidP="008471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C0392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</w:p>
    <w:p w:rsidR="00796C3E" w:rsidRPr="004C0392" w:rsidRDefault="00796C3E" w:rsidP="008471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13"/>
        <w:gridCol w:w="6876"/>
      </w:tblGrid>
      <w:tr w:rsidR="00FA21D5" w:rsidRPr="004C0392" w:rsidTr="00860B7E">
        <w:tc>
          <w:tcPr>
            <w:tcW w:w="3013" w:type="dxa"/>
          </w:tcPr>
          <w:p w:rsidR="00FA21D5" w:rsidRPr="004C0392" w:rsidRDefault="00FA21D5" w:rsidP="00AC2BA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76" w:type="dxa"/>
          </w:tcPr>
          <w:p w:rsidR="00E42A30" w:rsidRPr="00E42A30" w:rsidRDefault="006C672B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>«Реализация государственной национальной политики</w:t>
            </w:r>
            <w:r w:rsidR="003A4C6D"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70816" w:rsidRPr="007D4F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муниципальном образовании «Заларинский район</w:t>
            </w:r>
            <w:r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>» на 202</w:t>
            </w:r>
            <w:r w:rsidR="00110C8C"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13AB9"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110C8C"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</w:t>
            </w:r>
            <w:r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  <w:r w:rsidR="00770816" w:rsidRPr="007D4FF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E42A30" w:rsidRPr="00321101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E42A30" w:rsidRPr="00E42A30">
              <w:rPr>
                <w:rFonts w:ascii="Times New Roman" w:hAnsi="Times New Roman"/>
                <w:sz w:val="24"/>
                <w:szCs w:val="24"/>
              </w:rPr>
              <w:t>(далее – муниципальная</w:t>
            </w:r>
            <w:r w:rsidR="00E42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A30" w:rsidRPr="00E42A30">
              <w:rPr>
                <w:rFonts w:ascii="Times New Roman" w:hAnsi="Times New Roman"/>
                <w:sz w:val="24"/>
                <w:szCs w:val="24"/>
              </w:rPr>
              <w:t>программа)</w:t>
            </w:r>
          </w:p>
          <w:p w:rsidR="00FA21D5" w:rsidRPr="007D4FFA" w:rsidRDefault="00FA21D5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0B7E" w:rsidRPr="004C0392" w:rsidTr="00860B7E">
        <w:tc>
          <w:tcPr>
            <w:tcW w:w="3013" w:type="dxa"/>
          </w:tcPr>
          <w:p w:rsidR="00860B7E" w:rsidRPr="00C012E3" w:rsidRDefault="00860B7E" w:rsidP="00D35BD6">
            <w:pPr>
              <w:keepNext/>
              <w:widowControl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876" w:type="dxa"/>
          </w:tcPr>
          <w:p w:rsidR="00860B7E" w:rsidRPr="00C012E3" w:rsidRDefault="00860B7E" w:rsidP="00D35BD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муниципального обра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зования «Заларинский район» от 25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</w:p>
        </w:tc>
      </w:tr>
      <w:tr w:rsidR="00537C02" w:rsidRPr="004C0392" w:rsidTr="00860B7E">
        <w:tc>
          <w:tcPr>
            <w:tcW w:w="3013" w:type="dxa"/>
          </w:tcPr>
          <w:p w:rsidR="00537C02" w:rsidRPr="004C0392" w:rsidRDefault="00537C02" w:rsidP="00537C0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876" w:type="dxa"/>
          </w:tcPr>
          <w:p w:rsidR="00537C02" w:rsidRPr="004C0392" w:rsidRDefault="008F3E0F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265DA7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униципальное казенное </w:t>
            </w:r>
            <w:r w:rsidR="00562AC7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учреждение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Комитет по культуре администрации МО «Заларинский район»</w:t>
            </w:r>
          </w:p>
        </w:tc>
      </w:tr>
      <w:tr w:rsidR="00537C02" w:rsidRPr="004C0392" w:rsidTr="00860B7E">
        <w:tc>
          <w:tcPr>
            <w:tcW w:w="3013" w:type="dxa"/>
          </w:tcPr>
          <w:p w:rsidR="00537C02" w:rsidRPr="004C0392" w:rsidRDefault="00537C02" w:rsidP="00537C0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876" w:type="dxa"/>
          </w:tcPr>
          <w:p w:rsidR="00537C02" w:rsidRPr="00770816" w:rsidRDefault="0077081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0816">
              <w:rPr>
                <w:rFonts w:ascii="Times New Roman" w:hAnsi="Times New Roman"/>
                <w:sz w:val="24"/>
                <w:szCs w:val="24"/>
                <w:lang w:eastAsia="ru-RU"/>
              </w:rPr>
              <w:t>Межпоселенческое муниципальное бюджетное учреждение культуры «Родник»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C012E3" w:rsidRDefault="00FB0226" w:rsidP="000810AB">
            <w:pPr>
              <w:keepNext/>
              <w:widowControl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876" w:type="dxa"/>
          </w:tcPr>
          <w:p w:rsidR="00FB0226" w:rsidRDefault="00FB0226" w:rsidP="00FB0226">
            <w:pPr>
              <w:keepNext/>
              <w:widowControl w:val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подпрограмма 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национально-культурных центров и проведение мероприятий межнационального и межконфессионального характера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1E5C8D">
              <w:rPr>
                <w:rFonts w:ascii="Times New Roman" w:hAnsi="Times New Roman"/>
                <w:sz w:val="24"/>
                <w:szCs w:val="24"/>
              </w:rPr>
              <w:t>мероприятий, направленных на укрепление общероссийской гражданской идентичности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МО «Заларинский район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B0226" w:rsidRPr="00C012E3" w:rsidRDefault="00FB0226" w:rsidP="000810AB">
            <w:pPr>
              <w:keepNext/>
              <w:widowControl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подпрограмма </w:t>
            </w:r>
            <w:r w:rsidRPr="00CA7089">
              <w:rPr>
                <w:rFonts w:ascii="Times New Roman" w:hAnsi="Times New Roman"/>
                <w:sz w:val="24"/>
                <w:szCs w:val="24"/>
              </w:rPr>
              <w:t>«Развитие казачьего общества на территории Заларинского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D0E6E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0E6E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D0E6E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77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876" w:type="dxa"/>
          </w:tcPr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Укрепление единства народов Российской Федерации, проживающих на территории муниципального образования «Заларинский район», профилактика экстремизма в муниципальном образовании «Заларинский район»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770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6876" w:type="dxa"/>
          </w:tcPr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1. 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принадлежностью;</w:t>
            </w:r>
          </w:p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2. Содействие этнокультурному развитию народов, формированию общероссийского гражданского самосознания,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078A">
              <w:rPr>
                <w:rFonts w:ascii="Times New Roman" w:hAnsi="Times New Roman"/>
                <w:sz w:val="24"/>
                <w:szCs w:val="24"/>
              </w:rPr>
              <w:t>патриотизма и солидарности;</w:t>
            </w:r>
          </w:p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3. 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иностранных граждан</w:t>
            </w:r>
            <w:r w:rsidRPr="003D078A">
              <w:rPr>
                <w:rFonts w:ascii="Times New Roman" w:hAnsi="Times New Roman"/>
                <w:sz w:val="24"/>
                <w:szCs w:val="24"/>
              </w:rPr>
              <w:br/>
              <w:t>и профилактики экстремизма, а также этнокультурной компетентности специалистов;</w:t>
            </w:r>
          </w:p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4. 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образовании;</w:t>
            </w:r>
          </w:p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 xml:space="preserve">5. Успешная социальная и культурная адаптация иностранных </w:t>
            </w:r>
            <w:r w:rsidRPr="003D078A">
              <w:rPr>
                <w:rFonts w:ascii="Times New Roman" w:hAnsi="Times New Roman"/>
                <w:sz w:val="24"/>
                <w:szCs w:val="24"/>
              </w:rPr>
              <w:lastRenderedPageBreak/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078A">
              <w:rPr>
                <w:rFonts w:ascii="Times New Roman" w:hAnsi="Times New Roman"/>
                <w:sz w:val="24"/>
                <w:szCs w:val="24"/>
              </w:rPr>
              <w:t>противодействие социальной исключенности иностранных граждан и формированию этнических анклавов;</w:t>
            </w:r>
          </w:p>
          <w:p w:rsidR="00FB0226" w:rsidRPr="003D078A" w:rsidRDefault="00FB0226" w:rsidP="00D35BD6">
            <w:pPr>
              <w:tabs>
                <w:tab w:val="left" w:pos="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6. 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конфликтов;</w:t>
            </w:r>
          </w:p>
          <w:p w:rsidR="00FB0226" w:rsidRPr="003D078A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7. 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взаимодействия;</w:t>
            </w:r>
          </w:p>
          <w:p w:rsidR="00FB0226" w:rsidRPr="004C0392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D078A">
              <w:rPr>
                <w:rFonts w:ascii="Times New Roman" w:hAnsi="Times New Roman"/>
                <w:sz w:val="24"/>
                <w:szCs w:val="24"/>
              </w:rPr>
              <w:t>8. 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056BC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Разделы и подпрограммы </w:t>
            </w:r>
          </w:p>
        </w:tc>
        <w:tc>
          <w:tcPr>
            <w:tcW w:w="6876" w:type="dxa"/>
          </w:tcPr>
          <w:p w:rsidR="00FB0226" w:rsidRPr="004C0392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Раздел: Укрепление межнационального </w:t>
            </w:r>
            <w:r w:rsidRPr="004C039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 межконфесс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ионального согласия, поддержка </w:t>
            </w:r>
            <w:r w:rsidRPr="004C039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 развитие языков и культуры народов Российской Федерации, проживающих на территории муниципального образ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ования, обеспечение социальной </w:t>
            </w:r>
            <w:r w:rsidRPr="004C039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 культурной адаптации иностранных граждан, профилактика межнациональных (межэтнических), межконфессиональных конфликтов, реализация государственной политики в отношении казачества</w:t>
            </w:r>
            <w:r w:rsidRPr="004C0392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FB0226" w:rsidRPr="00BB766B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766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Подпрограмма «Развитие казачьего общества на территории Заларинского района»</w:t>
            </w:r>
          </w:p>
          <w:p w:rsidR="00FB0226" w:rsidRPr="00C1029E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B766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Подпрограмма «Развитие национально-культурных центров и проведение мероприятий межнационального и межконфессионального характера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B766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B766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мероприятий, направленных на укрепление общероссийской гражданской идентичности в МО «Заларинский район»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962B8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6876" w:type="dxa"/>
          </w:tcPr>
          <w:p w:rsidR="00FB0226" w:rsidRPr="009B0AC3" w:rsidRDefault="00FB0226" w:rsidP="00D35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0AC3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Количественно выраженная характеристика достижения цели или решения задач</w:t>
            </w:r>
          </w:p>
          <w:p w:rsidR="00FB0226" w:rsidRPr="009B0AC3" w:rsidRDefault="00FB0226" w:rsidP="00D35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0A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показатели: </w:t>
            </w:r>
          </w:p>
          <w:p w:rsidR="00FB0226" w:rsidRPr="009B0AC3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sz w:val="24"/>
                <w:szCs w:val="24"/>
              </w:rPr>
              <w:t>1. Доля граждан, положительно оценивающих состояние межнациональных отношений в муниципальном образовании (определяется по информации, представленной аппаратом Губернатора Иркутской области и Правительства Иркутской области, на основании результатов социологического исследования «О состоянии межнациональных и межконфессиональных отношений в Иркутской области);</w:t>
            </w:r>
          </w:p>
          <w:p w:rsidR="00FB0226" w:rsidRPr="009B0AC3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sz w:val="24"/>
                <w:szCs w:val="24"/>
              </w:rPr>
              <w:t xml:space="preserve">2. Количество участников мероприятий, направленных </w:t>
            </w:r>
            <w:r w:rsidRPr="009B0AC3">
              <w:rPr>
                <w:rFonts w:ascii="Times New Roman" w:hAnsi="Times New Roman"/>
                <w:sz w:val="24"/>
                <w:szCs w:val="24"/>
              </w:rPr>
              <w:br/>
              <w:t>на укрепление общероссийского гражданского единства,;</w:t>
            </w:r>
          </w:p>
          <w:p w:rsidR="00FB0226" w:rsidRPr="009B0AC3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sz w:val="24"/>
                <w:szCs w:val="24"/>
              </w:rPr>
              <w:t>3. Численность участников мероприятий, направленных на этнокультурное развитие народов России, проживающих в муниципальном образовании;</w:t>
            </w:r>
          </w:p>
          <w:p w:rsidR="00FB0226" w:rsidRPr="009B0AC3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sz w:val="24"/>
                <w:szCs w:val="24"/>
              </w:rPr>
              <w:t>4. Количество муниципальных служащих 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экстремизма;</w:t>
            </w:r>
          </w:p>
          <w:p w:rsidR="00FB0226" w:rsidRPr="009B0AC3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sz w:val="24"/>
                <w:szCs w:val="24"/>
              </w:rPr>
              <w:t xml:space="preserve">5. Количество публикаций в муниципальных СМИ, </w:t>
            </w:r>
            <w:r w:rsidRPr="009B0A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направленных на формирование этнокультурной компетентности граждан и пропаганду ценностей добрососедства и взаимоуважения; </w:t>
            </w:r>
          </w:p>
          <w:p w:rsidR="00FB0226" w:rsidRPr="009B0AC3" w:rsidRDefault="00FB0226" w:rsidP="00D35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sz w:val="24"/>
                <w:szCs w:val="24"/>
              </w:rPr>
              <w:t>6. Количество участников мероприятий, проводимых при участии российского казачества, направленных на сохранение и развитие самобытной казачьей культуры, и воспитание подрастающего поколения в духе патриотизма.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82717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876" w:type="dxa"/>
          </w:tcPr>
          <w:p w:rsidR="00FB0226" w:rsidRPr="009B0AC3" w:rsidRDefault="00FB0226" w:rsidP="00D35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0AC3">
              <w:rPr>
                <w:rFonts w:ascii="Times New Roman" w:hAnsi="Times New Roman"/>
                <w:sz w:val="24"/>
                <w:szCs w:val="24"/>
                <w:lang w:eastAsia="ru-RU"/>
              </w:rPr>
              <w:t>2025-2027годы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962B8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6876" w:type="dxa"/>
          </w:tcPr>
          <w:p w:rsidR="00FB0226" w:rsidRPr="009B0AC3" w:rsidRDefault="00FB0226" w:rsidP="00D35BD6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,0 тыс. руб. в т.ч. по годам: 2025г.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 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тыс.руб.</w:t>
            </w:r>
          </w:p>
          <w:p w:rsidR="00FB0226" w:rsidRPr="009B0AC3" w:rsidRDefault="00FB0226" w:rsidP="00D35BD6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2026г.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 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тыс.руб. </w:t>
            </w:r>
          </w:p>
          <w:p w:rsidR="00FB0226" w:rsidRPr="009B0AC3" w:rsidRDefault="00FB0226" w:rsidP="00D35BD6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2027г.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 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тыс.руб.</w:t>
            </w:r>
          </w:p>
          <w:p w:rsidR="00643408" w:rsidRPr="009B0AC3" w:rsidRDefault="00FB0226" w:rsidP="00643408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т.ч. местный бюджет 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  <w:r w:rsidR="00643408"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,0 тыс. руб. в т.ч. по годам: 2025г.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43408"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64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195,0 </w:t>
            </w:r>
            <w:r w:rsidR="00643408"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тыс.руб.</w:t>
            </w:r>
          </w:p>
          <w:p w:rsidR="00643408" w:rsidRPr="009B0AC3" w:rsidRDefault="00643408" w:rsidP="00643408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2026г.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195,0 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тыс.руб. </w:t>
            </w:r>
          </w:p>
          <w:p w:rsidR="00FB0226" w:rsidRPr="00F55B71" w:rsidRDefault="00643408" w:rsidP="00F55B71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2027г.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195,0 </w:t>
            </w:r>
            <w:r w:rsidRPr="009B0AC3">
              <w:rPr>
                <w:rFonts w:ascii="Times New Roman" w:hAnsi="Times New Roman"/>
                <w:color w:val="000000"/>
                <w:sz w:val="24"/>
                <w:szCs w:val="24"/>
              </w:rPr>
              <w:t>тыс.руб.</w:t>
            </w:r>
          </w:p>
        </w:tc>
      </w:tr>
      <w:tr w:rsidR="00FB0226" w:rsidRPr="004C0392" w:rsidTr="00860B7E">
        <w:tc>
          <w:tcPr>
            <w:tcW w:w="3013" w:type="dxa"/>
          </w:tcPr>
          <w:p w:rsidR="00FB0226" w:rsidRPr="004C0392" w:rsidRDefault="00FB0226" w:rsidP="00962B8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876" w:type="dxa"/>
          </w:tcPr>
          <w:p w:rsidR="00FB0226" w:rsidRPr="00483427" w:rsidRDefault="00FB0226" w:rsidP="00D35BD6">
            <w:pPr>
              <w:pStyle w:val="afc"/>
              <w:shd w:val="clear" w:color="auto" w:fill="FFFFFF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граждан, положительно оценивающих состояние межнациональных отношений в муниципальном образовании (определяется по информации, представленной аппаратом Губернатора Иркутской области и Правительства Иркутской области, на основании результатов социологического исследования «О состоянии межнациональных и межконфессиональных отношений в Иркутской области), </w:t>
            </w:r>
            <w:r w:rsidRPr="00483427">
              <w:rPr>
                <w:rFonts w:ascii="Times New Roman" w:hAnsi="Times New Roman" w:cs="Times New Roman"/>
                <w:sz w:val="24"/>
                <w:szCs w:val="24"/>
              </w:rPr>
              <w:t>каждый год на 1 %:</w:t>
            </w: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3427">
              <w:rPr>
                <w:sz w:val="24"/>
                <w:szCs w:val="24"/>
              </w:rPr>
              <w:t>2025г. – 28%; 2026г – 29 %; 2027г. – 30 %.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участников мероприятий, направленных на укрепление общероссийского гражданского единства,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100 чел.: 2025г. всего-1000 чел.; 2026г. всего-1100 чел.; 2027 г. всего – 1200 чел.</w:t>
            </w: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участников мероприятий, направленных на этнокультурное развитие народов России, проживающих в муниципальном образовании,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100 чел.: 2025г. всего-1000 чел.; 2026г. всего-1100 чел.; 2027 г. всего – 1200 чел.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10 чел.: 2025г. всего- 100 чел.; 2026г. всего- 110 чел.; 2027 г. всего – 120 чел.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молодых людей в возрасте от 14 до 35 лет, участвующих в проектах и программах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иностранных граждан и профилактике экстремизма,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10 чел.: 2025г. всего-50 чел.; 2026г. всего-60 чел.; 2027 г. всего – 70 чел.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муниципальных служащих или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 чел.: 2025г. всего-1 чел.; 2026г. всего-2 чел.; 2027 г. всего – 3 чел.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 публикацию: 2025г. всего-1 шт.; 2026г. всего- 2 шт.; 2027 г. всего – 3 шт.</w:t>
            </w:r>
          </w:p>
          <w:p w:rsidR="00FB0226" w:rsidRPr="00483427" w:rsidRDefault="00FB0226" w:rsidP="00D35B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иностранных граждан, принявших участие в мероприятиях, направленных на их адаптацию,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5 чел.: 2025г. всего- 10 чел.; 2026г. всего- 15 чел.; 2027 г. всего – 20 чел.</w:t>
            </w:r>
          </w:p>
          <w:p w:rsidR="00FB0226" w:rsidRPr="009B0AC3" w:rsidRDefault="00FB0226" w:rsidP="00D35B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34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участников мероприятий, направленных  на сохранение и развитие самобытной казачьей культуры, и воспитание подрастающего поколения в духе патриотизма, </w:t>
            </w:r>
            <w:r w:rsidRPr="00483427">
              <w:rPr>
                <w:rFonts w:ascii="Times New Roman" w:hAnsi="Times New Roman"/>
                <w:sz w:val="24"/>
                <w:szCs w:val="24"/>
              </w:rPr>
              <w:t>каждый год на 10 чел.: 2025г. всего- 150 чел.; 2026г. всего- 160 чел.; 2027 г. всего – 170 чел.</w:t>
            </w:r>
          </w:p>
        </w:tc>
      </w:tr>
    </w:tbl>
    <w:p w:rsidR="00914057" w:rsidRPr="004C0392" w:rsidRDefault="00914057" w:rsidP="002C37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BD6" w:rsidRPr="00C012E3" w:rsidRDefault="00D35BD6" w:rsidP="00D35BD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/>
          <w:bCs/>
          <w:color w:val="000000"/>
          <w:sz w:val="24"/>
          <w:szCs w:val="24"/>
        </w:rPr>
        <w:t>Раздел 1. Содержание проблемы и обоснование необходимости ее решения программным методом.</w:t>
      </w:r>
    </w:p>
    <w:p w:rsidR="00D35BD6" w:rsidRPr="00C012E3" w:rsidRDefault="00D35BD6" w:rsidP="00D35BD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5BD6" w:rsidRPr="00C012E3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012E3">
        <w:rPr>
          <w:rFonts w:ascii="Times New Roman" w:hAnsi="Times New Roman"/>
          <w:color w:val="000000"/>
          <w:sz w:val="24"/>
          <w:szCs w:val="24"/>
        </w:rPr>
        <w:t xml:space="preserve"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комплексным. </w:t>
      </w:r>
    </w:p>
    <w:p w:rsidR="00D35BD6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012E3">
        <w:rPr>
          <w:rFonts w:ascii="Times New Roman" w:hAnsi="Times New Roman"/>
          <w:color w:val="000000"/>
          <w:sz w:val="24"/>
          <w:szCs w:val="24"/>
        </w:rPr>
        <w:t>Приоритетом политики в области культуры Заларинского района является решение следующих задач:</w:t>
      </w:r>
    </w:p>
    <w:p w:rsidR="0005508D" w:rsidRDefault="0005508D" w:rsidP="00D35B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проведения мероприятий межнационального межконфессионального характера;</w:t>
      </w:r>
    </w:p>
    <w:p w:rsidR="0005508D" w:rsidRDefault="0005508D" w:rsidP="0005508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проведения мероприятий, направленных на укрепление общероссийской гражданской идентичности;</w:t>
      </w:r>
    </w:p>
    <w:p w:rsidR="0005508D" w:rsidRDefault="005D6ED8" w:rsidP="00D35B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национально-культурных центров;</w:t>
      </w:r>
    </w:p>
    <w:p w:rsidR="005D6ED8" w:rsidRDefault="005D6ED8" w:rsidP="00D35B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казачьего общества.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972BE4" w:rsidRPr="00B16CF5">
        <w:rPr>
          <w:rFonts w:ascii="Times New Roman" w:hAnsi="Times New Roman"/>
          <w:sz w:val="24"/>
          <w:szCs w:val="24"/>
        </w:rPr>
        <w:t>направлена на сохранение</w:t>
      </w:r>
      <w:r w:rsidRPr="00B16CF5">
        <w:rPr>
          <w:rFonts w:ascii="Times New Roman" w:hAnsi="Times New Roman"/>
          <w:sz w:val="24"/>
          <w:szCs w:val="24"/>
        </w:rPr>
        <w:t xml:space="preserve"> единого культурного пространства на уровне муниципального образования, налаживания культурных связей, диалога национальных культур, поддержки традиционной народной культуры., обеспечит преемственность в работе по реализации стратегии развития сферы культуры, повышение эффективности использования ресурсов культуры в целях социально-экономического развития, модернизацию инфраструктуры сферы культуры, сохранение особо ценных объектов культурного наследия, обеспечение условий.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 xml:space="preserve"> Реализация Программы по работе с национальными центрами позволит расширить культурно-досуговую и просветительную деятельность населения района, приобщить представителей разных национальностей к культурно-историческому наследию народов, населяющих Заларинский район, что будет способствовать: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>- сохранению и развитию традиций, улучшению условий доступа к культурным ценностям и информационным ресурсам;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>- возрождению и развитию традиционных форм самодеятельного художественного и научно-технического творчества, народных промыслов, ремесел;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lastRenderedPageBreak/>
        <w:t>- приобщению молодежи к традициям народной культуры, выявлению и поддержке талантов и дарований;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>- сохранению и обогащению историко-культурного наследия, национальных, местных обычаев, обрядов и фольклора;</w:t>
      </w:r>
    </w:p>
    <w:p w:rsidR="00D35BD6" w:rsidRPr="00B16CF5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>- внедрению инновационных форм деятельности применительно к существующим национальным промыслам и ремеслам;</w:t>
      </w:r>
    </w:p>
    <w:p w:rsidR="00D35BD6" w:rsidRPr="00C012E3" w:rsidRDefault="00D35BD6" w:rsidP="00D35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6CF5">
        <w:rPr>
          <w:rFonts w:ascii="Times New Roman" w:hAnsi="Times New Roman"/>
          <w:sz w:val="24"/>
          <w:szCs w:val="24"/>
        </w:rPr>
        <w:t>- организации дополнительных рабочих мест.</w:t>
      </w:r>
    </w:p>
    <w:p w:rsidR="00D35BD6" w:rsidRPr="00C012E3" w:rsidRDefault="00D35BD6" w:rsidP="00D35BD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35BD6" w:rsidRPr="00C012E3" w:rsidRDefault="00D35BD6" w:rsidP="00D35BD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/>
          <w:bCs/>
          <w:color w:val="000000"/>
          <w:sz w:val="24"/>
          <w:szCs w:val="24"/>
        </w:rPr>
        <w:t>Раздел 2. Основные цели и задачи программы.</w:t>
      </w:r>
    </w:p>
    <w:p w:rsidR="00D35BD6" w:rsidRDefault="00D35BD6" w:rsidP="009A5F8A">
      <w:pPr>
        <w:tabs>
          <w:tab w:val="left" w:pos="2235"/>
        </w:tabs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C012E3">
        <w:rPr>
          <w:rFonts w:ascii="Times New Roman" w:hAnsi="Times New Roman"/>
          <w:iCs/>
          <w:color w:val="000000"/>
          <w:sz w:val="24"/>
          <w:szCs w:val="24"/>
        </w:rPr>
        <w:t>Цель программы:</w:t>
      </w:r>
      <w:r w:rsidR="009A5F8A">
        <w:rPr>
          <w:rFonts w:ascii="Times New Roman" w:hAnsi="Times New Roman"/>
          <w:iCs/>
          <w:color w:val="000000"/>
          <w:sz w:val="24"/>
          <w:szCs w:val="24"/>
        </w:rPr>
        <w:tab/>
      </w:r>
    </w:p>
    <w:p w:rsidR="009A5F8A" w:rsidRPr="00C012E3" w:rsidRDefault="009A5F8A" w:rsidP="009A5F8A">
      <w:p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Укрепление единства народов Российской Федерации, проживающих на территории муниципального образования «Заларинский район», профилактика экстремизма в муниципальном образовании «Заларинский район»</w:t>
      </w:r>
    </w:p>
    <w:p w:rsidR="00D35BD6" w:rsidRDefault="00D35BD6" w:rsidP="009A5F8A">
      <w:pPr>
        <w:spacing w:after="0" w:line="240" w:lineRule="auto"/>
        <w:ind w:firstLine="567"/>
        <w:rPr>
          <w:rFonts w:ascii="Times New Roman" w:hAnsi="Times New Roman"/>
          <w:iCs/>
          <w:color w:val="000000"/>
          <w:sz w:val="24"/>
          <w:szCs w:val="24"/>
        </w:rPr>
      </w:pPr>
      <w:r w:rsidRPr="00C012E3">
        <w:rPr>
          <w:rFonts w:ascii="Times New Roman" w:hAnsi="Times New Roman"/>
          <w:iCs/>
          <w:color w:val="000000"/>
          <w:sz w:val="24"/>
          <w:szCs w:val="24"/>
        </w:rPr>
        <w:t>Задачи программы:</w:t>
      </w:r>
    </w:p>
    <w:p w:rsidR="009A5F8A" w:rsidRPr="003D078A" w:rsidRDefault="009A5F8A" w:rsidP="009A5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1. 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принадлежностью;</w:t>
      </w:r>
    </w:p>
    <w:p w:rsidR="009A5F8A" w:rsidRPr="003D078A" w:rsidRDefault="009A5F8A" w:rsidP="009A5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2. Содействие этнокультурному развитию народов, формированию общероссийского гражданского самосознания,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78A">
        <w:rPr>
          <w:rFonts w:ascii="Times New Roman" w:hAnsi="Times New Roman"/>
          <w:sz w:val="24"/>
          <w:szCs w:val="24"/>
        </w:rPr>
        <w:t>патриотизма и солидарности;</w:t>
      </w:r>
    </w:p>
    <w:p w:rsidR="009A5F8A" w:rsidRPr="003D078A" w:rsidRDefault="009A5F8A" w:rsidP="009A5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3. 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иностранных граждан</w:t>
      </w:r>
      <w:r w:rsidRPr="003D078A">
        <w:rPr>
          <w:rFonts w:ascii="Times New Roman" w:hAnsi="Times New Roman"/>
          <w:sz w:val="24"/>
          <w:szCs w:val="24"/>
        </w:rPr>
        <w:br/>
        <w:t>и профилактики экстремизма, а также этнокультурной компетентности специалистов;</w:t>
      </w:r>
    </w:p>
    <w:p w:rsidR="009A5F8A" w:rsidRPr="003D078A" w:rsidRDefault="009A5F8A" w:rsidP="009A5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4. 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образовании;</w:t>
      </w:r>
    </w:p>
    <w:p w:rsidR="009A5F8A" w:rsidRPr="003D078A" w:rsidRDefault="009A5F8A" w:rsidP="009A5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5. Успешная социальная и культурная адаптация иностранных граждан,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78A">
        <w:rPr>
          <w:rFonts w:ascii="Times New Roman" w:hAnsi="Times New Roman"/>
          <w:sz w:val="24"/>
          <w:szCs w:val="24"/>
        </w:rPr>
        <w:t>противодействие социальной исключенности иностранных граждан и формированию этнических анклавов;</w:t>
      </w:r>
    </w:p>
    <w:p w:rsidR="009A5F8A" w:rsidRPr="003D078A" w:rsidRDefault="009A5F8A" w:rsidP="009A5F8A">
      <w:pPr>
        <w:tabs>
          <w:tab w:val="left" w:pos="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6. 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конфликтов;</w:t>
      </w:r>
    </w:p>
    <w:p w:rsidR="009A5F8A" w:rsidRPr="003D078A" w:rsidRDefault="009A5F8A" w:rsidP="009A5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7. 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взаимодействия;</w:t>
      </w:r>
    </w:p>
    <w:p w:rsidR="009A5F8A" w:rsidRDefault="009A5F8A" w:rsidP="009A5F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D078A">
        <w:rPr>
          <w:rFonts w:ascii="Times New Roman" w:hAnsi="Times New Roman"/>
          <w:sz w:val="24"/>
          <w:szCs w:val="24"/>
        </w:rPr>
        <w:t>8. 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</w:r>
    </w:p>
    <w:p w:rsidR="009A5F8A" w:rsidRDefault="009A5F8A" w:rsidP="009A5F8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9159B" w:rsidRPr="00C012E3" w:rsidRDefault="0089159B" w:rsidP="009A5F8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35BD6" w:rsidRPr="00C012E3" w:rsidRDefault="00D35BD6" w:rsidP="00D35BD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/>
          <w:bCs/>
          <w:color w:val="000000"/>
          <w:sz w:val="24"/>
          <w:szCs w:val="24"/>
        </w:rPr>
        <w:t>Раздел 3. Обоснование финансового обеспечения программы.</w:t>
      </w:r>
    </w:p>
    <w:p w:rsidR="00D35BD6" w:rsidRPr="00C012E3" w:rsidRDefault="00D35BD6" w:rsidP="00D35BD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35BD6" w:rsidRPr="00C012E3" w:rsidRDefault="00D35BD6" w:rsidP="00D35BD6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Cs/>
          <w:color w:val="000000"/>
          <w:sz w:val="24"/>
          <w:szCs w:val="24"/>
        </w:rPr>
        <w:t>Обоснование финансового обеспечения программы согласно приложения № 1.</w:t>
      </w:r>
    </w:p>
    <w:p w:rsidR="00D35BD6" w:rsidRDefault="00D35BD6" w:rsidP="00D35BD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9159B" w:rsidRPr="00C012E3" w:rsidRDefault="0089159B" w:rsidP="00D35BD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35BD6" w:rsidRPr="00C012E3" w:rsidRDefault="00D35BD6" w:rsidP="00D35BD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/>
          <w:bCs/>
          <w:color w:val="000000"/>
          <w:sz w:val="24"/>
          <w:szCs w:val="24"/>
        </w:rPr>
        <w:t>Раздел 4. Механизм реализации программы</w:t>
      </w:r>
      <w:r w:rsidRPr="00C012E3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D35BD6" w:rsidRDefault="00D35BD6" w:rsidP="002C37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377B" w:rsidRPr="004C0392" w:rsidRDefault="002C377B" w:rsidP="002C377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392">
        <w:rPr>
          <w:rFonts w:ascii="Times New Roman" w:hAnsi="Times New Roman"/>
          <w:sz w:val="24"/>
          <w:szCs w:val="24"/>
          <w:lang w:eastAsia="ru-RU"/>
        </w:rPr>
        <w:t>Целевые показатели муниципальной программы</w:t>
      </w:r>
    </w:p>
    <w:p w:rsidR="002C377B" w:rsidRPr="004C0392" w:rsidRDefault="002C377B" w:rsidP="001311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C377B" w:rsidRDefault="00BF7299" w:rsidP="002C37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C039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целевых </w:t>
      </w:r>
      <w:r w:rsidR="002C377B" w:rsidRPr="004C0392">
        <w:rPr>
          <w:rFonts w:ascii="Times New Roman" w:eastAsia="Times New Roman" w:hAnsi="Times New Roman"/>
          <w:sz w:val="24"/>
          <w:szCs w:val="24"/>
          <w:lang w:eastAsia="ru-RU"/>
        </w:rPr>
        <w:t>показател</w:t>
      </w:r>
      <w:r w:rsidRPr="004C0392">
        <w:rPr>
          <w:rFonts w:ascii="Times New Roman" w:eastAsia="Times New Roman" w:hAnsi="Times New Roman"/>
          <w:sz w:val="24"/>
          <w:szCs w:val="24"/>
          <w:lang w:eastAsia="ru-RU"/>
        </w:rPr>
        <w:t>ей муниципальной программы</w:t>
      </w:r>
      <w:r w:rsidR="002C377B" w:rsidRPr="004C0392">
        <w:rPr>
          <w:rFonts w:ascii="Times New Roman" w:eastAsia="Times New Roman" w:hAnsi="Times New Roman"/>
          <w:sz w:val="24"/>
          <w:szCs w:val="24"/>
          <w:lang w:eastAsia="ru-RU"/>
        </w:rPr>
        <w:t>, характеризующи</w:t>
      </w:r>
      <w:r w:rsidRPr="004C0392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2C377B" w:rsidRPr="004C0392">
        <w:rPr>
          <w:rFonts w:ascii="Times New Roman" w:eastAsia="Times New Roman" w:hAnsi="Times New Roman"/>
          <w:sz w:val="24"/>
          <w:szCs w:val="24"/>
          <w:lang w:eastAsia="ru-RU"/>
        </w:rPr>
        <w:t xml:space="preserve"> эффективность реализации ее мероприятий, </w:t>
      </w:r>
      <w:r w:rsidRPr="004C0392">
        <w:rPr>
          <w:rFonts w:ascii="Times New Roman" w:eastAsia="Times New Roman" w:hAnsi="Times New Roman"/>
          <w:sz w:val="24"/>
          <w:szCs w:val="24"/>
          <w:lang w:eastAsia="ru-RU"/>
        </w:rPr>
        <w:t>решение основных задач и достижение целей</w:t>
      </w:r>
      <w:r w:rsidR="0081165C" w:rsidRPr="004C039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A5F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377B" w:rsidRPr="004C0392">
        <w:rPr>
          <w:rFonts w:ascii="Times New Roman" w:eastAsia="Times New Roman" w:hAnsi="Times New Roman"/>
          <w:sz w:val="24"/>
          <w:szCs w:val="24"/>
          <w:lang w:eastAsia="ru-RU"/>
        </w:rPr>
        <w:t xml:space="preserve">отражаются в приложении к </w:t>
      </w:r>
      <w:r w:rsidRPr="004C039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="002C377B" w:rsidRPr="004C0392">
        <w:rPr>
          <w:rFonts w:ascii="Times New Roman" w:eastAsia="Times New Roman" w:hAnsi="Times New Roman"/>
          <w:sz w:val="24"/>
          <w:szCs w:val="24"/>
          <w:lang w:eastAsia="ru-RU"/>
        </w:rPr>
        <w:t>программе</w:t>
      </w:r>
      <w:r w:rsidR="00F20F00" w:rsidRPr="004C0392">
        <w:rPr>
          <w:rStyle w:val="afa"/>
          <w:rFonts w:ascii="Times New Roman" w:hAnsi="Times New Roman"/>
          <w:sz w:val="24"/>
          <w:szCs w:val="24"/>
        </w:rPr>
        <w:endnoteReference w:id="2"/>
      </w:r>
      <w:r w:rsidR="00F20F00" w:rsidRPr="004C0392">
        <w:rPr>
          <w:rFonts w:ascii="Times New Roman" w:hAnsi="Times New Roman"/>
          <w:i/>
          <w:sz w:val="24"/>
          <w:szCs w:val="24"/>
        </w:rPr>
        <w:t>.</w:t>
      </w:r>
    </w:p>
    <w:p w:rsidR="00357866" w:rsidRDefault="00357866" w:rsidP="002C37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89159B" w:rsidRDefault="0089159B" w:rsidP="002C37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57866" w:rsidRPr="00C012E3" w:rsidRDefault="00357866" w:rsidP="0035786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C012E3">
        <w:rPr>
          <w:rFonts w:ascii="Times New Roman" w:hAnsi="Times New Roman"/>
          <w:b/>
          <w:bCs/>
          <w:color w:val="000000"/>
          <w:sz w:val="24"/>
          <w:szCs w:val="24"/>
        </w:rPr>
        <w:t>Раздел 5. Конечные результаты муниципальной программы.</w:t>
      </w:r>
    </w:p>
    <w:p w:rsidR="00357866" w:rsidRPr="00C012E3" w:rsidRDefault="00357866" w:rsidP="0035786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7866" w:rsidRPr="00C012E3" w:rsidRDefault="00357866" w:rsidP="0035786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012E3">
        <w:rPr>
          <w:rFonts w:ascii="Times New Roman" w:hAnsi="Times New Roman"/>
          <w:color w:val="000000"/>
          <w:sz w:val="24"/>
          <w:szCs w:val="24"/>
        </w:rPr>
        <w:t xml:space="preserve"> Уровень эффективности программы будет оцениваться по качественным и количественным показателям в сравнении с предыдущим периодом.</w:t>
      </w:r>
    </w:p>
    <w:p w:rsidR="00357866" w:rsidRDefault="00357866" w:rsidP="00357866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012E3">
        <w:rPr>
          <w:rFonts w:ascii="Times New Roman" w:hAnsi="Times New Roman"/>
          <w:bCs/>
          <w:color w:val="000000"/>
          <w:sz w:val="24"/>
          <w:szCs w:val="24"/>
        </w:rPr>
        <w:t>Конечные результаты муниципальной программы:</w:t>
      </w:r>
    </w:p>
    <w:p w:rsidR="0089159B" w:rsidRDefault="0089159B" w:rsidP="00F20F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0F00" w:rsidRPr="00C012E3" w:rsidRDefault="00F20F00" w:rsidP="00F20F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A5F8A" w:rsidRPr="00357866" w:rsidRDefault="009A5F8A" w:rsidP="00357866">
      <w:pPr>
        <w:widowControl w:val="0"/>
        <w:tabs>
          <w:tab w:val="left" w:pos="63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349" w:type="dxa"/>
        <w:tblInd w:w="-318" w:type="dxa"/>
        <w:tblLayout w:type="fixed"/>
        <w:tblLook w:val="04A0"/>
      </w:tblPr>
      <w:tblGrid>
        <w:gridCol w:w="6238"/>
        <w:gridCol w:w="1418"/>
        <w:gridCol w:w="1418"/>
        <w:gridCol w:w="1275"/>
      </w:tblGrid>
      <w:tr w:rsidR="003164C3" w:rsidRPr="004C0392" w:rsidTr="009A5F8A">
        <w:tc>
          <w:tcPr>
            <w:tcW w:w="6238" w:type="dxa"/>
          </w:tcPr>
          <w:p w:rsidR="003164C3" w:rsidRPr="004C0392" w:rsidRDefault="003164C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392">
              <w:rPr>
                <w:rFonts w:eastAsia="Times New Roman"/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1418" w:type="dxa"/>
          </w:tcPr>
          <w:p w:rsidR="003164C3" w:rsidRPr="004C0392" w:rsidRDefault="003164C3" w:rsidP="00316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392">
              <w:rPr>
                <w:rFonts w:eastAsia="Times New Roman"/>
                <w:sz w:val="24"/>
                <w:szCs w:val="24"/>
                <w:lang w:eastAsia="ru-RU"/>
              </w:rPr>
              <w:t>Планируемое значение показателей 2025г.</w:t>
            </w:r>
          </w:p>
        </w:tc>
        <w:tc>
          <w:tcPr>
            <w:tcW w:w="1418" w:type="dxa"/>
          </w:tcPr>
          <w:p w:rsidR="003164C3" w:rsidRPr="004C0392" w:rsidRDefault="003164C3" w:rsidP="00316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392">
              <w:rPr>
                <w:rFonts w:eastAsia="Times New Roman"/>
                <w:sz w:val="24"/>
                <w:szCs w:val="24"/>
                <w:lang w:eastAsia="ru-RU"/>
              </w:rPr>
              <w:t>Планируемое значение показателей 2026</w:t>
            </w:r>
            <w:r w:rsidR="003923F4">
              <w:rPr>
                <w:rFonts w:eastAsia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75" w:type="dxa"/>
          </w:tcPr>
          <w:p w:rsidR="003164C3" w:rsidRPr="004C0392" w:rsidRDefault="003164C3" w:rsidP="00316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392">
              <w:rPr>
                <w:rFonts w:eastAsia="Times New Roman"/>
                <w:sz w:val="24"/>
                <w:szCs w:val="24"/>
                <w:lang w:eastAsia="ru-RU"/>
              </w:rPr>
              <w:t>Планируемое значение показателей 2027</w:t>
            </w:r>
            <w:r w:rsidR="003923F4">
              <w:rPr>
                <w:rFonts w:eastAsia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392">
              <w:rPr>
                <w:i/>
                <w:sz w:val="24"/>
                <w:szCs w:val="24"/>
              </w:rPr>
              <w:t xml:space="preserve"> Доля граждан, положительно оценивающих состояние межнациональных отношений в муниципальном образовании (определяется по информации, представленной аппаратом Губернатора Иркутской области и Правительства Иркутской области, </w:t>
            </w:r>
            <w:r w:rsidRPr="004C0392">
              <w:rPr>
                <w:i/>
                <w:sz w:val="24"/>
                <w:szCs w:val="24"/>
              </w:rPr>
              <w:br/>
              <w:t xml:space="preserve">на основании результатов социологического исследования «О состоянии межнациональных </w:t>
            </w:r>
            <w:r w:rsidRPr="004C0392">
              <w:rPr>
                <w:i/>
                <w:sz w:val="24"/>
                <w:szCs w:val="24"/>
              </w:rPr>
              <w:br/>
              <w:t>и межконфессиональных отношений в Иркутской области</w:t>
            </w:r>
            <w:r w:rsidRPr="004C039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164C3" w:rsidRPr="004C0392" w:rsidRDefault="003C6563" w:rsidP="003C65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8" w:type="dxa"/>
          </w:tcPr>
          <w:p w:rsidR="003164C3" w:rsidRPr="004C0392" w:rsidRDefault="003C6563" w:rsidP="003C65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275" w:type="dxa"/>
          </w:tcPr>
          <w:p w:rsidR="003164C3" w:rsidRPr="004C0392" w:rsidRDefault="003C6563" w:rsidP="003C65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t xml:space="preserve">Количество участников мероприятий, направленных </w:t>
            </w:r>
            <w:r w:rsidRPr="004C0392">
              <w:rPr>
                <w:i/>
                <w:sz w:val="24"/>
                <w:szCs w:val="24"/>
              </w:rPr>
              <w:br/>
              <w:t>на укрепление общероссийского гражданского единства</w:t>
            </w:r>
          </w:p>
        </w:tc>
        <w:tc>
          <w:tcPr>
            <w:tcW w:w="1418" w:type="dxa"/>
          </w:tcPr>
          <w:p w:rsidR="003164C3" w:rsidRPr="004C0392" w:rsidRDefault="00284425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1 000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18" w:type="dxa"/>
          </w:tcPr>
          <w:p w:rsidR="003164C3" w:rsidRPr="004C0392" w:rsidRDefault="00284425" w:rsidP="003C65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1 100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</w:tcPr>
          <w:p w:rsidR="003164C3" w:rsidRPr="004C0392" w:rsidRDefault="003C6563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 </w:t>
            </w:r>
            <w:r w:rsidR="00284425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284425" w:rsidRPr="004C0392" w:rsidTr="009A5F8A">
        <w:tc>
          <w:tcPr>
            <w:tcW w:w="6238" w:type="dxa"/>
          </w:tcPr>
          <w:p w:rsidR="00284425" w:rsidRPr="004C0392" w:rsidRDefault="00284425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</w:t>
            </w:r>
          </w:p>
        </w:tc>
        <w:tc>
          <w:tcPr>
            <w:tcW w:w="1418" w:type="dxa"/>
          </w:tcPr>
          <w:p w:rsidR="00284425" w:rsidRPr="004C0392" w:rsidRDefault="00284425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1 000 чел.</w:t>
            </w:r>
          </w:p>
        </w:tc>
        <w:tc>
          <w:tcPr>
            <w:tcW w:w="1418" w:type="dxa"/>
          </w:tcPr>
          <w:p w:rsidR="00284425" w:rsidRPr="004C0392" w:rsidRDefault="00284425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1 100 чел.</w:t>
            </w:r>
          </w:p>
        </w:tc>
        <w:tc>
          <w:tcPr>
            <w:tcW w:w="1275" w:type="dxa"/>
          </w:tcPr>
          <w:p w:rsidR="00284425" w:rsidRPr="004C0392" w:rsidRDefault="00284425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1 200 чел.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t xml:space="preserve">Количество участников мероприятий, направленных </w:t>
            </w:r>
            <w:r w:rsidRPr="004C0392">
              <w:rPr>
                <w:i/>
                <w:sz w:val="24"/>
                <w:szCs w:val="24"/>
              </w:rPr>
              <w:br/>
              <w:t xml:space="preserve">на поддержку русского языка как государственного языка Российской Федерации и средства межнационального общения и языков народов России, проживающих </w:t>
            </w:r>
            <w:r w:rsidRPr="004C0392">
              <w:rPr>
                <w:i/>
                <w:sz w:val="24"/>
                <w:szCs w:val="24"/>
              </w:rPr>
              <w:br/>
              <w:t>в муниципальном образовании</w:t>
            </w:r>
          </w:p>
        </w:tc>
        <w:tc>
          <w:tcPr>
            <w:tcW w:w="1418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18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t xml:space="preserve">Количество молодых людей в возрасте </w:t>
            </w:r>
            <w:r w:rsidRPr="004C0392">
              <w:rPr>
                <w:i/>
                <w:sz w:val="24"/>
                <w:szCs w:val="24"/>
              </w:rPr>
              <w:br/>
              <w:t>от 14 до 35 лет, участвующих в проектах и программах по укреплению межнационального и</w:t>
            </w:r>
            <w:r w:rsidR="00156BD6">
              <w:rPr>
                <w:i/>
                <w:sz w:val="24"/>
                <w:szCs w:val="24"/>
              </w:rPr>
              <w:t xml:space="preserve"> межконфессионального согласия, поддержке </w:t>
            </w:r>
            <w:r w:rsidRPr="004C0392">
              <w:rPr>
                <w:i/>
                <w:sz w:val="24"/>
                <w:szCs w:val="24"/>
              </w:rPr>
              <w:t xml:space="preserve">и развитию языков и культуры народов Российской Федерации, проживающих на территории муниципального образования, обеспечению социальной </w:t>
            </w:r>
            <w:r w:rsidRPr="004C0392">
              <w:rPr>
                <w:i/>
                <w:sz w:val="24"/>
                <w:szCs w:val="24"/>
              </w:rPr>
              <w:br/>
              <w:t>и культурной</w:t>
            </w:r>
            <w:r w:rsidR="003C6563">
              <w:rPr>
                <w:i/>
                <w:sz w:val="24"/>
                <w:szCs w:val="24"/>
              </w:rPr>
              <w:t xml:space="preserve"> адаптации иностранных граждан </w:t>
            </w:r>
            <w:r w:rsidRPr="004C0392">
              <w:rPr>
                <w:i/>
                <w:sz w:val="24"/>
                <w:szCs w:val="24"/>
              </w:rPr>
              <w:t>и профилактике экстремизма</w:t>
            </w:r>
          </w:p>
        </w:tc>
        <w:tc>
          <w:tcPr>
            <w:tcW w:w="1418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18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CB72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t>Количество муниципальных служащих и</w:t>
            </w:r>
            <w:r w:rsidR="003C6563">
              <w:rPr>
                <w:i/>
                <w:sz w:val="24"/>
                <w:szCs w:val="24"/>
              </w:rPr>
              <w:t>ли</w:t>
            </w:r>
            <w:r w:rsidRPr="004C0392">
              <w:rPr>
                <w:i/>
                <w:sz w:val="24"/>
                <w:szCs w:val="24"/>
              </w:rPr>
              <w:t xml:space="preserve">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</w:t>
            </w:r>
            <w:r w:rsidR="003C6563">
              <w:rPr>
                <w:i/>
                <w:sz w:val="24"/>
                <w:szCs w:val="24"/>
              </w:rPr>
              <w:t xml:space="preserve">циальной </w:t>
            </w:r>
            <w:r w:rsidRPr="004C0392">
              <w:rPr>
                <w:i/>
                <w:sz w:val="24"/>
                <w:szCs w:val="24"/>
              </w:rPr>
              <w:t>и культурной адаптации мигрантов и профилактики экстремизма;</w:t>
            </w:r>
          </w:p>
          <w:p w:rsidR="003164C3" w:rsidRPr="004C0392" w:rsidRDefault="003164C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18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</w:tcPr>
          <w:p w:rsidR="003164C3" w:rsidRPr="004C0392" w:rsidRDefault="003C6563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CB72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lastRenderedPageBreak/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взаимоуважения;</w:t>
            </w:r>
          </w:p>
        </w:tc>
        <w:tc>
          <w:tcPr>
            <w:tcW w:w="1418" w:type="dxa"/>
          </w:tcPr>
          <w:p w:rsidR="003164C3" w:rsidRPr="004C0392" w:rsidRDefault="00156BD6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публ.</w:t>
            </w:r>
          </w:p>
        </w:tc>
        <w:tc>
          <w:tcPr>
            <w:tcW w:w="1418" w:type="dxa"/>
          </w:tcPr>
          <w:p w:rsidR="003164C3" w:rsidRPr="004C0392" w:rsidRDefault="00156BD6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публ.</w:t>
            </w:r>
          </w:p>
        </w:tc>
        <w:tc>
          <w:tcPr>
            <w:tcW w:w="1275" w:type="dxa"/>
          </w:tcPr>
          <w:p w:rsidR="003164C3" w:rsidRPr="004C0392" w:rsidRDefault="00156BD6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>публ.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C0392" w:rsidRDefault="003164C3" w:rsidP="00CB72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C0392">
              <w:rPr>
                <w:i/>
                <w:sz w:val="24"/>
                <w:szCs w:val="24"/>
              </w:rPr>
              <w:t>Количество иностранных граждан, принявших участие в мероприятиях, направленных на их адаптацию</w:t>
            </w:r>
          </w:p>
        </w:tc>
        <w:tc>
          <w:tcPr>
            <w:tcW w:w="1418" w:type="dxa"/>
          </w:tcPr>
          <w:p w:rsidR="003164C3" w:rsidRPr="004C0392" w:rsidRDefault="0063366C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18" w:type="dxa"/>
          </w:tcPr>
          <w:p w:rsidR="003164C3" w:rsidRPr="004C0392" w:rsidRDefault="0063366C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</w:tcPr>
          <w:p w:rsidR="003164C3" w:rsidRPr="004C0392" w:rsidRDefault="0063366C" w:rsidP="002C37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4C3" w:rsidRPr="004C0392" w:rsidTr="009A5F8A">
        <w:tc>
          <w:tcPr>
            <w:tcW w:w="6238" w:type="dxa"/>
          </w:tcPr>
          <w:p w:rsidR="003164C3" w:rsidRPr="0047091C" w:rsidRDefault="0047091C" w:rsidP="00CB72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7091C">
              <w:rPr>
                <w:i/>
                <w:sz w:val="24"/>
                <w:szCs w:val="24"/>
                <w:lang w:eastAsia="ru-RU"/>
              </w:rPr>
              <w:t>Количество участников мероприятий, направленных  на сохранение и развитие самобытной казачьей культуры, и воспитание подрастающего поколения в духе патриотизма</w:t>
            </w:r>
          </w:p>
        </w:tc>
        <w:tc>
          <w:tcPr>
            <w:tcW w:w="1418" w:type="dxa"/>
          </w:tcPr>
          <w:p w:rsidR="003164C3" w:rsidRPr="004C0392" w:rsidRDefault="0047091C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84425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3164C3" w:rsidRPr="004C0392" w:rsidRDefault="0063366C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84425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</w:tcPr>
          <w:p w:rsidR="003164C3" w:rsidRPr="004C0392" w:rsidRDefault="0063366C" w:rsidP="002844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284425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47091C">
              <w:rPr>
                <w:rFonts w:eastAsia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</w:tbl>
    <w:p w:rsidR="00640238" w:rsidRPr="004C0392" w:rsidRDefault="00640238" w:rsidP="002C37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37DF" w:rsidRPr="004C0392" w:rsidRDefault="000037DF" w:rsidP="0047106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37DF" w:rsidRPr="004C0392" w:rsidRDefault="000037DF" w:rsidP="002C377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392">
        <w:rPr>
          <w:rFonts w:ascii="Times New Roman" w:hAnsi="Times New Roman"/>
          <w:sz w:val="24"/>
          <w:szCs w:val="24"/>
          <w:lang w:eastAsia="ru-RU"/>
        </w:rPr>
        <w:t xml:space="preserve">Характеристика основных мероприятий муниципальной программы, </w:t>
      </w:r>
      <w:r w:rsidR="00A61F6D" w:rsidRPr="004C0392">
        <w:rPr>
          <w:rFonts w:ascii="Times New Roman" w:hAnsi="Times New Roman"/>
          <w:sz w:val="24"/>
          <w:szCs w:val="24"/>
          <w:lang w:eastAsia="ru-RU"/>
        </w:rPr>
        <w:br/>
      </w:r>
      <w:r w:rsidRPr="004C0392">
        <w:rPr>
          <w:rFonts w:ascii="Times New Roman" w:hAnsi="Times New Roman"/>
          <w:sz w:val="24"/>
          <w:szCs w:val="24"/>
          <w:lang w:eastAsia="ru-RU"/>
        </w:rPr>
        <w:t>их связь с целевыми показателями</w:t>
      </w:r>
    </w:p>
    <w:p w:rsidR="000037DF" w:rsidRPr="004C0392" w:rsidRDefault="000037DF" w:rsidP="0047106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0988" w:rsidRPr="004C0392" w:rsidRDefault="000037DF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392">
        <w:rPr>
          <w:rFonts w:ascii="Times New Roman" w:hAnsi="Times New Roman"/>
          <w:sz w:val="24"/>
          <w:szCs w:val="24"/>
          <w:lang w:eastAsia="ru-RU"/>
        </w:rPr>
        <w:t xml:space="preserve">Содержит характеристику основных мероприятий муниципальной программы, отражающих основные направления </w:t>
      </w:r>
      <w:r w:rsidR="00CF08CF" w:rsidRPr="004C0392">
        <w:rPr>
          <w:rFonts w:ascii="Times New Roman" w:hAnsi="Times New Roman"/>
          <w:sz w:val="24"/>
          <w:szCs w:val="24"/>
          <w:lang w:eastAsia="ru-RU"/>
        </w:rPr>
        <w:t xml:space="preserve">деятельности в части </w:t>
      </w:r>
      <w:r w:rsidRPr="004C0392">
        <w:rPr>
          <w:rFonts w:ascii="Times New Roman" w:hAnsi="Times New Roman"/>
          <w:sz w:val="24"/>
          <w:szCs w:val="24"/>
          <w:lang w:eastAsia="ru-RU"/>
        </w:rPr>
        <w:t>укреплени</w:t>
      </w:r>
      <w:r w:rsidR="00CF08CF" w:rsidRPr="004C0392">
        <w:rPr>
          <w:rFonts w:ascii="Times New Roman" w:hAnsi="Times New Roman"/>
          <w:sz w:val="24"/>
          <w:szCs w:val="24"/>
          <w:lang w:eastAsia="ru-RU"/>
        </w:rPr>
        <w:t>я</w:t>
      </w:r>
      <w:r w:rsidRPr="004C0392">
        <w:rPr>
          <w:rFonts w:ascii="Times New Roman" w:hAnsi="Times New Roman"/>
          <w:sz w:val="24"/>
          <w:szCs w:val="24"/>
          <w:lang w:eastAsia="ru-RU"/>
        </w:rPr>
        <w:t xml:space="preserve"> межнационального и межконфессионального согласия, поддержк</w:t>
      </w:r>
      <w:r w:rsidR="00CF08CF" w:rsidRPr="004C0392">
        <w:rPr>
          <w:rFonts w:ascii="Times New Roman" w:hAnsi="Times New Roman"/>
          <w:sz w:val="24"/>
          <w:szCs w:val="24"/>
          <w:lang w:eastAsia="ru-RU"/>
        </w:rPr>
        <w:t>и</w:t>
      </w:r>
      <w:r w:rsidRPr="004C0392">
        <w:rPr>
          <w:rFonts w:ascii="Times New Roman" w:hAnsi="Times New Roman"/>
          <w:sz w:val="24"/>
          <w:szCs w:val="24"/>
          <w:lang w:eastAsia="ru-RU"/>
        </w:rPr>
        <w:t xml:space="preserve"> и развити</w:t>
      </w:r>
      <w:r w:rsidR="00CF08CF" w:rsidRPr="004C0392">
        <w:rPr>
          <w:rFonts w:ascii="Times New Roman" w:hAnsi="Times New Roman"/>
          <w:sz w:val="24"/>
          <w:szCs w:val="24"/>
          <w:lang w:eastAsia="ru-RU"/>
        </w:rPr>
        <w:t>я</w:t>
      </w:r>
      <w:r w:rsidRPr="004C0392">
        <w:rPr>
          <w:rFonts w:ascii="Times New Roman" w:hAnsi="Times New Roman"/>
          <w:sz w:val="24"/>
          <w:szCs w:val="24"/>
          <w:lang w:eastAsia="ru-RU"/>
        </w:rPr>
        <w:t xml:space="preserve"> языков и культуры народов Российской Федерации, проживающих на территории муниципального образования, обеспечени</w:t>
      </w:r>
      <w:r w:rsidR="00CF08CF" w:rsidRPr="004C0392">
        <w:rPr>
          <w:rFonts w:ascii="Times New Roman" w:hAnsi="Times New Roman"/>
          <w:sz w:val="24"/>
          <w:szCs w:val="24"/>
          <w:lang w:eastAsia="ru-RU"/>
        </w:rPr>
        <w:t>я</w:t>
      </w:r>
      <w:r w:rsidRPr="004C0392">
        <w:rPr>
          <w:rFonts w:ascii="Times New Roman" w:hAnsi="Times New Roman"/>
          <w:sz w:val="24"/>
          <w:szCs w:val="24"/>
          <w:lang w:eastAsia="ru-RU"/>
        </w:rPr>
        <w:t xml:space="preserve"> социальной и культурной адаптации </w:t>
      </w:r>
      <w:r w:rsidR="0060320B" w:rsidRPr="004C0392">
        <w:rPr>
          <w:rFonts w:ascii="Times New Roman" w:hAnsi="Times New Roman"/>
          <w:sz w:val="24"/>
          <w:szCs w:val="24"/>
          <w:lang w:eastAsia="ru-RU"/>
        </w:rPr>
        <w:t>иностранных граждан</w:t>
      </w:r>
      <w:r w:rsidRPr="004C0392">
        <w:rPr>
          <w:rFonts w:ascii="Times New Roman" w:hAnsi="Times New Roman"/>
          <w:sz w:val="24"/>
          <w:szCs w:val="24"/>
          <w:lang w:eastAsia="ru-RU"/>
        </w:rPr>
        <w:t>, профилактик</w:t>
      </w:r>
      <w:r w:rsidR="00CF08CF" w:rsidRPr="004C0392">
        <w:rPr>
          <w:rFonts w:ascii="Times New Roman" w:hAnsi="Times New Roman"/>
          <w:sz w:val="24"/>
          <w:szCs w:val="24"/>
          <w:lang w:eastAsia="ru-RU"/>
        </w:rPr>
        <w:t>и</w:t>
      </w:r>
      <w:r w:rsidRPr="004C0392">
        <w:rPr>
          <w:rFonts w:ascii="Times New Roman" w:hAnsi="Times New Roman"/>
          <w:sz w:val="24"/>
          <w:szCs w:val="24"/>
          <w:lang w:eastAsia="ru-RU"/>
        </w:rPr>
        <w:t xml:space="preserve"> межнациональных (межэтнических) конфликтов, необходимость их реализации в целях достижения целевых показателей.</w:t>
      </w:r>
    </w:p>
    <w:p w:rsidR="00FA0988" w:rsidRPr="004C0392" w:rsidRDefault="00360833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392">
        <w:rPr>
          <w:rFonts w:ascii="Times New Roman" w:hAnsi="Times New Roman"/>
          <w:sz w:val="24"/>
          <w:szCs w:val="24"/>
          <w:lang w:eastAsia="ru-RU"/>
        </w:rPr>
        <w:t>Х</w:t>
      </w:r>
      <w:r w:rsidR="00BB5429" w:rsidRPr="004C0392">
        <w:rPr>
          <w:rFonts w:ascii="Times New Roman" w:hAnsi="Times New Roman"/>
          <w:sz w:val="24"/>
          <w:szCs w:val="24"/>
          <w:lang w:eastAsia="ru-RU"/>
        </w:rPr>
        <w:t>арактеристика основных</w:t>
      </w:r>
      <w:r w:rsidR="00FA0988" w:rsidRPr="004C0392">
        <w:rPr>
          <w:rFonts w:ascii="Times New Roman" w:hAnsi="Times New Roman"/>
          <w:sz w:val="24"/>
          <w:szCs w:val="24"/>
          <w:lang w:eastAsia="ru-RU"/>
        </w:rPr>
        <w:t xml:space="preserve"> мероприятий муниципальной программы, включая их связь с целевыми по</w:t>
      </w:r>
      <w:r w:rsidR="00115DD0" w:rsidRPr="004C0392">
        <w:rPr>
          <w:rFonts w:ascii="Times New Roman" w:hAnsi="Times New Roman"/>
          <w:sz w:val="24"/>
          <w:szCs w:val="24"/>
          <w:lang w:eastAsia="ru-RU"/>
        </w:rPr>
        <w:t>казателями, приведен</w:t>
      </w:r>
      <w:r w:rsidRPr="004C0392">
        <w:rPr>
          <w:rFonts w:ascii="Times New Roman" w:hAnsi="Times New Roman"/>
          <w:sz w:val="24"/>
          <w:szCs w:val="24"/>
          <w:lang w:eastAsia="ru-RU"/>
        </w:rPr>
        <w:t>а</w:t>
      </w:r>
      <w:r w:rsidR="00115DD0" w:rsidRPr="004C0392">
        <w:rPr>
          <w:rFonts w:ascii="Times New Roman" w:hAnsi="Times New Roman"/>
          <w:sz w:val="24"/>
          <w:szCs w:val="24"/>
          <w:lang w:eastAsia="ru-RU"/>
        </w:rPr>
        <w:t xml:space="preserve"> в таблице</w:t>
      </w:r>
      <w:r w:rsidR="00FA0988" w:rsidRPr="004C0392">
        <w:rPr>
          <w:rFonts w:ascii="Times New Roman" w:hAnsi="Times New Roman"/>
          <w:sz w:val="24"/>
          <w:szCs w:val="24"/>
          <w:lang w:eastAsia="ru-RU"/>
        </w:rPr>
        <w:t>.</w:t>
      </w: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FA098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5DD0" w:rsidRPr="004C0392" w:rsidRDefault="00115DD0" w:rsidP="00115DD0">
      <w:pPr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sectPr w:rsidR="00115DD0" w:rsidRPr="004C0392" w:rsidSect="00761A66">
          <w:headerReference w:type="default" r:id="rId8"/>
          <w:pgSz w:w="11906" w:h="16838"/>
          <w:pgMar w:top="993" w:right="566" w:bottom="709" w:left="1418" w:header="709" w:footer="709" w:gutter="0"/>
          <w:cols w:space="708"/>
          <w:titlePg/>
          <w:docGrid w:linePitch="360"/>
        </w:sectPr>
      </w:pPr>
    </w:p>
    <w:p w:rsidR="00115DD0" w:rsidRPr="004C0392" w:rsidRDefault="00115DD0" w:rsidP="00115DD0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4C0392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lastRenderedPageBreak/>
        <w:t>Таблица «Характеристика</w:t>
      </w:r>
      <w:r w:rsidRPr="004C0392">
        <w:rPr>
          <w:rFonts w:ascii="Times New Roman" w:hAnsi="Times New Roman"/>
          <w:b/>
          <w:bCs/>
          <w:spacing w:val="-1"/>
          <w:sz w:val="24"/>
          <w:szCs w:val="24"/>
        </w:rPr>
        <w:t xml:space="preserve"> основных мероприятий муниципальной программы </w:t>
      </w:r>
    </w:p>
    <w:p w:rsidR="00056BCD" w:rsidRPr="00156BD6" w:rsidRDefault="00056BCD" w:rsidP="00156BD6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4C0392">
        <w:rPr>
          <w:rFonts w:ascii="Times New Roman" w:hAnsi="Times New Roman"/>
          <w:b/>
          <w:bCs/>
          <w:spacing w:val="-1"/>
          <w:sz w:val="24"/>
          <w:szCs w:val="24"/>
        </w:rPr>
        <w:t>«Реализация государственной национальной политики</w:t>
      </w:r>
      <w:r w:rsidR="00156BD6">
        <w:rPr>
          <w:rFonts w:ascii="Times New Roman" w:hAnsi="Times New Roman"/>
          <w:b/>
          <w:bCs/>
          <w:spacing w:val="-1"/>
          <w:sz w:val="24"/>
          <w:szCs w:val="24"/>
        </w:rPr>
        <w:t xml:space="preserve"> в МО «Заларинский район» </w:t>
      </w:r>
      <w:r w:rsidRPr="004C0392">
        <w:rPr>
          <w:rFonts w:ascii="Times New Roman" w:hAnsi="Times New Roman"/>
          <w:b/>
          <w:sz w:val="24"/>
          <w:szCs w:val="24"/>
        </w:rPr>
        <w:t>на 2025-2027 годы</w:t>
      </w:r>
      <w:r w:rsidR="00156BD6">
        <w:rPr>
          <w:rFonts w:ascii="Times New Roman" w:hAnsi="Times New Roman"/>
          <w:b/>
          <w:sz w:val="24"/>
          <w:szCs w:val="24"/>
        </w:rPr>
        <w:t>»</w:t>
      </w:r>
    </w:p>
    <w:p w:rsidR="00115DD0" w:rsidRPr="004C0392" w:rsidRDefault="00115DD0" w:rsidP="00115DD0">
      <w:pPr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W w:w="1531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396"/>
        <w:gridCol w:w="4536"/>
        <w:gridCol w:w="5670"/>
      </w:tblGrid>
      <w:tr w:rsidR="00115DD0" w:rsidRPr="004C0392" w:rsidTr="0041131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 xml:space="preserve">№№ </w:t>
            </w:r>
            <w:r w:rsidRPr="004C0392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п/п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  <w:p w:rsidR="00115DD0" w:rsidRPr="004C0392" w:rsidRDefault="00F53416" w:rsidP="00115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Направления и задачи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5DD0" w:rsidRPr="004C0392" w:rsidRDefault="00F53416" w:rsidP="00F53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>Характеристика и формы мероприятия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</w:tr>
      <w:tr w:rsidR="00115DD0" w:rsidRPr="004C0392" w:rsidTr="0041131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15DD0" w:rsidRPr="004C0392" w:rsidTr="0041131F">
        <w:trPr>
          <w:trHeight w:val="511"/>
        </w:trPr>
        <w:tc>
          <w:tcPr>
            <w:tcW w:w="15312" w:type="dxa"/>
            <w:gridSpan w:val="4"/>
            <w:shd w:val="clear" w:color="auto" w:fill="auto"/>
            <w:vAlign w:val="center"/>
          </w:tcPr>
          <w:p w:rsidR="00115DD0" w:rsidRPr="004C0392" w:rsidRDefault="00115DD0" w:rsidP="00115DD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Задачи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1. 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2. Содействие этнокультурному развитию народов, формированию общероссийского гражданского самосознания,патриотизма и солидарности;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3. Развитие системы повышения профессионального уровня муниципальных служащих и работников образования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</w:t>
            </w:r>
            <w:r w:rsidR="00A66AA5" w:rsidRPr="004C0392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sz w:val="24"/>
                <w:szCs w:val="24"/>
              </w:rPr>
              <w:t xml:space="preserve"> и профилактики экстремизма, а также этнокультурной компетентности специалистов;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4. 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образовании;</w:t>
            </w:r>
          </w:p>
          <w:p w:rsidR="00115DD0" w:rsidRPr="004C0392" w:rsidRDefault="00115DD0" w:rsidP="005179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5. Успешная социальная и культурная адаптация </w:t>
            </w:r>
            <w:r w:rsidR="00A66AA5" w:rsidRPr="004C0392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  <w:r w:rsidR="00517930" w:rsidRPr="004C0392">
              <w:rPr>
                <w:rFonts w:ascii="Times New Roman" w:hAnsi="Times New Roman"/>
                <w:sz w:val="24"/>
                <w:szCs w:val="24"/>
              </w:rPr>
              <w:t xml:space="preserve">, противодействие социальной исключенности </w:t>
            </w:r>
            <w:r w:rsidR="00A66AA5" w:rsidRPr="004C0392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  <w:r w:rsidR="00A61F6D" w:rsidRPr="004C0392">
              <w:rPr>
                <w:rFonts w:ascii="Times New Roman" w:hAnsi="Times New Roman"/>
                <w:sz w:val="24"/>
                <w:szCs w:val="24"/>
              </w:rPr>
              <w:br/>
            </w:r>
            <w:r w:rsidR="00517930" w:rsidRPr="004C0392">
              <w:rPr>
                <w:rFonts w:ascii="Times New Roman" w:hAnsi="Times New Roman"/>
                <w:sz w:val="24"/>
                <w:szCs w:val="24"/>
              </w:rPr>
              <w:t>и формированию этнических анклавов;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6. 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взаимодействия;</w:t>
            </w:r>
          </w:p>
          <w:p w:rsidR="00115DD0" w:rsidRPr="004C0392" w:rsidRDefault="00115DD0" w:rsidP="005179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7. 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115DD0" w:rsidRPr="004C0392" w:rsidTr="0041131F">
        <w:trPr>
          <w:trHeight w:val="355"/>
        </w:trPr>
        <w:tc>
          <w:tcPr>
            <w:tcW w:w="15312" w:type="dxa"/>
            <w:gridSpan w:val="4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 xml:space="preserve">Укрепление межнационального и межконфессионального согласия, поддержка и развитие языков и культуры народов </w:t>
            </w:r>
            <w:r w:rsidRPr="004C0392">
              <w:rPr>
                <w:rFonts w:ascii="Times New Roman" w:hAnsi="Times New Roman"/>
                <w:b/>
                <w:sz w:val="24"/>
                <w:szCs w:val="24"/>
              </w:rPr>
              <w:br/>
              <w:t>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  <w:r w:rsidR="00981F95" w:rsidRPr="004C039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81F95" w:rsidRPr="004C039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  <w:p w:rsidR="00F168BA" w:rsidRPr="004C0392" w:rsidRDefault="00F168BA" w:rsidP="00F168B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i/>
                <w:sz w:val="24"/>
                <w:szCs w:val="24"/>
              </w:rPr>
              <w:t>Подпрограмма «Развитие национально-культурных центров и проведение мероприятий межнационального и межконфессионального характера</w:t>
            </w:r>
            <w:r w:rsidR="001E5C8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мероприятий, направленных на укрепление общероссийской гражданской идентичности</w:t>
            </w:r>
            <w:r w:rsidRPr="004C0392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  <w:p w:rsidR="00F168BA" w:rsidRPr="004C0392" w:rsidRDefault="00F168BA" w:rsidP="00115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5DD0" w:rsidRPr="004C0392" w:rsidTr="0041131F">
        <w:trPr>
          <w:trHeight w:val="355"/>
        </w:trPr>
        <w:tc>
          <w:tcPr>
            <w:tcW w:w="710" w:type="dxa"/>
            <w:shd w:val="clear" w:color="auto" w:fill="auto"/>
          </w:tcPr>
          <w:p w:rsidR="00115DD0" w:rsidRPr="004C0392" w:rsidRDefault="00115DD0" w:rsidP="008D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8D6C55" w:rsidRPr="004C03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316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</w:t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 xml:space="preserve">экстремизма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t>на территории муниципального образования</w:t>
            </w: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подготовки представителей некоммерческих организаций, осуществляющих деятельность в сфере межнациональных (межэтнических) отношений, профилактики экстремизма и оказывающих общественно полезные услуги;</w:t>
            </w:r>
          </w:p>
          <w:p w:rsidR="00115DD0" w:rsidRPr="004C0392" w:rsidRDefault="00115DD0" w:rsidP="00115D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семинары, круглые столы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единства.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115DD0" w:rsidRPr="004C0392" w:rsidTr="0041131F">
        <w:trPr>
          <w:trHeight w:val="954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  <w:highlight w:val="lightGray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Содействие религиозным организациям 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конференции, ток-шоу, круглые столы, выставки, фестивали, конкурсы, выпуск религиозного календаря, объединяющего праздники и памятные даты различных конфессий;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highlight w:val="lightGray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изготовление и распространение учебных пособий и наглядных материалов, посвященных роли религий в культуре народов России, теле- и радиопрограммы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Количество участников мероприятий, направленных на укрепление общероссийского гражданского единства; 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15DD0" w:rsidRPr="004C0392" w:rsidTr="0041131F">
        <w:trPr>
          <w:trHeight w:val="660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Укрепление общероссийской гражданской идентичности. Торжественные мероприятия, приуроченные к памятным датам в истории народов России, государственным праздникам (День Конституции России, День России, День государственного флага России, День народного единства)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фестивали, митинги, конкурсы, форумы, акции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115DD0" w:rsidRPr="004C0392" w:rsidTr="0041131F">
        <w:trPr>
          <w:trHeight w:val="235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Развитие и использование потенциала молодежи в интересах укрепления единства российской нации, упрочения мира и согласия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поддержка участия молодежи </w:t>
            </w:r>
            <w:r w:rsidR="00A61F6D" w:rsidRPr="004C0392">
              <w:rPr>
                <w:rFonts w:ascii="Times New Roman" w:hAnsi="Times New Roman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в реализации проектов по вопросам укрепления межнационального </w:t>
            </w:r>
            <w:r w:rsidR="00A61F6D" w:rsidRPr="004C0392">
              <w:rPr>
                <w:rFonts w:ascii="Times New Roman" w:hAnsi="Times New Roman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и межконфессионального согласия, обеспечения социальной и культурной адаптации </w:t>
            </w:r>
            <w:r w:rsidR="00476C19" w:rsidRPr="004C0392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sz w:val="24"/>
                <w:szCs w:val="24"/>
              </w:rPr>
              <w:t>, профилактики межнациональных (межэтнических) конфликтов;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проведение в образовательных организациях профилактических мероприятий, направленных </w:t>
            </w:r>
            <w:r w:rsidR="00A61F6D" w:rsidRPr="004C0392">
              <w:rPr>
                <w:rFonts w:ascii="Times New Roman" w:hAnsi="Times New Roman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на формирование позитивного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этнического самосознания </w:t>
            </w:r>
            <w:r w:rsidR="00A61F6D" w:rsidRPr="004C0392">
              <w:rPr>
                <w:rFonts w:ascii="Times New Roman" w:hAnsi="Times New Roman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sz w:val="24"/>
                <w:szCs w:val="24"/>
              </w:rPr>
              <w:t>и конструктивное межэтническое взаимодействие в молодежной среде;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слеты, образовательные игры, олимпиады, конкурсы, акции, форумы, фестивали.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Количество молодых людей в возрасте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  <w:t>от 14 до 35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 лет, участвующих в проектах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и программах по укреплению межнационального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и межконфессионального согласия, поддержке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и профилактике экстремизма.</w:t>
            </w:r>
          </w:p>
        </w:tc>
      </w:tr>
      <w:tr w:rsidR="00115DD0" w:rsidRPr="004C0392" w:rsidTr="0041131F">
        <w:trPr>
          <w:trHeight w:val="671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Содействие этнокультурному многообразию народов России 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этнокультурные мероприятия, направленные на формирование знаний </w:t>
            </w:r>
            <w:r w:rsidR="00A61F6D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 культуре многонационального народа Российской Федерации, роли религий </w:t>
            </w:r>
            <w:r w:rsidR="00A61F6D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</w:t>
            </w:r>
            <w:r w:rsidR="00A61F6D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 нравственных ценностей народов России;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форум, фестиваль национальных культур, фестиваль этноспорта, спартакиада народов России, выставки, презентации, акции, мастер-классы;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изготовление и распространение учебных пособий и наглядных материалов, посвященных роли религий в культуре народов России, проведение муниципальных мероприятий, приуроченных к празднованию Дней славянской письменности и культуры;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 xml:space="preserve">административные, финансовые </w:t>
            </w:r>
            <w:r w:rsidR="00A61F6D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 общественные формы поддержки.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образовании.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highlight w:val="cyan"/>
              </w:rPr>
            </w:pPr>
          </w:p>
        </w:tc>
      </w:tr>
      <w:tr w:rsidR="00115DD0" w:rsidRPr="004C0392" w:rsidTr="0041131F">
        <w:trPr>
          <w:trHeight w:val="692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Создание и поддержка деятельности центров национальных культур, центров межнационального сотрудничества, центров этнокультурного развития, этнокультурных комплексов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административные, финансовые </w:t>
            </w:r>
            <w:r w:rsidR="00A61F6D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 общественные формы поддержки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Количество </w:t>
            </w:r>
            <w:r w:rsidR="00A66AA5" w:rsidRPr="004C0392">
              <w:rPr>
                <w:rFonts w:ascii="Times New Roman" w:hAnsi="Times New Roman"/>
                <w:i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, принявших участие в мероприятиях, направленных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на их адаптацию.</w:t>
            </w:r>
          </w:p>
        </w:tc>
      </w:tr>
      <w:tr w:rsidR="00115DD0" w:rsidRPr="004C0392" w:rsidTr="0041131F">
        <w:trPr>
          <w:trHeight w:val="692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B582C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Развитие кадрового потенциала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t>в сфере межнациональных (межэтнических) отношений, профилактики экстремизма</w:t>
            </w: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организация курсов и обучающих семинаров по повышению квалификации муниципальных служащих, ответственных за реализацию государственной национальной политики Российской Федерации, профилактики экстремизма на территории муниципального образования 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  <w:tc>
          <w:tcPr>
            <w:tcW w:w="5670" w:type="dxa"/>
            <w:shd w:val="clear" w:color="auto" w:fill="auto"/>
          </w:tcPr>
          <w:p w:rsidR="00D200DD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Количество муниципальных служащих 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на территории муниципального образования, обеспечения социальной и культурной адаптации </w:t>
            </w:r>
            <w:r w:rsidR="00A66AA5" w:rsidRPr="004C0392">
              <w:rPr>
                <w:rFonts w:ascii="Times New Roman" w:hAnsi="Times New Roman"/>
                <w:i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 и профилактики экстремизма.</w:t>
            </w:r>
          </w:p>
        </w:tc>
      </w:tr>
      <w:tr w:rsidR="00115DD0" w:rsidRPr="004C0392" w:rsidTr="00115DD0">
        <w:trPr>
          <w:trHeight w:val="773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интерактивные лекции, фестивали, акции, в том числе в рамках Дня русского языка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Количество участников мероприятий, направленных на укрепление общероссийского 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гражданского единства;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Количество </w:t>
            </w:r>
            <w:r w:rsidR="00A66AA5" w:rsidRPr="004C0392">
              <w:rPr>
                <w:rFonts w:ascii="Times New Roman" w:hAnsi="Times New Roman"/>
                <w:i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, принявших участие в мероприятиях, направленных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на их адаптацию.</w:t>
            </w:r>
          </w:p>
        </w:tc>
      </w:tr>
      <w:tr w:rsidR="00115DD0" w:rsidRPr="004C0392" w:rsidTr="0041131F">
        <w:trPr>
          <w:trHeight w:val="387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Просветительские мероприятия, направленные на популяризацию и поддержку родных языков народов России, проживающих в муниципальном образовании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интерактивные лекции, фестивали, акции, в том числе в рамках Международного дня родного языка</w:t>
            </w:r>
            <w:r w:rsidR="00460B15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  <w:p w:rsidR="00460B15" w:rsidRPr="004C0392" w:rsidRDefault="00460B15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460B15" w:rsidRPr="004C0392" w:rsidRDefault="00460B15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проведение мероприятий, направленных на изучение и выработку предложений по созданию оптимальных условий для сохранения и развития языков народов России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00DD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образовании.</w:t>
            </w:r>
          </w:p>
        </w:tc>
      </w:tr>
      <w:tr w:rsidR="00115DD0" w:rsidRPr="004C0392" w:rsidTr="0041131F">
        <w:trPr>
          <w:trHeight w:val="660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41131F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Совершенствование с</w:t>
            </w:r>
            <w:r w:rsidR="00115DD0" w:rsidRPr="004C0392">
              <w:rPr>
                <w:rFonts w:ascii="Times New Roman" w:hAnsi="Times New Roman"/>
                <w:sz w:val="24"/>
                <w:szCs w:val="24"/>
              </w:rPr>
              <w:t>истем</w:t>
            </w:r>
            <w:r w:rsidRPr="004C0392">
              <w:rPr>
                <w:rFonts w:ascii="Times New Roman" w:hAnsi="Times New Roman"/>
                <w:sz w:val="24"/>
                <w:szCs w:val="24"/>
              </w:rPr>
              <w:t>ы</w:t>
            </w:r>
            <w:r w:rsidR="00115DD0" w:rsidRPr="004C0392">
              <w:rPr>
                <w:rFonts w:ascii="Times New Roman" w:hAnsi="Times New Roman"/>
                <w:sz w:val="24"/>
                <w:szCs w:val="24"/>
              </w:rPr>
              <w:t xml:space="preserve"> мер, обеспечивающих уважительное отношение </w:t>
            </w:r>
            <w:r w:rsidR="00A66AA5" w:rsidRPr="004C0392">
              <w:rPr>
                <w:rFonts w:ascii="Times New Roman" w:hAnsi="Times New Roman"/>
                <w:sz w:val="24"/>
                <w:szCs w:val="24"/>
              </w:rPr>
              <w:t>иностранных граждан</w:t>
            </w:r>
            <w:r w:rsidR="00115DD0" w:rsidRPr="004C0392">
              <w:rPr>
                <w:rFonts w:ascii="Times New Roman" w:hAnsi="Times New Roman"/>
                <w:sz w:val="24"/>
                <w:szCs w:val="24"/>
              </w:rPr>
              <w:t xml:space="preserve"> к культуре и традициям принимающего сообщества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A66AA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экскурсии для </w:t>
            </w:r>
            <w:r w:rsidR="00A66AA5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 музеи с целью формирования знаний об истории, традициях и духовных ценностях жителей автономного округа, в том числе и о самобытной культуре коренных малочисленных народов Севера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1131F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Количество </w:t>
            </w:r>
            <w:r w:rsidR="00A66AA5" w:rsidRPr="004C0392">
              <w:rPr>
                <w:rFonts w:ascii="Times New Roman" w:hAnsi="Times New Roman"/>
                <w:i/>
                <w:sz w:val="24"/>
                <w:szCs w:val="24"/>
              </w:rPr>
              <w:t>иностранных граждан</w:t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, принявших участие в мероприятиях, направленных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на их адаптацию.</w:t>
            </w:r>
          </w:p>
        </w:tc>
      </w:tr>
      <w:tr w:rsidR="00115DD0" w:rsidRPr="004C0392" w:rsidTr="0041131F">
        <w:trPr>
          <w:trHeight w:val="660"/>
        </w:trPr>
        <w:tc>
          <w:tcPr>
            <w:tcW w:w="710" w:type="dxa"/>
            <w:shd w:val="clear" w:color="auto" w:fill="auto"/>
          </w:tcPr>
          <w:p w:rsidR="00115DD0" w:rsidRPr="004C0392" w:rsidRDefault="00115DD0" w:rsidP="00F53416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1.</w:t>
            </w:r>
            <w:r w:rsidR="00F53416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11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Привлечение средств массовой информации к формированию положительного образа </w:t>
            </w:r>
            <w:r w:rsidR="00A66AA5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иностранного гражданина</w:t>
            </w: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популяризация легального труда </w:t>
            </w:r>
            <w:r w:rsidR="00A66AA5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иностранных граждан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создание роликов социальной рекламы, телепередач, статей в печатных СМИ, а также в информационно-телекоммуникационной сети «Интернет»</w:t>
            </w:r>
          </w:p>
        </w:tc>
        <w:tc>
          <w:tcPr>
            <w:tcW w:w="5670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 xml:space="preserve">Доля граждан, положительно оценивающих состояние межнациональных отношений </w:t>
            </w:r>
            <w:r w:rsidR="00A61F6D" w:rsidRPr="004C039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в муниципальном образовании;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взаимоуважения.</w:t>
            </w:r>
          </w:p>
        </w:tc>
      </w:tr>
      <w:tr w:rsidR="00F168BA" w:rsidRPr="004C0392" w:rsidTr="00830D19">
        <w:trPr>
          <w:trHeight w:val="660"/>
        </w:trPr>
        <w:tc>
          <w:tcPr>
            <w:tcW w:w="15312" w:type="dxa"/>
            <w:gridSpan w:val="4"/>
            <w:shd w:val="clear" w:color="auto" w:fill="auto"/>
          </w:tcPr>
          <w:p w:rsidR="00F168BA" w:rsidRPr="004C0392" w:rsidRDefault="00F168BA" w:rsidP="008D6C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>Укрепление межнационального и межконфессионального согласия, поддержка и развитие языков и культуры народов</w:t>
            </w:r>
          </w:p>
          <w:p w:rsidR="00F168BA" w:rsidRPr="004C0392" w:rsidRDefault="00F168BA" w:rsidP="008D6C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  <w:r w:rsidR="00981F95" w:rsidRPr="004C039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981F95" w:rsidRPr="004C039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  <w:p w:rsidR="00F168BA" w:rsidRPr="004C0392" w:rsidRDefault="00F168BA" w:rsidP="001B58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Подпрограмма «Развитие казачьего общества на территории Заларинского района»</w:t>
            </w:r>
          </w:p>
          <w:p w:rsidR="00F168BA" w:rsidRPr="004C0392" w:rsidRDefault="00F168BA" w:rsidP="00F168B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15DD0" w:rsidRPr="004C0392" w:rsidTr="0041131F">
        <w:trPr>
          <w:trHeight w:val="150"/>
        </w:trPr>
        <w:tc>
          <w:tcPr>
            <w:tcW w:w="710" w:type="dxa"/>
            <w:shd w:val="clear" w:color="auto" w:fill="auto"/>
          </w:tcPr>
          <w:p w:rsidR="00115DD0" w:rsidRPr="004C0392" w:rsidRDefault="00115DD0" w:rsidP="001B582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1.1</w:t>
            </w:r>
            <w:r w:rsidR="001B582C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Сохранение и популяризация самобытной казачьей культуры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сохранение и развитие самобытной казачьей культуры, культурного наследия казачества, развитие казачьего движения, традиционных семейных и культурных ценностей;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информационное обеспечение сохранения и развития самобытной казачьей культуры, сохранение культурного наследия казачества;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выработка форматов взаимодействия с общественными организациями казаков;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00DD" w:rsidRPr="004C0392" w:rsidRDefault="00115DD0" w:rsidP="00115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0392">
              <w:rPr>
                <w:rFonts w:ascii="Times New Roman" w:hAnsi="Times New Roman" w:cs="Times New Roman"/>
                <w:sz w:val="24"/>
                <w:szCs w:val="24"/>
              </w:rPr>
              <w:t>деятельность центров казачьей культуры, выставки, фестивали, праздники казачьей культуры</w:t>
            </w:r>
          </w:p>
        </w:tc>
        <w:tc>
          <w:tcPr>
            <w:tcW w:w="5670" w:type="dxa"/>
            <w:shd w:val="clear" w:color="auto" w:fill="auto"/>
          </w:tcPr>
          <w:p w:rsidR="00115DD0" w:rsidRPr="0047091C" w:rsidRDefault="0047091C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091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Количество участников мероприятий, направленных  на сохранение и развитие самобытной казачьей культуры, и воспитание подрастающего поколения в духе патриотизма</w:t>
            </w:r>
          </w:p>
        </w:tc>
      </w:tr>
      <w:tr w:rsidR="00115DD0" w:rsidRPr="004C0392" w:rsidTr="0041131F">
        <w:trPr>
          <w:trHeight w:val="150"/>
        </w:trPr>
        <w:tc>
          <w:tcPr>
            <w:tcW w:w="710" w:type="dxa"/>
            <w:shd w:val="clear" w:color="auto" w:fill="auto"/>
          </w:tcPr>
          <w:p w:rsidR="00115DD0" w:rsidRPr="004C0392" w:rsidRDefault="00115DD0" w:rsidP="006E2499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1.1</w:t>
            </w:r>
            <w:r w:rsidR="006E2499" w:rsidRPr="004C039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439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Обеспечение участия российского казачества в воспитании подрастающего поколения в духе патриотизма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совместное планирование и реализация мероприятий, направленных на воспитание молодежи на основе исторических и традиционных ценностей российского казачества;</w:t>
            </w:r>
          </w:p>
          <w:p w:rsidR="00115DD0" w:rsidRPr="004C0392" w:rsidRDefault="00115DD0" w:rsidP="00115D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00DD" w:rsidRPr="004C0392" w:rsidRDefault="00115DD0" w:rsidP="00115D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392">
              <w:rPr>
                <w:rFonts w:ascii="Times New Roman" w:hAnsi="Times New Roman" w:cs="Times New Roman"/>
                <w:sz w:val="24"/>
                <w:szCs w:val="24"/>
              </w:rPr>
              <w:t>летние лагеря патриотической направленности, патриотические мероприятия в школах, поисковые отряды, военно-патриотические клубы</w:t>
            </w:r>
          </w:p>
        </w:tc>
        <w:tc>
          <w:tcPr>
            <w:tcW w:w="5670" w:type="dxa"/>
            <w:shd w:val="clear" w:color="auto" w:fill="auto"/>
          </w:tcPr>
          <w:p w:rsidR="00115DD0" w:rsidRPr="0047091C" w:rsidRDefault="0047091C" w:rsidP="00115DD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091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Количество участников мероприятий, направленных  на сохранение и развитие самобытной казачьей культуры, и воспитание подрастающего поколения в духе патриотизма</w:t>
            </w:r>
          </w:p>
        </w:tc>
      </w:tr>
    </w:tbl>
    <w:p w:rsidR="00830D19" w:rsidRPr="004C0392" w:rsidRDefault="00830D19" w:rsidP="00D64720">
      <w:pPr>
        <w:shd w:val="clear" w:color="auto" w:fill="FFFFFF"/>
        <w:tabs>
          <w:tab w:val="left" w:pos="47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D64720">
      <w:pPr>
        <w:shd w:val="clear" w:color="auto" w:fill="FFFFFF"/>
        <w:tabs>
          <w:tab w:val="left" w:pos="47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tabs>
          <w:tab w:val="left" w:pos="1457"/>
        </w:tabs>
        <w:rPr>
          <w:rFonts w:ascii="Times New Roman" w:hAnsi="Times New Roman"/>
          <w:sz w:val="24"/>
          <w:szCs w:val="24"/>
          <w:lang w:eastAsia="ru-RU"/>
        </w:rPr>
      </w:pPr>
      <w:r w:rsidRPr="004C0392">
        <w:rPr>
          <w:rFonts w:ascii="Times New Roman" w:hAnsi="Times New Roman"/>
          <w:sz w:val="24"/>
          <w:szCs w:val="24"/>
          <w:lang w:eastAsia="ru-RU"/>
        </w:rPr>
        <w:tab/>
      </w:r>
    </w:p>
    <w:p w:rsidR="00830D19" w:rsidRPr="004C0392" w:rsidRDefault="00830D19" w:rsidP="00830D19">
      <w:pPr>
        <w:tabs>
          <w:tab w:val="left" w:pos="1457"/>
        </w:tabs>
        <w:rPr>
          <w:rFonts w:ascii="Times New Roman" w:hAnsi="Times New Roman"/>
          <w:sz w:val="24"/>
          <w:szCs w:val="24"/>
          <w:lang w:eastAsia="ru-RU"/>
        </w:rPr>
        <w:sectPr w:rsidR="00830D19" w:rsidRPr="004C0392" w:rsidSect="00761A66">
          <w:pgSz w:w="16838" w:h="11906" w:orient="landscape"/>
          <w:pgMar w:top="567" w:right="566" w:bottom="709" w:left="1418" w:header="709" w:footer="709" w:gutter="0"/>
          <w:cols w:space="708"/>
          <w:titlePg/>
          <w:docGrid w:linePitch="360"/>
        </w:sectPr>
      </w:pPr>
      <w:r w:rsidRPr="004C0392">
        <w:rPr>
          <w:rFonts w:ascii="Times New Roman" w:hAnsi="Times New Roman"/>
          <w:sz w:val="24"/>
          <w:szCs w:val="24"/>
          <w:lang w:eastAsia="ru-RU"/>
        </w:rPr>
        <w:tab/>
      </w: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392">
        <w:rPr>
          <w:rFonts w:ascii="Times New Roman" w:hAnsi="Times New Roman"/>
          <w:b/>
          <w:sz w:val="28"/>
          <w:szCs w:val="28"/>
          <w:lang w:eastAsia="ru-RU"/>
        </w:rPr>
        <w:lastRenderedPageBreak/>
        <w:t>Финансовое обеспечение мероприятий</w:t>
      </w: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338"/>
        <w:gridCol w:w="1666"/>
        <w:gridCol w:w="1665"/>
        <w:gridCol w:w="1665"/>
        <w:gridCol w:w="1804"/>
      </w:tblGrid>
      <w:tr w:rsidR="00830D19" w:rsidRPr="004C0392" w:rsidTr="00731F83">
        <w:tc>
          <w:tcPr>
            <w:tcW w:w="3475" w:type="dxa"/>
            <w:vMerge w:val="restart"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Наименование</w:t>
            </w:r>
          </w:p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7513" w:type="dxa"/>
            <w:gridSpan w:val="4"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Объем финансирования, тыс.руб</w:t>
            </w:r>
          </w:p>
        </w:tc>
      </w:tr>
      <w:tr w:rsidR="00830D19" w:rsidRPr="004C0392" w:rsidTr="00731F83">
        <w:tc>
          <w:tcPr>
            <w:tcW w:w="3475" w:type="dxa"/>
            <w:vMerge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850" w:type="dxa"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850" w:type="dxa"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2027 г.</w:t>
            </w:r>
          </w:p>
        </w:tc>
        <w:tc>
          <w:tcPr>
            <w:tcW w:w="1963" w:type="dxa"/>
          </w:tcPr>
          <w:p w:rsidR="00830D19" w:rsidRPr="004C0392" w:rsidRDefault="00830D19" w:rsidP="00830D19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ИТОГО</w:t>
            </w:r>
          </w:p>
        </w:tc>
      </w:tr>
      <w:tr w:rsidR="00284425" w:rsidRPr="004C0392" w:rsidTr="00731F83">
        <w:tc>
          <w:tcPr>
            <w:tcW w:w="3475" w:type="dxa"/>
          </w:tcPr>
          <w:p w:rsidR="00284425" w:rsidRPr="004C0392" w:rsidRDefault="00284425" w:rsidP="00284425">
            <w:pPr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</w:rPr>
              <w:t>Подпрограмма «Развитие казачьего общества на территории Заларинского района»</w:t>
            </w:r>
          </w:p>
        </w:tc>
        <w:tc>
          <w:tcPr>
            <w:tcW w:w="1850" w:type="dxa"/>
          </w:tcPr>
          <w:p w:rsidR="00284425" w:rsidRPr="004C0392" w:rsidRDefault="00284425" w:rsidP="00284425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850" w:type="dxa"/>
          </w:tcPr>
          <w:p w:rsidR="00284425" w:rsidRDefault="00284425" w:rsidP="00284425">
            <w:r w:rsidRPr="00B71CB9">
              <w:rPr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850" w:type="dxa"/>
          </w:tcPr>
          <w:p w:rsidR="00284425" w:rsidRDefault="00284425" w:rsidP="00284425">
            <w:r w:rsidRPr="00B71CB9">
              <w:rPr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963" w:type="dxa"/>
          </w:tcPr>
          <w:p w:rsidR="00284425" w:rsidRPr="004C0392" w:rsidRDefault="00284425" w:rsidP="00284425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363,0</w:t>
            </w:r>
          </w:p>
        </w:tc>
      </w:tr>
      <w:tr w:rsidR="00284425" w:rsidRPr="004C0392" w:rsidTr="00731F83">
        <w:tc>
          <w:tcPr>
            <w:tcW w:w="3475" w:type="dxa"/>
          </w:tcPr>
          <w:p w:rsidR="00284425" w:rsidRPr="004C0392" w:rsidRDefault="00284425" w:rsidP="00284425">
            <w:pPr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</w:rPr>
              <w:t>Подпрограмма «Развитие национально-культурных центров и проведение мероприятий межнационального и межконфессионального характера</w:t>
            </w:r>
            <w:r>
              <w:rPr>
                <w:sz w:val="24"/>
                <w:szCs w:val="24"/>
              </w:rPr>
              <w:t xml:space="preserve"> и </w:t>
            </w:r>
            <w:r w:rsidRPr="001E5C8D">
              <w:rPr>
                <w:sz w:val="24"/>
                <w:szCs w:val="24"/>
              </w:rPr>
              <w:t>мероприятий, направленных на укрепление общероссийской гражданской идентичности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50" w:type="dxa"/>
          </w:tcPr>
          <w:p w:rsidR="00284425" w:rsidRPr="004C0392" w:rsidRDefault="00284425" w:rsidP="00284425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95,0 </w:t>
            </w:r>
          </w:p>
        </w:tc>
        <w:tc>
          <w:tcPr>
            <w:tcW w:w="1850" w:type="dxa"/>
          </w:tcPr>
          <w:p w:rsidR="00284425" w:rsidRDefault="00284425" w:rsidP="00284425">
            <w:r w:rsidRPr="00005558">
              <w:rPr>
                <w:sz w:val="24"/>
                <w:szCs w:val="24"/>
                <w:lang w:eastAsia="ru-RU"/>
              </w:rPr>
              <w:t xml:space="preserve">95,0 </w:t>
            </w:r>
          </w:p>
        </w:tc>
        <w:tc>
          <w:tcPr>
            <w:tcW w:w="1850" w:type="dxa"/>
          </w:tcPr>
          <w:p w:rsidR="00284425" w:rsidRDefault="00284425" w:rsidP="00284425">
            <w:r w:rsidRPr="00005558">
              <w:rPr>
                <w:sz w:val="24"/>
                <w:szCs w:val="24"/>
                <w:lang w:eastAsia="ru-RU"/>
              </w:rPr>
              <w:t xml:space="preserve">95,0 </w:t>
            </w:r>
          </w:p>
        </w:tc>
        <w:tc>
          <w:tcPr>
            <w:tcW w:w="1963" w:type="dxa"/>
          </w:tcPr>
          <w:p w:rsidR="00284425" w:rsidRPr="004C0392" w:rsidRDefault="00284425" w:rsidP="00284425">
            <w:pPr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285,0</w:t>
            </w:r>
          </w:p>
        </w:tc>
      </w:tr>
    </w:tbl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6BD6" w:rsidRDefault="00156BD6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6BD6" w:rsidRDefault="00156BD6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6BD6" w:rsidRDefault="00156BD6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6BD6" w:rsidRDefault="00156BD6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6BD6" w:rsidRDefault="00156BD6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6BD6" w:rsidRDefault="00156BD6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392" w:rsidRPr="004C0392" w:rsidRDefault="004C0392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4C0392" w:rsidRDefault="00830D19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30D19" w:rsidRPr="001E5C8D" w:rsidRDefault="00562AC7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392">
        <w:rPr>
          <w:rFonts w:ascii="Times New Roman" w:hAnsi="Times New Roman"/>
          <w:b/>
          <w:sz w:val="28"/>
          <w:szCs w:val="28"/>
          <w:lang w:eastAsia="ru-RU"/>
        </w:rPr>
        <w:t>Муниципальная п</w:t>
      </w:r>
      <w:r w:rsidR="00830D19" w:rsidRPr="004C0392">
        <w:rPr>
          <w:rFonts w:ascii="Times New Roman" w:hAnsi="Times New Roman"/>
          <w:b/>
          <w:sz w:val="28"/>
          <w:szCs w:val="28"/>
          <w:lang w:eastAsia="ru-RU"/>
        </w:rPr>
        <w:t xml:space="preserve">одпрограмма «Развитие национально-культурных центров и проведение мероприятий межнационального и межконфессионального </w:t>
      </w:r>
      <w:r w:rsidR="00830D19" w:rsidRPr="001E5C8D">
        <w:rPr>
          <w:rFonts w:ascii="Times New Roman" w:hAnsi="Times New Roman"/>
          <w:b/>
          <w:sz w:val="28"/>
          <w:szCs w:val="28"/>
          <w:lang w:eastAsia="ru-RU"/>
        </w:rPr>
        <w:t>характера</w:t>
      </w:r>
      <w:r w:rsidR="001E5C8D" w:rsidRPr="001E5C8D">
        <w:rPr>
          <w:rFonts w:ascii="Times New Roman" w:hAnsi="Times New Roman"/>
          <w:b/>
          <w:sz w:val="24"/>
          <w:szCs w:val="24"/>
        </w:rPr>
        <w:t xml:space="preserve"> и </w:t>
      </w:r>
      <w:r w:rsidR="001E5C8D" w:rsidRPr="001E5C8D">
        <w:rPr>
          <w:rFonts w:ascii="Times New Roman" w:hAnsi="Times New Roman"/>
          <w:b/>
          <w:sz w:val="28"/>
          <w:szCs w:val="28"/>
          <w:lang w:eastAsia="ru-RU"/>
        </w:rPr>
        <w:t>мероприятий, направленных на укрепление общероссийской гражданской идентичности</w:t>
      </w:r>
      <w:r w:rsidR="00156BD6" w:rsidRPr="001E5C8D">
        <w:rPr>
          <w:rFonts w:ascii="Times New Roman" w:hAnsi="Times New Roman"/>
          <w:b/>
          <w:sz w:val="28"/>
          <w:szCs w:val="28"/>
          <w:lang w:eastAsia="ru-RU"/>
        </w:rPr>
        <w:t xml:space="preserve"> в МО «Заларинский район</w:t>
      </w:r>
      <w:r w:rsidR="00830D19" w:rsidRPr="001E5C8D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562AC7" w:rsidRPr="004C0392" w:rsidRDefault="00562AC7" w:rsidP="00830D19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62AC7" w:rsidRPr="004C0392" w:rsidRDefault="00562AC7" w:rsidP="00562AC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C0392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562AC7" w:rsidRPr="004C0392" w:rsidRDefault="00562AC7" w:rsidP="00562AC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C0392">
        <w:rPr>
          <w:rFonts w:ascii="Times New Roman" w:hAnsi="Times New Roman"/>
          <w:sz w:val="28"/>
          <w:szCs w:val="28"/>
          <w:lang w:eastAsia="ru-RU"/>
        </w:rPr>
        <w:t>муниципальной подпрограммы</w:t>
      </w:r>
    </w:p>
    <w:p w:rsidR="00562AC7" w:rsidRPr="004C0392" w:rsidRDefault="00562AC7" w:rsidP="00562A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63"/>
        <w:gridCol w:w="7175"/>
      </w:tblGrid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подпрограммы</w:t>
            </w:r>
          </w:p>
        </w:tc>
        <w:tc>
          <w:tcPr>
            <w:tcW w:w="7443" w:type="dxa"/>
          </w:tcPr>
          <w:p w:rsidR="00562AC7" w:rsidRPr="004C0392" w:rsidRDefault="00562AC7" w:rsidP="00562AC7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национально-культурных центров и проведение мероприятий межнационального и межконфессионального характера</w:t>
            </w:r>
            <w:r w:rsidR="001E5C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1E5C8D" w:rsidRPr="001E5C8D">
              <w:rPr>
                <w:rFonts w:ascii="Times New Roman" w:hAnsi="Times New Roman"/>
                <w:sz w:val="24"/>
                <w:szCs w:val="24"/>
              </w:rPr>
              <w:t>мероприятий, направленных на укрепление общероссийской гражданской идентичности</w:t>
            </w:r>
            <w:r w:rsidR="00BF6A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МО «Заларинский район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утверждения муниципальной </w:t>
            </w:r>
            <w:r w:rsidR="00731F83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 (наименование и номер соответствующего нормативного акта)</w:t>
            </w:r>
          </w:p>
        </w:tc>
        <w:tc>
          <w:tcPr>
            <w:tcW w:w="744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44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Комитет по культуре администрации МО «Заларинский район»</w:t>
            </w: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муниципальной </w:t>
            </w:r>
            <w:r w:rsidR="00731F83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7443" w:type="dxa"/>
          </w:tcPr>
          <w:p w:rsidR="00562AC7" w:rsidRPr="004C0392" w:rsidRDefault="00731F83" w:rsidP="000C4B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Межпоселенческое муниципальное бюджетное учреждение культуры «Родник»</w:t>
            </w: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443" w:type="dxa"/>
          </w:tcPr>
          <w:p w:rsidR="00731F83" w:rsidRPr="004C0392" w:rsidRDefault="00731F83" w:rsidP="00731F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профилактика межнациональных (межэтнических), межконфессиональных конфликтов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2AC7" w:rsidRPr="004C0392" w:rsidTr="00D721AF">
        <w:trPr>
          <w:trHeight w:val="2613"/>
        </w:trPr>
        <w:tc>
          <w:tcPr>
            <w:tcW w:w="3013" w:type="dxa"/>
          </w:tcPr>
          <w:p w:rsidR="00562AC7" w:rsidRPr="004C0392" w:rsidRDefault="00562AC7" w:rsidP="00731F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443" w:type="dxa"/>
          </w:tcPr>
          <w:p w:rsidR="00731F83" w:rsidRPr="004C0392" w:rsidRDefault="00731F83" w:rsidP="00731F8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Содействие этнокультурному многообразию народов России </w:t>
            </w:r>
          </w:p>
          <w:p w:rsidR="00731F83" w:rsidRPr="004C0392" w:rsidRDefault="00731F83" w:rsidP="00731F8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Укрепление общероссийской гражданской идентичности</w:t>
            </w:r>
          </w:p>
          <w:p w:rsidR="00731F83" w:rsidRPr="004C0392" w:rsidRDefault="00731F83" w:rsidP="00731F8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Развитие и использование потенциала молодежи в интересах укрепления единства российской нации, упрочения мира и согласия </w:t>
            </w:r>
          </w:p>
          <w:p w:rsidR="00731F83" w:rsidRPr="004C0392" w:rsidRDefault="00731F83" w:rsidP="00731F8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Создание и поддержка деятельности центров национальных культур, центров межнационального сотрудничества, центров этнокультурного развития, этнокультурных комплексов</w:t>
            </w:r>
          </w:p>
          <w:p w:rsidR="00731F83" w:rsidRPr="004C0392" w:rsidRDefault="00731F83" w:rsidP="00731F8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мер, обеспечивающих уважительное отношение иностранных граждан к культуре и традициям принимающего сообщества </w:t>
            </w:r>
          </w:p>
          <w:p w:rsidR="00731F83" w:rsidRPr="004C0392" w:rsidRDefault="00731F83" w:rsidP="00731F8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Привлечение средств массовой информации к формированию положительного образа иностранного гражданина, популяризация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легального труда иностранных граждан </w:t>
            </w:r>
          </w:p>
          <w:p w:rsidR="00D721AF" w:rsidRPr="004C0392" w:rsidRDefault="001862CD" w:rsidP="00D721A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иностранных граждан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br/>
              <w:t>и профилактики экстремизма, а также этнокультурной компетентности специалистов</w:t>
            </w: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Целевые показатели муниципальной </w:t>
            </w:r>
            <w:r w:rsidR="00D721AF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под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443" w:type="dxa"/>
          </w:tcPr>
          <w:p w:rsidR="00562AC7" w:rsidRPr="004C0392" w:rsidRDefault="00562AC7" w:rsidP="00D721AF">
            <w:pPr>
              <w:tabs>
                <w:tab w:val="left" w:pos="1172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1. Доля граждан, положительно оценивающих состояние межнациональных отношений в муниципальном образовании (определяется по информации, представленной аппаратом Губернатора Иркутской области и Правительства Иркутской области,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br/>
              <w:t xml:space="preserve">на основании результатов социологического исследования «О состоянии межнациональных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br/>
              <w:t>и межконфессиональных отношений в Иркутской области);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2. Количество участников мероприятий, направленных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br/>
              <w:t>на укрепление общероссийского гражданского единства;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>3. Численность участников мероприятий, направленных на этнокультурное развитие народов России, проживающих в муниципальном образовании;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4. Количество муниципальных служащих и работников муниципальных учреждений, прошедших курсы повышения квалификации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</w:t>
            </w:r>
            <w:r w:rsidRPr="004C0392">
              <w:rPr>
                <w:rFonts w:ascii="Times New Roman" w:hAnsi="Times New Roman"/>
                <w:sz w:val="24"/>
                <w:szCs w:val="24"/>
              </w:rPr>
              <w:br/>
              <w:t>и культурной адаптации мигрантов и профилактики экстремизма;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392">
              <w:rPr>
                <w:rFonts w:ascii="Times New Roman" w:hAnsi="Times New Roman"/>
                <w:sz w:val="24"/>
                <w:szCs w:val="24"/>
              </w:rPr>
              <w:t xml:space="preserve">5. 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взаимоуважения; </w:t>
            </w:r>
          </w:p>
          <w:p w:rsidR="00562AC7" w:rsidRPr="004C0392" w:rsidRDefault="00562AC7" w:rsidP="000C4B7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7443" w:type="dxa"/>
          </w:tcPr>
          <w:p w:rsidR="00562AC7" w:rsidRPr="004C0392" w:rsidRDefault="00562AC7" w:rsidP="000C4B7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2025-2027годы</w:t>
            </w:r>
          </w:p>
        </w:tc>
      </w:tr>
      <w:tr w:rsidR="00562AC7" w:rsidRPr="004C0392" w:rsidTr="00731F83">
        <w:tc>
          <w:tcPr>
            <w:tcW w:w="3013" w:type="dxa"/>
          </w:tcPr>
          <w:p w:rsidR="00562AC7" w:rsidRPr="004C0392" w:rsidRDefault="00562AC7" w:rsidP="000C4B7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7443" w:type="dxa"/>
          </w:tcPr>
          <w:p w:rsidR="00562AC7" w:rsidRPr="004C0392" w:rsidRDefault="00562AC7" w:rsidP="000C4B7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</w:t>
            </w:r>
            <w:r w:rsidR="004C0392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: 1 173,00 тыс. руб.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т.ч. местный бюджет: </w:t>
            </w:r>
            <w:r w:rsidR="004C0392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1 173,00 тыс. руб.,  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областной, федеральный бюджет:</w:t>
            </w:r>
            <w:r w:rsidR="004C0392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</w:tbl>
    <w:p w:rsidR="00731F83" w:rsidRPr="004C0392" w:rsidRDefault="00731F83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31F83" w:rsidRDefault="00731F83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E5C8D" w:rsidRPr="004C0392" w:rsidRDefault="001E5C8D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31F83" w:rsidRPr="004C0392" w:rsidRDefault="00731F83" w:rsidP="00731F83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C0392">
        <w:rPr>
          <w:rFonts w:ascii="Times New Roman" w:hAnsi="Times New Roman"/>
          <w:b/>
          <w:sz w:val="24"/>
          <w:szCs w:val="24"/>
          <w:lang w:eastAsia="ru-RU"/>
        </w:rPr>
        <w:lastRenderedPageBreak/>
        <w:t>Финансовое обеспечение мероприятий</w:t>
      </w:r>
    </w:p>
    <w:p w:rsidR="00731F83" w:rsidRPr="004C0392" w:rsidRDefault="00731F83" w:rsidP="00731F83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376"/>
        <w:gridCol w:w="3260"/>
        <w:gridCol w:w="1134"/>
        <w:gridCol w:w="993"/>
        <w:gridCol w:w="992"/>
        <w:gridCol w:w="1276"/>
      </w:tblGrid>
      <w:tr w:rsidR="009402E6" w:rsidRPr="004C0392" w:rsidTr="00F20F00">
        <w:tc>
          <w:tcPr>
            <w:tcW w:w="2376" w:type="dxa"/>
            <w:vMerge w:val="restart"/>
          </w:tcPr>
          <w:p w:rsidR="009402E6" w:rsidRPr="004C0392" w:rsidRDefault="009402E6" w:rsidP="00A261C7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Задач</w:t>
            </w:r>
            <w:r w:rsidR="00A261C7" w:rsidRPr="004C0392">
              <w:rPr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60" w:type="dxa"/>
            <w:vMerge w:val="restart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Наименование</w:t>
            </w:r>
          </w:p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4395" w:type="dxa"/>
            <w:gridSpan w:val="4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Объем финансирования, тыс.руб</w:t>
            </w:r>
            <w:r w:rsidR="00CA3086" w:rsidRPr="004C0392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9402E6" w:rsidRPr="004C0392" w:rsidTr="00F20F00">
        <w:tc>
          <w:tcPr>
            <w:tcW w:w="2376" w:type="dxa"/>
            <w:vMerge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992" w:type="dxa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2027 г.</w:t>
            </w:r>
          </w:p>
        </w:tc>
        <w:tc>
          <w:tcPr>
            <w:tcW w:w="1276" w:type="dxa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ИТОГО</w:t>
            </w:r>
          </w:p>
        </w:tc>
      </w:tr>
      <w:tr w:rsidR="009402E6" w:rsidRPr="004C0392" w:rsidTr="00F20F00">
        <w:tc>
          <w:tcPr>
            <w:tcW w:w="2376" w:type="dxa"/>
            <w:vMerge w:val="restart"/>
          </w:tcPr>
          <w:p w:rsidR="009402E6" w:rsidRPr="004C0392" w:rsidRDefault="009402E6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  <w:r w:rsidRPr="004C0392">
              <w:rPr>
                <w:sz w:val="24"/>
                <w:szCs w:val="24"/>
              </w:rPr>
              <w:t xml:space="preserve">Содействие этнокультурному многообразию народов России </w:t>
            </w:r>
          </w:p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402E6" w:rsidRPr="004C0392" w:rsidRDefault="009402E6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Организация и проведение мероприятия «Межрайонный сабантуй»</w:t>
            </w:r>
          </w:p>
        </w:tc>
        <w:tc>
          <w:tcPr>
            <w:tcW w:w="1134" w:type="dxa"/>
          </w:tcPr>
          <w:p w:rsidR="009402E6" w:rsidRPr="004C0392" w:rsidRDefault="001E5C8D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9402E6"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9402E6" w:rsidRPr="004C0392" w:rsidRDefault="001E5C8D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9402E6"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9402E6" w:rsidRPr="004C0392" w:rsidRDefault="001E5C8D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9402E6"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9402E6" w:rsidRPr="004C0392" w:rsidRDefault="001E5C8D" w:rsidP="00731F83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="004C0392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1E5C8D" w:rsidRPr="004C0392" w:rsidTr="00F20F00">
        <w:tc>
          <w:tcPr>
            <w:tcW w:w="2376" w:type="dxa"/>
            <w:vMerge/>
          </w:tcPr>
          <w:p w:rsidR="001E5C8D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E5C8D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Организация и проведение мероприятия «Сенной базар»</w:t>
            </w:r>
          </w:p>
        </w:tc>
        <w:tc>
          <w:tcPr>
            <w:tcW w:w="1134" w:type="dxa"/>
          </w:tcPr>
          <w:p w:rsidR="001E5C8D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1E5C8D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1E5C8D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1E5C8D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30,00</w:t>
            </w:r>
          </w:p>
        </w:tc>
      </w:tr>
      <w:tr w:rsidR="00CA3086" w:rsidRPr="004C0392" w:rsidTr="00F20F00">
        <w:tc>
          <w:tcPr>
            <w:tcW w:w="2376" w:type="dxa"/>
            <w:vMerge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Организация и проведение мероприятия «Созвездие дружбы»</w:t>
            </w:r>
          </w:p>
        </w:tc>
        <w:tc>
          <w:tcPr>
            <w:tcW w:w="1134" w:type="dxa"/>
          </w:tcPr>
          <w:p w:rsidR="00CA3086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="00CA3086" w:rsidRPr="004C0392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CA3086" w:rsidRPr="004C0392" w:rsidRDefault="001E5C8D" w:rsidP="001E5C8D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="00CA3086" w:rsidRPr="004C0392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A3086" w:rsidRPr="004C0392" w:rsidRDefault="001E5C8D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Pr="004C0392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CA3086" w:rsidRPr="004C0392" w:rsidRDefault="001E5C8D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90,0</w:t>
            </w:r>
          </w:p>
        </w:tc>
      </w:tr>
      <w:tr w:rsidR="00A261C7" w:rsidRPr="004C0392" w:rsidTr="00F20F00">
        <w:tc>
          <w:tcPr>
            <w:tcW w:w="2376" w:type="dxa"/>
            <w:vMerge w:val="restart"/>
          </w:tcPr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  <w:r w:rsidRPr="004C0392">
              <w:rPr>
                <w:sz w:val="24"/>
                <w:szCs w:val="24"/>
              </w:rPr>
              <w:t>Укрепление общероссийской гражданской идентичности</w:t>
            </w:r>
          </w:p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  <w:p w:rsidR="00A261C7" w:rsidRPr="004C0392" w:rsidRDefault="00A261C7" w:rsidP="00A261C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  <w:r w:rsidRPr="004C0392">
              <w:rPr>
                <w:sz w:val="24"/>
                <w:szCs w:val="24"/>
              </w:rPr>
              <w:t xml:space="preserve">Развитие и использование потенциала молодежи в интересах укрепления единства российской нации, упрочения мира и согласия </w:t>
            </w:r>
          </w:p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  <w:p w:rsidR="00A261C7" w:rsidRPr="004C0392" w:rsidRDefault="00A261C7" w:rsidP="009402E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Цикл благотворительных концертов в поддержку участников СВО, жителей приграничных регионов</w:t>
            </w:r>
          </w:p>
        </w:tc>
        <w:tc>
          <w:tcPr>
            <w:tcW w:w="1134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261C7" w:rsidRPr="004C0392" w:rsidRDefault="004C0392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AC013B" w:rsidRPr="004C0392" w:rsidTr="00F20F00">
        <w:tc>
          <w:tcPr>
            <w:tcW w:w="2376" w:type="dxa"/>
            <w:vMerge/>
          </w:tcPr>
          <w:p w:rsidR="00AC013B" w:rsidRPr="004C0392" w:rsidRDefault="00AC013B" w:rsidP="00AC013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C013B" w:rsidRPr="004C0392" w:rsidRDefault="00AC013B" w:rsidP="00AC013B">
            <w:pPr>
              <w:spacing w:after="0" w:line="240" w:lineRule="auto"/>
              <w:jc w:val="both"/>
              <w:rPr>
                <w:bCs/>
                <w:spacing w:val="-1"/>
                <w:sz w:val="24"/>
                <w:szCs w:val="24"/>
              </w:rPr>
            </w:pPr>
            <w:r w:rsidRPr="004C0392">
              <w:rPr>
                <w:sz w:val="24"/>
                <w:szCs w:val="24"/>
                <w:lang w:eastAsia="ru-RU"/>
              </w:rPr>
              <w:t xml:space="preserve">Организация и проведение </w:t>
            </w:r>
            <w:r>
              <w:rPr>
                <w:sz w:val="24"/>
                <w:szCs w:val="24"/>
                <w:lang w:eastAsia="ru-RU"/>
              </w:rPr>
              <w:t xml:space="preserve">календарных </w:t>
            </w:r>
            <w:r w:rsidRPr="004C0392">
              <w:rPr>
                <w:sz w:val="24"/>
                <w:szCs w:val="24"/>
                <w:lang w:eastAsia="ru-RU"/>
              </w:rPr>
              <w:t>мероприятий</w:t>
            </w:r>
            <w:r>
              <w:rPr>
                <w:sz w:val="24"/>
                <w:szCs w:val="24"/>
                <w:lang w:eastAsia="ru-RU"/>
              </w:rPr>
              <w:t>:</w:t>
            </w:r>
            <w:r w:rsidRPr="004C0392">
              <w:rPr>
                <w:bCs/>
                <w:spacing w:val="-1"/>
                <w:sz w:val="24"/>
                <w:szCs w:val="24"/>
              </w:rPr>
              <w:t>День Конституции России, День России, День государственного флага России, День народного единства</w:t>
            </w:r>
            <w:r>
              <w:rPr>
                <w:bCs/>
                <w:spacing w:val="-1"/>
                <w:sz w:val="24"/>
                <w:szCs w:val="24"/>
              </w:rPr>
              <w:t>, День Героев отечества и др.</w:t>
            </w:r>
          </w:p>
          <w:p w:rsidR="00AC013B" w:rsidRPr="004C0392" w:rsidRDefault="00AC013B" w:rsidP="00AC013B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C013B" w:rsidRPr="004C0392" w:rsidRDefault="00AC013B" w:rsidP="00AC013B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Pr="004C0392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C013B" w:rsidRPr="004C0392" w:rsidRDefault="00AC013B" w:rsidP="00AC013B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Pr="004C0392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C013B" w:rsidRPr="004C0392" w:rsidRDefault="00AC013B" w:rsidP="00AC013B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  <w:r w:rsidRPr="004C0392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C013B" w:rsidRPr="004C0392" w:rsidRDefault="00AC013B" w:rsidP="00AC013B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90,0</w:t>
            </w:r>
          </w:p>
        </w:tc>
      </w:tr>
      <w:tr w:rsidR="00CA3086" w:rsidRPr="004C0392" w:rsidTr="00F20F00">
        <w:tc>
          <w:tcPr>
            <w:tcW w:w="2376" w:type="dxa"/>
          </w:tcPr>
          <w:p w:rsidR="00CA3086" w:rsidRPr="004C0392" w:rsidRDefault="00CA3086" w:rsidP="008F5E2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sz w:val="24"/>
                <w:szCs w:val="24"/>
              </w:rPr>
            </w:pPr>
            <w:r w:rsidRPr="004C0392">
              <w:rPr>
                <w:sz w:val="24"/>
                <w:szCs w:val="24"/>
              </w:rPr>
              <w:t xml:space="preserve">Создание и поддержка деятельности </w:t>
            </w:r>
            <w:r w:rsidR="008F5E2C" w:rsidRPr="004C0392">
              <w:rPr>
                <w:sz w:val="24"/>
                <w:szCs w:val="24"/>
              </w:rPr>
              <w:t>центров национальных культур</w:t>
            </w:r>
          </w:p>
        </w:tc>
        <w:tc>
          <w:tcPr>
            <w:tcW w:w="3260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Выездные смотры деятельности национально-культурных объединений на территории муниципального образования</w:t>
            </w:r>
          </w:p>
        </w:tc>
        <w:tc>
          <w:tcPr>
            <w:tcW w:w="1134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A3086" w:rsidRPr="004C0392" w:rsidRDefault="004C0392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CA3086" w:rsidRPr="004C0392" w:rsidTr="00F20F00">
        <w:tc>
          <w:tcPr>
            <w:tcW w:w="2376" w:type="dxa"/>
            <w:vMerge w:val="restart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 xml:space="preserve">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</w:t>
            </w: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иностранных граждан, а также этнокультурной компетентности специалистов</w:t>
            </w:r>
          </w:p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Прохождение курсов повышения квалификации для специалистов</w:t>
            </w:r>
          </w:p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A3086" w:rsidRPr="004C0392" w:rsidRDefault="004C0392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CA3086" w:rsidRPr="004C0392" w:rsidTr="00F20F00">
        <w:tc>
          <w:tcPr>
            <w:tcW w:w="2376" w:type="dxa"/>
            <w:vMerge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134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A3086" w:rsidRPr="004C0392" w:rsidRDefault="004C0392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A261C7" w:rsidRPr="004C0392" w:rsidTr="00F20F00">
        <w:tc>
          <w:tcPr>
            <w:tcW w:w="2376" w:type="dxa"/>
            <w:vMerge w:val="restart"/>
          </w:tcPr>
          <w:p w:rsidR="00A261C7" w:rsidRPr="004C0392" w:rsidRDefault="00A261C7" w:rsidP="00A261C7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Совершенствование системы мер, обеспечивающих уважительное отношение иностранных граждан к культуре и традициям принимающего сообщества </w:t>
            </w:r>
          </w:p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Проведение консультационного Совета</w:t>
            </w:r>
            <w:r w:rsidRPr="004C0392">
              <w:rPr>
                <w:rFonts w:eastAsiaTheme="minorHAnsi"/>
                <w:sz w:val="24"/>
                <w:szCs w:val="24"/>
              </w:rPr>
              <w:t xml:space="preserve"> по </w:t>
            </w: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межнациональным и межконфессиональным отношениям при администрации муниципального образования «Заларинский район»</w:t>
            </w:r>
          </w:p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261C7" w:rsidRPr="004C0392" w:rsidRDefault="00A261C7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261C7" w:rsidRPr="004C0392" w:rsidRDefault="003923F4" w:rsidP="00AD6B31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CA3086" w:rsidRPr="004C0392" w:rsidTr="00F20F00">
        <w:tc>
          <w:tcPr>
            <w:tcW w:w="2376" w:type="dxa"/>
            <w:vMerge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Выездные беседы с иностранными гражданами, находящимися на территории муниципального образования</w:t>
            </w:r>
          </w:p>
        </w:tc>
        <w:tc>
          <w:tcPr>
            <w:tcW w:w="1134" w:type="dxa"/>
          </w:tcPr>
          <w:p w:rsidR="00CA3086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CA3086"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CA3086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CA3086"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CA3086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CA3086" w:rsidRPr="004C039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CA3086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="003923F4">
              <w:rPr>
                <w:sz w:val="24"/>
                <w:szCs w:val="24"/>
                <w:lang w:eastAsia="ru-RU"/>
              </w:rPr>
              <w:t>,0</w:t>
            </w:r>
          </w:p>
        </w:tc>
      </w:tr>
      <w:tr w:rsidR="00CA3086" w:rsidRPr="004C0392" w:rsidTr="00F20F00">
        <w:tc>
          <w:tcPr>
            <w:tcW w:w="2376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 xml:space="preserve">Привлечение средств массовой информации к формированию положительного образа иностранного гражданина, популяризация легального труда иностранных граждан </w:t>
            </w:r>
          </w:p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Публикация статей в СМИ</w:t>
            </w:r>
          </w:p>
        </w:tc>
        <w:tc>
          <w:tcPr>
            <w:tcW w:w="1134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CA3086" w:rsidRPr="004C0392" w:rsidRDefault="00CA3086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A3086" w:rsidRPr="004C0392" w:rsidRDefault="003923F4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4C0392" w:rsidRPr="004C0392" w:rsidTr="00F20F00">
        <w:tc>
          <w:tcPr>
            <w:tcW w:w="5636" w:type="dxa"/>
            <w:gridSpan w:val="2"/>
          </w:tcPr>
          <w:p w:rsidR="004C0392" w:rsidRPr="004C0392" w:rsidRDefault="004C0392" w:rsidP="004C0392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jc w:val="righ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C0392">
              <w:rPr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4C0392" w:rsidRPr="004C0392" w:rsidRDefault="004C0392" w:rsidP="00AC013B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9</w:t>
            </w:r>
            <w:r w:rsidR="00AC013B">
              <w:rPr>
                <w:sz w:val="24"/>
                <w:szCs w:val="24"/>
                <w:lang w:eastAsia="ru-RU"/>
              </w:rPr>
              <w:t>5</w:t>
            </w:r>
            <w:r w:rsidRPr="004C0392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3" w:type="dxa"/>
          </w:tcPr>
          <w:p w:rsidR="004C0392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  <w:r w:rsidR="004C0392" w:rsidRPr="004C0392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2" w:type="dxa"/>
          </w:tcPr>
          <w:p w:rsidR="004C0392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  <w:r w:rsidR="004C0392" w:rsidRPr="004C0392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4C0392" w:rsidRPr="004C0392" w:rsidRDefault="00AC013B" w:rsidP="00CA3086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285</w:t>
            </w:r>
            <w:r w:rsidR="004C0392" w:rsidRPr="004C0392">
              <w:rPr>
                <w:sz w:val="24"/>
                <w:szCs w:val="24"/>
                <w:lang w:eastAsia="ru-RU"/>
              </w:rPr>
              <w:t>,00</w:t>
            </w:r>
          </w:p>
        </w:tc>
      </w:tr>
    </w:tbl>
    <w:p w:rsidR="00731F83" w:rsidRPr="004C0392" w:rsidRDefault="00731F83" w:rsidP="00731F83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31F83" w:rsidRPr="004C0392" w:rsidRDefault="00731F83" w:rsidP="00731F83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31F83" w:rsidRPr="004C0392" w:rsidRDefault="00731F83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F5E2C" w:rsidRDefault="008F5E2C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Pr="004C0392" w:rsidRDefault="003923F4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F5E2C" w:rsidRDefault="008F5E2C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E5C8D" w:rsidRDefault="001E5C8D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E5C8D" w:rsidRPr="004C0392" w:rsidRDefault="001E5C8D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F5E2C" w:rsidRPr="004C0392" w:rsidRDefault="008F5E2C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8F5E2C" w:rsidRPr="004C0392" w:rsidRDefault="008F5E2C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3086" w:rsidRPr="004C0392" w:rsidRDefault="00CA3086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3923F4" w:rsidRDefault="00EB2969" w:rsidP="00EB29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3F4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Муниципальная подпрограмма </w:t>
      </w:r>
      <w:r w:rsidRPr="003923F4">
        <w:rPr>
          <w:rFonts w:ascii="Times New Roman" w:hAnsi="Times New Roman"/>
          <w:b/>
          <w:sz w:val="28"/>
          <w:szCs w:val="28"/>
        </w:rPr>
        <w:t>«Развитие казачьего общества на территории Заларинского района»</w:t>
      </w:r>
    </w:p>
    <w:p w:rsidR="00EB2969" w:rsidRPr="003923F4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EB2969" w:rsidRPr="003923F4" w:rsidRDefault="00EB2969" w:rsidP="008F5E2C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23F4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EB2969" w:rsidRPr="003923F4" w:rsidRDefault="00EB2969" w:rsidP="008F5E2C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923F4">
        <w:rPr>
          <w:rFonts w:ascii="Times New Roman" w:hAnsi="Times New Roman"/>
          <w:sz w:val="28"/>
          <w:szCs w:val="28"/>
          <w:lang w:eastAsia="ru-RU"/>
        </w:rPr>
        <w:t>муниципальной подпрограммы</w:t>
      </w:r>
    </w:p>
    <w:p w:rsidR="00EB2969" w:rsidRPr="004C0392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59"/>
        <w:gridCol w:w="7179"/>
      </w:tblGrid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подпрограммы</w:t>
            </w:r>
          </w:p>
        </w:tc>
        <w:tc>
          <w:tcPr>
            <w:tcW w:w="7443" w:type="dxa"/>
          </w:tcPr>
          <w:p w:rsidR="00EB2969" w:rsidRPr="004C0392" w:rsidRDefault="00EB2969" w:rsidP="00EB296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C0392">
              <w:rPr>
                <w:rFonts w:ascii="Times New Roman" w:hAnsi="Times New Roman"/>
                <w:i/>
                <w:sz w:val="24"/>
                <w:szCs w:val="24"/>
              </w:rPr>
              <w:t>«Развитие казачьего общества на территории Заларинского района»</w:t>
            </w: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Дата утверждения муниципальной подпрограммы (наименование и номер соответствующего нормативного акта)</w:t>
            </w:r>
          </w:p>
        </w:tc>
        <w:tc>
          <w:tcPr>
            <w:tcW w:w="744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44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Комитет по культуре администрации МО «Заларинский район»</w:t>
            </w: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муниципальной подпрограммы </w:t>
            </w:r>
          </w:p>
        </w:tc>
        <w:tc>
          <w:tcPr>
            <w:tcW w:w="744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Межпоселенческое муниципальное бюджетное учреждение культуры «Родник»</w:t>
            </w: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443" w:type="dxa"/>
          </w:tcPr>
          <w:p w:rsidR="00EB2969" w:rsidRPr="004C0392" w:rsidRDefault="00981F95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Реализация государственной национальной политики в отношении казачества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«Залариснкий район»</w:t>
            </w:r>
          </w:p>
        </w:tc>
      </w:tr>
      <w:tr w:rsidR="00EB2969" w:rsidRPr="004C0392" w:rsidTr="000C4B7F">
        <w:trPr>
          <w:trHeight w:val="2613"/>
        </w:trPr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443" w:type="dxa"/>
          </w:tcPr>
          <w:p w:rsidR="00981F95" w:rsidRPr="004C0392" w:rsidRDefault="00981F95" w:rsidP="00981F95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самобытной казачьей культуры</w:t>
            </w:r>
          </w:p>
          <w:p w:rsidR="00981F95" w:rsidRPr="004C0392" w:rsidRDefault="00981F95" w:rsidP="00981F95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1F95" w:rsidRPr="004C0392" w:rsidRDefault="00981F95" w:rsidP="00981F95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участия российского казачества в воспитании подрастающего поколения в духе патриотизма</w:t>
            </w: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показатели муниципальной подпрограммы</w:t>
            </w:r>
          </w:p>
        </w:tc>
        <w:tc>
          <w:tcPr>
            <w:tcW w:w="7443" w:type="dxa"/>
          </w:tcPr>
          <w:p w:rsidR="00EB2969" w:rsidRPr="004C0392" w:rsidRDefault="00EB2969" w:rsidP="00981F95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="00981F95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участников мероприятий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,направленных на сохранение и развитие самобытной казачьей культуры, и воспитание подрастающего поколения в духе патриотизма</w:t>
            </w: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реализации муниципальной 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 (разрабатывается на срок от трех лет)</w:t>
            </w:r>
          </w:p>
        </w:tc>
        <w:tc>
          <w:tcPr>
            <w:tcW w:w="744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2025-2027 годы</w:t>
            </w:r>
          </w:p>
        </w:tc>
      </w:tr>
      <w:tr w:rsidR="00EB2969" w:rsidRPr="004C0392" w:rsidTr="000C4B7F">
        <w:tc>
          <w:tcPr>
            <w:tcW w:w="301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744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</w:t>
            </w:r>
            <w:r w:rsidR="004C0392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: 363,00 тыс.руб.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, в т.ч. местный бюджет:</w:t>
            </w:r>
            <w:r w:rsidR="004C0392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>363,00 тыс.руб.</w:t>
            </w:r>
            <w:r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областной, федеральный бюджет:</w:t>
            </w:r>
            <w:r w:rsidR="004C0392" w:rsidRPr="004C03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-.</w:t>
            </w:r>
          </w:p>
        </w:tc>
      </w:tr>
    </w:tbl>
    <w:p w:rsidR="00EB2969" w:rsidRPr="004C0392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Default="003923F4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923F4" w:rsidRPr="004C0392" w:rsidRDefault="003923F4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3923F4" w:rsidRDefault="00EB2969" w:rsidP="008F5E2C">
      <w:pPr>
        <w:shd w:val="clear" w:color="auto" w:fill="FFFFFF"/>
        <w:tabs>
          <w:tab w:val="left" w:pos="478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23F4">
        <w:rPr>
          <w:rFonts w:ascii="Times New Roman" w:hAnsi="Times New Roman"/>
          <w:b/>
          <w:sz w:val="28"/>
          <w:szCs w:val="28"/>
          <w:lang w:eastAsia="ru-RU"/>
        </w:rPr>
        <w:t>Финансовое обеспечение мероприятий</w:t>
      </w:r>
    </w:p>
    <w:p w:rsidR="00EB2969" w:rsidRPr="004C0392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5"/>
        <w:tblW w:w="10456" w:type="dxa"/>
        <w:tblLayout w:type="fixed"/>
        <w:tblLook w:val="04A0"/>
      </w:tblPr>
      <w:tblGrid>
        <w:gridCol w:w="3085"/>
        <w:gridCol w:w="3260"/>
        <w:gridCol w:w="1134"/>
        <w:gridCol w:w="993"/>
        <w:gridCol w:w="992"/>
        <w:gridCol w:w="992"/>
      </w:tblGrid>
      <w:tr w:rsidR="00EB2969" w:rsidRPr="004C0392" w:rsidTr="00F20F00">
        <w:tc>
          <w:tcPr>
            <w:tcW w:w="3085" w:type="dxa"/>
            <w:vMerge w:val="restart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260" w:type="dxa"/>
            <w:vMerge w:val="restart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Наименование</w:t>
            </w: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4111" w:type="dxa"/>
            <w:gridSpan w:val="4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CA2ACA" w:rsidRPr="004C0392" w:rsidTr="00F20F00">
        <w:tc>
          <w:tcPr>
            <w:tcW w:w="3085" w:type="dxa"/>
            <w:vMerge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992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2027 г.</w:t>
            </w:r>
          </w:p>
        </w:tc>
        <w:tc>
          <w:tcPr>
            <w:tcW w:w="992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ИТОГО</w:t>
            </w:r>
          </w:p>
        </w:tc>
      </w:tr>
      <w:tr w:rsidR="00EB2969" w:rsidRPr="004C0392" w:rsidTr="00F20F00">
        <w:tc>
          <w:tcPr>
            <w:tcW w:w="3085" w:type="dxa"/>
            <w:vMerge w:val="restart"/>
          </w:tcPr>
          <w:p w:rsidR="00CA2ACA" w:rsidRPr="004C0392" w:rsidRDefault="00CA2ACA" w:rsidP="00CA2ACA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Сохранение и популяризация самобытной казачьей культуры</w:t>
            </w: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B2969" w:rsidRPr="004C0392" w:rsidRDefault="00CA2ACA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Обеспечение сохранности и функционирования Казачьего подворья (дрова для печи, текущий ремонт, приобретение посуды)</w:t>
            </w:r>
          </w:p>
        </w:tc>
        <w:tc>
          <w:tcPr>
            <w:tcW w:w="1134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3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2" w:type="dxa"/>
          </w:tcPr>
          <w:p w:rsidR="00EB2969" w:rsidRPr="004C0392" w:rsidRDefault="00EB2969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2" w:type="dxa"/>
          </w:tcPr>
          <w:p w:rsidR="00EB2969" w:rsidRPr="004C0392" w:rsidRDefault="008F5E2C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105,0</w:t>
            </w:r>
          </w:p>
        </w:tc>
      </w:tr>
      <w:tr w:rsidR="008F5E2C" w:rsidRPr="004C0392" w:rsidTr="00F20F00">
        <w:tc>
          <w:tcPr>
            <w:tcW w:w="3085" w:type="dxa"/>
            <w:vMerge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 xml:space="preserve">Канцелярские товары </w:t>
            </w:r>
          </w:p>
        </w:tc>
        <w:tc>
          <w:tcPr>
            <w:tcW w:w="1134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15,0</w:t>
            </w:r>
          </w:p>
        </w:tc>
      </w:tr>
      <w:tr w:rsidR="008F5E2C" w:rsidRPr="004C0392" w:rsidTr="00F20F00">
        <w:tc>
          <w:tcPr>
            <w:tcW w:w="3085" w:type="dxa"/>
            <w:vMerge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Прохождение курсов повышения квалификации для специалистов</w:t>
            </w:r>
          </w:p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3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8F5E2C" w:rsidRPr="004C0392" w:rsidTr="00F20F00">
        <w:tc>
          <w:tcPr>
            <w:tcW w:w="3085" w:type="dxa"/>
            <w:vMerge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Командировочные расходы, организационные взносы за участия в конкурсах</w:t>
            </w:r>
          </w:p>
        </w:tc>
        <w:tc>
          <w:tcPr>
            <w:tcW w:w="1134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3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18,0</w:t>
            </w:r>
          </w:p>
        </w:tc>
      </w:tr>
      <w:tr w:rsidR="00CA2ACA" w:rsidRPr="004C0392" w:rsidTr="00F20F00">
        <w:trPr>
          <w:gridAfter w:val="5"/>
          <w:wAfter w:w="7371" w:type="dxa"/>
          <w:trHeight w:val="368"/>
        </w:trPr>
        <w:tc>
          <w:tcPr>
            <w:tcW w:w="3085" w:type="dxa"/>
            <w:vMerge/>
          </w:tcPr>
          <w:p w:rsidR="00CA2ACA" w:rsidRPr="004C0392" w:rsidRDefault="00CA2ACA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A2ACA" w:rsidRPr="004C0392" w:rsidTr="00F20F00">
        <w:tc>
          <w:tcPr>
            <w:tcW w:w="3085" w:type="dxa"/>
            <w:vMerge w:val="restart"/>
          </w:tcPr>
          <w:p w:rsidR="00CA2ACA" w:rsidRPr="004C0392" w:rsidRDefault="00CA2ACA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  <w:p w:rsidR="00CA2ACA" w:rsidRPr="004C0392" w:rsidRDefault="00CA2ACA" w:rsidP="00CA2ACA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Обеспечение участия российского казачества в воспитании подрастающего поколения в духе патриотизма</w:t>
            </w:r>
          </w:p>
          <w:p w:rsidR="00CA2ACA" w:rsidRPr="004C0392" w:rsidRDefault="00CA2ACA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  <w:p w:rsidR="00CA2ACA" w:rsidRPr="004C0392" w:rsidRDefault="00CA2ACA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CA2ACA" w:rsidRPr="004C0392" w:rsidRDefault="00CA2ACA" w:rsidP="00CA2ACA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Организация и проведение мероприятия «Зарница»</w:t>
            </w:r>
          </w:p>
        </w:tc>
        <w:tc>
          <w:tcPr>
            <w:tcW w:w="1134" w:type="dxa"/>
          </w:tcPr>
          <w:p w:rsidR="00CA2ACA" w:rsidRPr="004C0392" w:rsidRDefault="00CA2ACA" w:rsidP="00CA2ACA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3" w:type="dxa"/>
          </w:tcPr>
          <w:p w:rsidR="00CA2ACA" w:rsidRPr="004C0392" w:rsidRDefault="00CA2ACA" w:rsidP="00CA2ACA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</w:tcPr>
          <w:p w:rsidR="00CA2ACA" w:rsidRPr="004C0392" w:rsidRDefault="00CA2ACA" w:rsidP="00CA2ACA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</w:tcPr>
          <w:p w:rsidR="00CA2ACA" w:rsidRPr="004C0392" w:rsidRDefault="008F5E2C" w:rsidP="00EB2969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96,0</w:t>
            </w:r>
          </w:p>
        </w:tc>
      </w:tr>
      <w:tr w:rsidR="008F5E2C" w:rsidRPr="004C0392" w:rsidTr="00F20F00">
        <w:tc>
          <w:tcPr>
            <w:tcW w:w="3085" w:type="dxa"/>
            <w:vMerge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Организация и проведение мероприятия «Казак без песни не казак»</w:t>
            </w:r>
          </w:p>
        </w:tc>
        <w:tc>
          <w:tcPr>
            <w:tcW w:w="1134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993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992" w:type="dxa"/>
          </w:tcPr>
          <w:p w:rsidR="008F5E2C" w:rsidRPr="004C0392" w:rsidRDefault="004C0392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99,0</w:t>
            </w:r>
          </w:p>
        </w:tc>
      </w:tr>
      <w:tr w:rsidR="008F5E2C" w:rsidRPr="004C0392" w:rsidTr="00F20F00">
        <w:tc>
          <w:tcPr>
            <w:tcW w:w="6345" w:type="dxa"/>
            <w:gridSpan w:val="2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jc w:val="right"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993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992" w:type="dxa"/>
          </w:tcPr>
          <w:p w:rsidR="008F5E2C" w:rsidRPr="004C0392" w:rsidRDefault="008F5E2C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992" w:type="dxa"/>
          </w:tcPr>
          <w:p w:rsidR="008F5E2C" w:rsidRPr="004C0392" w:rsidRDefault="004C0392" w:rsidP="008F5E2C">
            <w:pPr>
              <w:shd w:val="clear" w:color="auto" w:fill="FFFFFF"/>
              <w:tabs>
                <w:tab w:val="left" w:pos="4785"/>
              </w:tabs>
              <w:spacing w:after="0" w:line="240" w:lineRule="auto"/>
              <w:contextualSpacing/>
              <w:rPr>
                <w:sz w:val="24"/>
                <w:szCs w:val="24"/>
                <w:lang w:eastAsia="ru-RU"/>
              </w:rPr>
            </w:pPr>
            <w:r w:rsidRPr="004C0392">
              <w:rPr>
                <w:sz w:val="24"/>
                <w:szCs w:val="24"/>
                <w:lang w:eastAsia="ru-RU"/>
              </w:rPr>
              <w:t>363,00</w:t>
            </w:r>
          </w:p>
        </w:tc>
      </w:tr>
    </w:tbl>
    <w:p w:rsidR="00EB2969" w:rsidRPr="004C0392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EB2969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Pr="004C0392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B2969" w:rsidRDefault="00EB2969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20F00" w:rsidRDefault="00F20F00" w:rsidP="00562AC7">
      <w:pPr>
        <w:shd w:val="clear" w:color="auto" w:fill="FFFFFF"/>
        <w:tabs>
          <w:tab w:val="left" w:pos="4785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sectPr w:rsidR="00F20F00" w:rsidSect="00761A66">
      <w:pgSz w:w="11906" w:h="16838"/>
      <w:pgMar w:top="1134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6FF" w:rsidRDefault="00C836FF" w:rsidP="001051B5">
      <w:pPr>
        <w:spacing w:after="0" w:line="240" w:lineRule="auto"/>
      </w:pPr>
      <w:r>
        <w:separator/>
      </w:r>
    </w:p>
  </w:endnote>
  <w:endnote w:type="continuationSeparator" w:id="1">
    <w:p w:rsidR="00C836FF" w:rsidRDefault="00C836FF" w:rsidP="001051B5">
      <w:pPr>
        <w:spacing w:after="0" w:line="240" w:lineRule="auto"/>
      </w:pPr>
      <w:r>
        <w:continuationSeparator/>
      </w:r>
    </w:p>
  </w:endnote>
  <w:endnote w:id="2">
    <w:p w:rsidR="00F20F00" w:rsidRPr="007C4590" w:rsidRDefault="00F20F00" w:rsidP="00712965">
      <w:pPr>
        <w:pStyle w:val="af8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6FF" w:rsidRDefault="00C836FF" w:rsidP="001051B5">
      <w:pPr>
        <w:spacing w:after="0" w:line="240" w:lineRule="auto"/>
      </w:pPr>
      <w:r>
        <w:separator/>
      </w:r>
    </w:p>
  </w:footnote>
  <w:footnote w:type="continuationSeparator" w:id="1">
    <w:p w:rsidR="00C836FF" w:rsidRDefault="00C836FF" w:rsidP="00105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9916154"/>
      <w:docPartObj>
        <w:docPartGallery w:val="Page Numbers (Top of Page)"/>
        <w:docPartUnique/>
      </w:docPartObj>
    </w:sdtPr>
    <w:sdtContent>
      <w:p w:rsidR="00F55B71" w:rsidRDefault="00D53C41">
        <w:pPr>
          <w:pStyle w:val="a6"/>
          <w:jc w:val="center"/>
        </w:pPr>
        <w:fldSimple w:instr="PAGE   \* MERGEFORMAT">
          <w:r w:rsidR="00643408">
            <w:rPr>
              <w:noProof/>
            </w:rPr>
            <w:t>5</w:t>
          </w:r>
        </w:fldSimple>
      </w:p>
    </w:sdtContent>
  </w:sdt>
  <w:p w:rsidR="00F55B71" w:rsidRDefault="00F55B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077F6"/>
    <w:multiLevelType w:val="hybridMultilevel"/>
    <w:tmpl w:val="C8284A9E"/>
    <w:lvl w:ilvl="0" w:tplc="9FC01B8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B80584D"/>
    <w:multiLevelType w:val="hybridMultilevel"/>
    <w:tmpl w:val="1EF62C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DE7B90"/>
    <w:multiLevelType w:val="hybridMultilevel"/>
    <w:tmpl w:val="43E87CE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CA0141A"/>
    <w:multiLevelType w:val="hybridMultilevel"/>
    <w:tmpl w:val="C860B8DE"/>
    <w:lvl w:ilvl="0" w:tplc="D12C35A2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16F90B1A"/>
    <w:multiLevelType w:val="hybridMultilevel"/>
    <w:tmpl w:val="4B3823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8CA465A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2C5874E2"/>
    <w:multiLevelType w:val="hybridMultilevel"/>
    <w:tmpl w:val="B5F281A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D123442"/>
    <w:multiLevelType w:val="hybridMultilevel"/>
    <w:tmpl w:val="2CF8A26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DBD62D2"/>
    <w:multiLevelType w:val="hybridMultilevel"/>
    <w:tmpl w:val="B5A2A206"/>
    <w:lvl w:ilvl="0" w:tplc="003AF3AA">
      <w:start w:val="1"/>
      <w:numFmt w:val="bullet"/>
      <w:lvlText w:val="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3D4E94"/>
    <w:multiLevelType w:val="hybridMultilevel"/>
    <w:tmpl w:val="912A673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4F865FA">
      <w:start w:val="1"/>
      <w:numFmt w:val="decimal"/>
      <w:lvlText w:val="%2)"/>
      <w:lvlJc w:val="left"/>
      <w:pPr>
        <w:ind w:left="2809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2565AB8"/>
    <w:multiLevelType w:val="hybridMultilevel"/>
    <w:tmpl w:val="4252B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00BD7"/>
    <w:multiLevelType w:val="hybridMultilevel"/>
    <w:tmpl w:val="C6D8BFAA"/>
    <w:lvl w:ilvl="0" w:tplc="9F7CDDB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55E82D8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4">
    <w:nsid w:val="3B6B37CE"/>
    <w:multiLevelType w:val="multilevel"/>
    <w:tmpl w:val="357AE0F2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1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5">
    <w:nsid w:val="3C0E1958"/>
    <w:multiLevelType w:val="hybridMultilevel"/>
    <w:tmpl w:val="E3F490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D3733BB"/>
    <w:multiLevelType w:val="hybridMultilevel"/>
    <w:tmpl w:val="134A5602"/>
    <w:lvl w:ilvl="0" w:tplc="390CF780">
      <w:start w:val="1"/>
      <w:numFmt w:val="upperRoman"/>
      <w:lvlText w:val="%1."/>
      <w:lvlJc w:val="left"/>
      <w:pPr>
        <w:tabs>
          <w:tab w:val="num" w:pos="1347"/>
        </w:tabs>
        <w:ind w:left="1347" w:hanging="780"/>
      </w:pPr>
      <w:rPr>
        <w:rFonts w:hint="default"/>
      </w:rPr>
    </w:lvl>
    <w:lvl w:ilvl="1" w:tplc="1EFE38A6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FC0679F"/>
    <w:multiLevelType w:val="hybridMultilevel"/>
    <w:tmpl w:val="04B4B98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427373D2"/>
    <w:multiLevelType w:val="hybridMultilevel"/>
    <w:tmpl w:val="EB0832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80F2E9F"/>
    <w:multiLevelType w:val="hybridMultilevel"/>
    <w:tmpl w:val="9E18A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F5408"/>
    <w:multiLevelType w:val="hybridMultilevel"/>
    <w:tmpl w:val="F1C23D8C"/>
    <w:lvl w:ilvl="0" w:tplc="D12C35A2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>
    <w:nsid w:val="4DA4423F"/>
    <w:multiLevelType w:val="hybridMultilevel"/>
    <w:tmpl w:val="5E5A0E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3DD1F9C"/>
    <w:multiLevelType w:val="hybridMultilevel"/>
    <w:tmpl w:val="CC5A4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7F13C1"/>
    <w:multiLevelType w:val="hybridMultilevel"/>
    <w:tmpl w:val="00AE884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D3917B9"/>
    <w:multiLevelType w:val="hybridMultilevel"/>
    <w:tmpl w:val="888AC1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26755A3"/>
    <w:multiLevelType w:val="multilevel"/>
    <w:tmpl w:val="40A8DF28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64D50F6C"/>
    <w:multiLevelType w:val="hybridMultilevel"/>
    <w:tmpl w:val="9E18A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F0556"/>
    <w:multiLevelType w:val="hybridMultilevel"/>
    <w:tmpl w:val="C876D6B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5A655F"/>
    <w:multiLevelType w:val="hybridMultilevel"/>
    <w:tmpl w:val="8698DACE"/>
    <w:lvl w:ilvl="0" w:tplc="D840CBBC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2D29F4"/>
    <w:multiLevelType w:val="hybridMultilevel"/>
    <w:tmpl w:val="687CEC0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6E8D6A68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abstractNum w:abstractNumId="31">
    <w:nsid w:val="6F3755E9"/>
    <w:multiLevelType w:val="hybridMultilevel"/>
    <w:tmpl w:val="111497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3F30D26"/>
    <w:multiLevelType w:val="hybridMultilevel"/>
    <w:tmpl w:val="359AA82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DA7B7C"/>
    <w:multiLevelType w:val="hybridMultilevel"/>
    <w:tmpl w:val="44AAB87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8CA465A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B2100D7"/>
    <w:multiLevelType w:val="hybridMultilevel"/>
    <w:tmpl w:val="0B400D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6"/>
  </w:num>
  <w:num w:numId="4">
    <w:abstractNumId w:val="26"/>
  </w:num>
  <w:num w:numId="5">
    <w:abstractNumId w:val="22"/>
  </w:num>
  <w:num w:numId="6">
    <w:abstractNumId w:val="2"/>
  </w:num>
  <w:num w:numId="7">
    <w:abstractNumId w:val="19"/>
  </w:num>
  <w:num w:numId="8">
    <w:abstractNumId w:val="18"/>
  </w:num>
  <w:num w:numId="9">
    <w:abstractNumId w:val="4"/>
  </w:num>
  <w:num w:numId="10">
    <w:abstractNumId w:val="11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32"/>
  </w:num>
  <w:num w:numId="16">
    <w:abstractNumId w:val="10"/>
  </w:num>
  <w:num w:numId="17">
    <w:abstractNumId w:val="33"/>
  </w:num>
  <w:num w:numId="18">
    <w:abstractNumId w:val="31"/>
  </w:num>
  <w:num w:numId="19">
    <w:abstractNumId w:val="25"/>
  </w:num>
  <w:num w:numId="20">
    <w:abstractNumId w:val="34"/>
  </w:num>
  <w:num w:numId="21">
    <w:abstractNumId w:val="14"/>
  </w:num>
  <w:num w:numId="22">
    <w:abstractNumId w:val="15"/>
  </w:num>
  <w:num w:numId="23">
    <w:abstractNumId w:val="20"/>
  </w:num>
  <w:num w:numId="24">
    <w:abstractNumId w:val="3"/>
  </w:num>
  <w:num w:numId="25">
    <w:abstractNumId w:val="28"/>
  </w:num>
  <w:num w:numId="26">
    <w:abstractNumId w:val="12"/>
  </w:num>
  <w:num w:numId="27">
    <w:abstractNumId w:val="0"/>
  </w:num>
  <w:num w:numId="28">
    <w:abstractNumId w:val="16"/>
  </w:num>
  <w:num w:numId="29">
    <w:abstractNumId w:val="35"/>
  </w:num>
  <w:num w:numId="30">
    <w:abstractNumId w:val="24"/>
  </w:num>
  <w:num w:numId="31">
    <w:abstractNumId w:val="21"/>
  </w:num>
  <w:num w:numId="32">
    <w:abstractNumId w:val="23"/>
  </w:num>
  <w:num w:numId="33">
    <w:abstractNumId w:val="17"/>
  </w:num>
  <w:num w:numId="34">
    <w:abstractNumId w:val="27"/>
  </w:num>
  <w:num w:numId="35">
    <w:abstractNumId w:val="1"/>
  </w:num>
  <w:num w:numId="36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308"/>
    <w:rsid w:val="00000287"/>
    <w:rsid w:val="00002603"/>
    <w:rsid w:val="000037DF"/>
    <w:rsid w:val="000050EA"/>
    <w:rsid w:val="000071CB"/>
    <w:rsid w:val="00020CC3"/>
    <w:rsid w:val="00034614"/>
    <w:rsid w:val="0003516D"/>
    <w:rsid w:val="000442BE"/>
    <w:rsid w:val="00053A98"/>
    <w:rsid w:val="0005508D"/>
    <w:rsid w:val="000556D8"/>
    <w:rsid w:val="00056BCD"/>
    <w:rsid w:val="00066D9D"/>
    <w:rsid w:val="00067F87"/>
    <w:rsid w:val="00071EA2"/>
    <w:rsid w:val="000720B0"/>
    <w:rsid w:val="000729AE"/>
    <w:rsid w:val="00086F30"/>
    <w:rsid w:val="00093F39"/>
    <w:rsid w:val="00095B65"/>
    <w:rsid w:val="00096BE5"/>
    <w:rsid w:val="000A6906"/>
    <w:rsid w:val="000A7A00"/>
    <w:rsid w:val="000B3C3B"/>
    <w:rsid w:val="000C1F2E"/>
    <w:rsid w:val="000C2ECD"/>
    <w:rsid w:val="000C4B7F"/>
    <w:rsid w:val="000C5255"/>
    <w:rsid w:val="000D4E75"/>
    <w:rsid w:val="000D525E"/>
    <w:rsid w:val="000F60E7"/>
    <w:rsid w:val="00100BB4"/>
    <w:rsid w:val="00101406"/>
    <w:rsid w:val="001025C1"/>
    <w:rsid w:val="00103F68"/>
    <w:rsid w:val="00103FE0"/>
    <w:rsid w:val="001051B5"/>
    <w:rsid w:val="00110C8C"/>
    <w:rsid w:val="001144E3"/>
    <w:rsid w:val="00115DD0"/>
    <w:rsid w:val="00121DAF"/>
    <w:rsid w:val="0012388A"/>
    <w:rsid w:val="00123DDA"/>
    <w:rsid w:val="00127B82"/>
    <w:rsid w:val="001308E4"/>
    <w:rsid w:val="0013117D"/>
    <w:rsid w:val="0013391C"/>
    <w:rsid w:val="001357EB"/>
    <w:rsid w:val="001445A2"/>
    <w:rsid w:val="0014518A"/>
    <w:rsid w:val="00153702"/>
    <w:rsid w:val="00156BD6"/>
    <w:rsid w:val="0015732E"/>
    <w:rsid w:val="001655C3"/>
    <w:rsid w:val="001711FB"/>
    <w:rsid w:val="00171334"/>
    <w:rsid w:val="001778EC"/>
    <w:rsid w:val="00180C7A"/>
    <w:rsid w:val="001862CD"/>
    <w:rsid w:val="001945A4"/>
    <w:rsid w:val="00195EFA"/>
    <w:rsid w:val="001B582C"/>
    <w:rsid w:val="001B5B6C"/>
    <w:rsid w:val="001D27C7"/>
    <w:rsid w:val="001D481C"/>
    <w:rsid w:val="001D59E6"/>
    <w:rsid w:val="001D7188"/>
    <w:rsid w:val="001E05E6"/>
    <w:rsid w:val="001E4B90"/>
    <w:rsid w:val="001E4F67"/>
    <w:rsid w:val="001E5C8D"/>
    <w:rsid w:val="001E69A4"/>
    <w:rsid w:val="001E6D3C"/>
    <w:rsid w:val="001E6E75"/>
    <w:rsid w:val="001E722D"/>
    <w:rsid w:val="001F0A09"/>
    <w:rsid w:val="002004CA"/>
    <w:rsid w:val="00201494"/>
    <w:rsid w:val="00204C3C"/>
    <w:rsid w:val="00205153"/>
    <w:rsid w:val="0021036F"/>
    <w:rsid w:val="0021137B"/>
    <w:rsid w:val="00214036"/>
    <w:rsid w:val="002157B2"/>
    <w:rsid w:val="002215DA"/>
    <w:rsid w:val="002246C6"/>
    <w:rsid w:val="00231A91"/>
    <w:rsid w:val="00242358"/>
    <w:rsid w:val="00245634"/>
    <w:rsid w:val="00246DA4"/>
    <w:rsid w:val="00250858"/>
    <w:rsid w:val="00252B2F"/>
    <w:rsid w:val="00256424"/>
    <w:rsid w:val="00260C9B"/>
    <w:rsid w:val="00261C42"/>
    <w:rsid w:val="00265DA7"/>
    <w:rsid w:val="002669AD"/>
    <w:rsid w:val="00266DF8"/>
    <w:rsid w:val="0026721A"/>
    <w:rsid w:val="002736BD"/>
    <w:rsid w:val="002756D2"/>
    <w:rsid w:val="00277CFF"/>
    <w:rsid w:val="00284118"/>
    <w:rsid w:val="002841D8"/>
    <w:rsid w:val="002842C5"/>
    <w:rsid w:val="00284425"/>
    <w:rsid w:val="002856F1"/>
    <w:rsid w:val="00293F36"/>
    <w:rsid w:val="002A029B"/>
    <w:rsid w:val="002B244A"/>
    <w:rsid w:val="002B38B8"/>
    <w:rsid w:val="002B521B"/>
    <w:rsid w:val="002C377B"/>
    <w:rsid w:val="002C4B65"/>
    <w:rsid w:val="002C4D5A"/>
    <w:rsid w:val="002D3137"/>
    <w:rsid w:val="002D34A8"/>
    <w:rsid w:val="002E13BD"/>
    <w:rsid w:val="002E4E04"/>
    <w:rsid w:val="002F2C1E"/>
    <w:rsid w:val="002F6070"/>
    <w:rsid w:val="00305EDD"/>
    <w:rsid w:val="00312486"/>
    <w:rsid w:val="00313314"/>
    <w:rsid w:val="00314625"/>
    <w:rsid w:val="0031638A"/>
    <w:rsid w:val="003164C3"/>
    <w:rsid w:val="00321101"/>
    <w:rsid w:val="00322747"/>
    <w:rsid w:val="003232DF"/>
    <w:rsid w:val="0033093E"/>
    <w:rsid w:val="00331E08"/>
    <w:rsid w:val="00332530"/>
    <w:rsid w:val="00340A40"/>
    <w:rsid w:val="00344668"/>
    <w:rsid w:val="00346633"/>
    <w:rsid w:val="003479D6"/>
    <w:rsid w:val="0035301B"/>
    <w:rsid w:val="00353C62"/>
    <w:rsid w:val="003555D5"/>
    <w:rsid w:val="00357866"/>
    <w:rsid w:val="00360833"/>
    <w:rsid w:val="003733E8"/>
    <w:rsid w:val="00375C14"/>
    <w:rsid w:val="0038275F"/>
    <w:rsid w:val="00382BC7"/>
    <w:rsid w:val="0039107C"/>
    <w:rsid w:val="003923F4"/>
    <w:rsid w:val="00395138"/>
    <w:rsid w:val="003A4C6D"/>
    <w:rsid w:val="003C1358"/>
    <w:rsid w:val="003C270A"/>
    <w:rsid w:val="003C5325"/>
    <w:rsid w:val="003C6563"/>
    <w:rsid w:val="003C6F39"/>
    <w:rsid w:val="003D078A"/>
    <w:rsid w:val="003D1A59"/>
    <w:rsid w:val="003D505D"/>
    <w:rsid w:val="003E097B"/>
    <w:rsid w:val="003E1A25"/>
    <w:rsid w:val="003E4649"/>
    <w:rsid w:val="003E59D4"/>
    <w:rsid w:val="003F0A06"/>
    <w:rsid w:val="003F7A8A"/>
    <w:rsid w:val="004033FD"/>
    <w:rsid w:val="00403A46"/>
    <w:rsid w:val="0041131F"/>
    <w:rsid w:val="004158A2"/>
    <w:rsid w:val="00417590"/>
    <w:rsid w:val="004218DE"/>
    <w:rsid w:val="00443111"/>
    <w:rsid w:val="00444F44"/>
    <w:rsid w:val="0045425D"/>
    <w:rsid w:val="00456C8D"/>
    <w:rsid w:val="00460B15"/>
    <w:rsid w:val="00460D81"/>
    <w:rsid w:val="004626F4"/>
    <w:rsid w:val="00462DF2"/>
    <w:rsid w:val="00466822"/>
    <w:rsid w:val="004701C1"/>
    <w:rsid w:val="0047091C"/>
    <w:rsid w:val="0047106B"/>
    <w:rsid w:val="00476C19"/>
    <w:rsid w:val="00480419"/>
    <w:rsid w:val="004812CF"/>
    <w:rsid w:val="004815C4"/>
    <w:rsid w:val="00482261"/>
    <w:rsid w:val="00482B28"/>
    <w:rsid w:val="004832DC"/>
    <w:rsid w:val="00483427"/>
    <w:rsid w:val="00483583"/>
    <w:rsid w:val="00494DF9"/>
    <w:rsid w:val="004954B6"/>
    <w:rsid w:val="004A147F"/>
    <w:rsid w:val="004A6254"/>
    <w:rsid w:val="004A7F89"/>
    <w:rsid w:val="004B0CCD"/>
    <w:rsid w:val="004B37CE"/>
    <w:rsid w:val="004B3BF2"/>
    <w:rsid w:val="004B66FC"/>
    <w:rsid w:val="004B6773"/>
    <w:rsid w:val="004C0392"/>
    <w:rsid w:val="004C2540"/>
    <w:rsid w:val="004D1478"/>
    <w:rsid w:val="004D4460"/>
    <w:rsid w:val="004E2F46"/>
    <w:rsid w:val="004F19F5"/>
    <w:rsid w:val="004F34CC"/>
    <w:rsid w:val="004F58A7"/>
    <w:rsid w:val="004F6B60"/>
    <w:rsid w:val="00502A73"/>
    <w:rsid w:val="00504A83"/>
    <w:rsid w:val="00517930"/>
    <w:rsid w:val="0052175C"/>
    <w:rsid w:val="00523078"/>
    <w:rsid w:val="005269EB"/>
    <w:rsid w:val="00527FBD"/>
    <w:rsid w:val="005304D9"/>
    <w:rsid w:val="00537C02"/>
    <w:rsid w:val="00545CBD"/>
    <w:rsid w:val="0055143D"/>
    <w:rsid w:val="00562AC7"/>
    <w:rsid w:val="00563866"/>
    <w:rsid w:val="00566349"/>
    <w:rsid w:val="0056648B"/>
    <w:rsid w:val="00572DA1"/>
    <w:rsid w:val="00573600"/>
    <w:rsid w:val="00576B45"/>
    <w:rsid w:val="00580321"/>
    <w:rsid w:val="00590EFC"/>
    <w:rsid w:val="005A080F"/>
    <w:rsid w:val="005A6347"/>
    <w:rsid w:val="005A7DB5"/>
    <w:rsid w:val="005B406A"/>
    <w:rsid w:val="005B7450"/>
    <w:rsid w:val="005D2D4C"/>
    <w:rsid w:val="005D398A"/>
    <w:rsid w:val="005D6ED8"/>
    <w:rsid w:val="005E10E0"/>
    <w:rsid w:val="005E3C4E"/>
    <w:rsid w:val="005E7605"/>
    <w:rsid w:val="005F77D8"/>
    <w:rsid w:val="00601CF9"/>
    <w:rsid w:val="0060320B"/>
    <w:rsid w:val="00603C9F"/>
    <w:rsid w:val="00610563"/>
    <w:rsid w:val="00612347"/>
    <w:rsid w:val="00615487"/>
    <w:rsid w:val="00617A1E"/>
    <w:rsid w:val="00617DF6"/>
    <w:rsid w:val="0063366C"/>
    <w:rsid w:val="006351F6"/>
    <w:rsid w:val="00640238"/>
    <w:rsid w:val="00642EA1"/>
    <w:rsid w:val="00643408"/>
    <w:rsid w:val="00644DA6"/>
    <w:rsid w:val="00650CCC"/>
    <w:rsid w:val="006511A0"/>
    <w:rsid w:val="00651B61"/>
    <w:rsid w:val="00653801"/>
    <w:rsid w:val="00654491"/>
    <w:rsid w:val="00654E6C"/>
    <w:rsid w:val="00655A64"/>
    <w:rsid w:val="006674AB"/>
    <w:rsid w:val="006771D0"/>
    <w:rsid w:val="00680190"/>
    <w:rsid w:val="00690B6D"/>
    <w:rsid w:val="00691262"/>
    <w:rsid w:val="006B0F7C"/>
    <w:rsid w:val="006B22EC"/>
    <w:rsid w:val="006B776F"/>
    <w:rsid w:val="006C672B"/>
    <w:rsid w:val="006E2499"/>
    <w:rsid w:val="006E77FE"/>
    <w:rsid w:val="006F37FF"/>
    <w:rsid w:val="006F7DF0"/>
    <w:rsid w:val="00700A67"/>
    <w:rsid w:val="00701000"/>
    <w:rsid w:val="007013E4"/>
    <w:rsid w:val="007060B4"/>
    <w:rsid w:val="00712965"/>
    <w:rsid w:val="007132C8"/>
    <w:rsid w:val="00715CB3"/>
    <w:rsid w:val="00731F83"/>
    <w:rsid w:val="00733164"/>
    <w:rsid w:val="00733651"/>
    <w:rsid w:val="00735112"/>
    <w:rsid w:val="00744694"/>
    <w:rsid w:val="00754819"/>
    <w:rsid w:val="00754D0C"/>
    <w:rsid w:val="00754ECF"/>
    <w:rsid w:val="00761A66"/>
    <w:rsid w:val="007631C2"/>
    <w:rsid w:val="00770727"/>
    <w:rsid w:val="00770816"/>
    <w:rsid w:val="00770FF2"/>
    <w:rsid w:val="00775978"/>
    <w:rsid w:val="007760EC"/>
    <w:rsid w:val="00776368"/>
    <w:rsid w:val="0077745A"/>
    <w:rsid w:val="007778F3"/>
    <w:rsid w:val="00780207"/>
    <w:rsid w:val="00796C3E"/>
    <w:rsid w:val="007A439F"/>
    <w:rsid w:val="007B0321"/>
    <w:rsid w:val="007B50F6"/>
    <w:rsid w:val="007C4590"/>
    <w:rsid w:val="007D0150"/>
    <w:rsid w:val="007D1D6D"/>
    <w:rsid w:val="007D272C"/>
    <w:rsid w:val="007D3A59"/>
    <w:rsid w:val="007D4EC8"/>
    <w:rsid w:val="007D4FFA"/>
    <w:rsid w:val="007D7DE9"/>
    <w:rsid w:val="007E0207"/>
    <w:rsid w:val="007E36FF"/>
    <w:rsid w:val="007F4AE2"/>
    <w:rsid w:val="007F6430"/>
    <w:rsid w:val="0080674C"/>
    <w:rsid w:val="0081165C"/>
    <w:rsid w:val="00812DA8"/>
    <w:rsid w:val="008159AF"/>
    <w:rsid w:val="00823B5C"/>
    <w:rsid w:val="00826327"/>
    <w:rsid w:val="00826967"/>
    <w:rsid w:val="00826969"/>
    <w:rsid w:val="00827177"/>
    <w:rsid w:val="00830D19"/>
    <w:rsid w:val="008415A3"/>
    <w:rsid w:val="00843CEC"/>
    <w:rsid w:val="00846497"/>
    <w:rsid w:val="008471E2"/>
    <w:rsid w:val="00850A98"/>
    <w:rsid w:val="0085397A"/>
    <w:rsid w:val="0085691A"/>
    <w:rsid w:val="008604B5"/>
    <w:rsid w:val="00860B7E"/>
    <w:rsid w:val="0086351D"/>
    <w:rsid w:val="00871312"/>
    <w:rsid w:val="00872FD9"/>
    <w:rsid w:val="008825D3"/>
    <w:rsid w:val="0088563E"/>
    <w:rsid w:val="0089159B"/>
    <w:rsid w:val="00893A1C"/>
    <w:rsid w:val="008A2894"/>
    <w:rsid w:val="008A4579"/>
    <w:rsid w:val="008A4E3A"/>
    <w:rsid w:val="008A6267"/>
    <w:rsid w:val="008B72FC"/>
    <w:rsid w:val="008C0325"/>
    <w:rsid w:val="008C3E45"/>
    <w:rsid w:val="008C4029"/>
    <w:rsid w:val="008C496C"/>
    <w:rsid w:val="008D6C55"/>
    <w:rsid w:val="008E2359"/>
    <w:rsid w:val="008E3532"/>
    <w:rsid w:val="008E484A"/>
    <w:rsid w:val="008F3E0F"/>
    <w:rsid w:val="008F5E2C"/>
    <w:rsid w:val="008F6FA4"/>
    <w:rsid w:val="008F75A8"/>
    <w:rsid w:val="00900BB7"/>
    <w:rsid w:val="0090278A"/>
    <w:rsid w:val="00906496"/>
    <w:rsid w:val="009134EA"/>
    <w:rsid w:val="0091366C"/>
    <w:rsid w:val="00913AB9"/>
    <w:rsid w:val="00914057"/>
    <w:rsid w:val="00914FF4"/>
    <w:rsid w:val="00917874"/>
    <w:rsid w:val="009234D4"/>
    <w:rsid w:val="00923910"/>
    <w:rsid w:val="0092495A"/>
    <w:rsid w:val="00924E8B"/>
    <w:rsid w:val="009402E6"/>
    <w:rsid w:val="009463EA"/>
    <w:rsid w:val="0094720B"/>
    <w:rsid w:val="00947FA1"/>
    <w:rsid w:val="009505CD"/>
    <w:rsid w:val="00950C03"/>
    <w:rsid w:val="0095585F"/>
    <w:rsid w:val="009604C7"/>
    <w:rsid w:val="00962B84"/>
    <w:rsid w:val="00963F7B"/>
    <w:rsid w:val="009718AB"/>
    <w:rsid w:val="00972BE4"/>
    <w:rsid w:val="009741C6"/>
    <w:rsid w:val="009811AD"/>
    <w:rsid w:val="00981F95"/>
    <w:rsid w:val="00982FCF"/>
    <w:rsid w:val="009831F2"/>
    <w:rsid w:val="00986198"/>
    <w:rsid w:val="0099228B"/>
    <w:rsid w:val="00992CAD"/>
    <w:rsid w:val="009931B6"/>
    <w:rsid w:val="00993B75"/>
    <w:rsid w:val="00995502"/>
    <w:rsid w:val="009A3EBF"/>
    <w:rsid w:val="009A57EE"/>
    <w:rsid w:val="009A5F8A"/>
    <w:rsid w:val="009B0AC3"/>
    <w:rsid w:val="009B27E1"/>
    <w:rsid w:val="009B4D39"/>
    <w:rsid w:val="009B64B5"/>
    <w:rsid w:val="009C10D9"/>
    <w:rsid w:val="009C2031"/>
    <w:rsid w:val="009C54C9"/>
    <w:rsid w:val="009C63FC"/>
    <w:rsid w:val="009D7F76"/>
    <w:rsid w:val="009E3142"/>
    <w:rsid w:val="009E79C1"/>
    <w:rsid w:val="009F0BC2"/>
    <w:rsid w:val="009F7046"/>
    <w:rsid w:val="00A023AC"/>
    <w:rsid w:val="00A10DE1"/>
    <w:rsid w:val="00A13EE7"/>
    <w:rsid w:val="00A20409"/>
    <w:rsid w:val="00A261C7"/>
    <w:rsid w:val="00A2729A"/>
    <w:rsid w:val="00A3003F"/>
    <w:rsid w:val="00A323D2"/>
    <w:rsid w:val="00A3691C"/>
    <w:rsid w:val="00A416CB"/>
    <w:rsid w:val="00A50F10"/>
    <w:rsid w:val="00A54179"/>
    <w:rsid w:val="00A57F68"/>
    <w:rsid w:val="00A61F6D"/>
    <w:rsid w:val="00A63C35"/>
    <w:rsid w:val="00A66AA5"/>
    <w:rsid w:val="00A77F3B"/>
    <w:rsid w:val="00A80481"/>
    <w:rsid w:val="00A82AED"/>
    <w:rsid w:val="00A832AF"/>
    <w:rsid w:val="00A8505B"/>
    <w:rsid w:val="00A865A4"/>
    <w:rsid w:val="00A867E0"/>
    <w:rsid w:val="00A95242"/>
    <w:rsid w:val="00AA0D51"/>
    <w:rsid w:val="00AA1BDA"/>
    <w:rsid w:val="00AA407A"/>
    <w:rsid w:val="00AB4A2C"/>
    <w:rsid w:val="00AB5181"/>
    <w:rsid w:val="00AB78BB"/>
    <w:rsid w:val="00AC013B"/>
    <w:rsid w:val="00AC1453"/>
    <w:rsid w:val="00AC2BA4"/>
    <w:rsid w:val="00AC3B59"/>
    <w:rsid w:val="00AC4638"/>
    <w:rsid w:val="00AD172E"/>
    <w:rsid w:val="00AD2AA5"/>
    <w:rsid w:val="00AD6B31"/>
    <w:rsid w:val="00AD7BC8"/>
    <w:rsid w:val="00AE0B3A"/>
    <w:rsid w:val="00AE1316"/>
    <w:rsid w:val="00AE212B"/>
    <w:rsid w:val="00AE6583"/>
    <w:rsid w:val="00AE6892"/>
    <w:rsid w:val="00AF0A72"/>
    <w:rsid w:val="00AF68E5"/>
    <w:rsid w:val="00AF729E"/>
    <w:rsid w:val="00B04A9D"/>
    <w:rsid w:val="00B13E03"/>
    <w:rsid w:val="00B14B5B"/>
    <w:rsid w:val="00B16CF5"/>
    <w:rsid w:val="00B17543"/>
    <w:rsid w:val="00B23AD0"/>
    <w:rsid w:val="00B26CD2"/>
    <w:rsid w:val="00B31393"/>
    <w:rsid w:val="00B32CAF"/>
    <w:rsid w:val="00B451FA"/>
    <w:rsid w:val="00B47F3F"/>
    <w:rsid w:val="00B533A5"/>
    <w:rsid w:val="00B55AE1"/>
    <w:rsid w:val="00B61CFC"/>
    <w:rsid w:val="00B649CF"/>
    <w:rsid w:val="00B65FE9"/>
    <w:rsid w:val="00B679F7"/>
    <w:rsid w:val="00B7014B"/>
    <w:rsid w:val="00B74D06"/>
    <w:rsid w:val="00B8202B"/>
    <w:rsid w:val="00B85A15"/>
    <w:rsid w:val="00B93861"/>
    <w:rsid w:val="00B94997"/>
    <w:rsid w:val="00BA4002"/>
    <w:rsid w:val="00BA6924"/>
    <w:rsid w:val="00BB30A3"/>
    <w:rsid w:val="00BB5429"/>
    <w:rsid w:val="00BB6C46"/>
    <w:rsid w:val="00BB766B"/>
    <w:rsid w:val="00BC0738"/>
    <w:rsid w:val="00BC1C09"/>
    <w:rsid w:val="00BC2217"/>
    <w:rsid w:val="00BC50C4"/>
    <w:rsid w:val="00BC5E2D"/>
    <w:rsid w:val="00BD29A9"/>
    <w:rsid w:val="00BD4D4D"/>
    <w:rsid w:val="00BE3787"/>
    <w:rsid w:val="00BF3011"/>
    <w:rsid w:val="00BF548C"/>
    <w:rsid w:val="00BF6A30"/>
    <w:rsid w:val="00BF6C35"/>
    <w:rsid w:val="00BF7299"/>
    <w:rsid w:val="00C027E5"/>
    <w:rsid w:val="00C1029E"/>
    <w:rsid w:val="00C1222B"/>
    <w:rsid w:val="00C12849"/>
    <w:rsid w:val="00C12AAB"/>
    <w:rsid w:val="00C22C57"/>
    <w:rsid w:val="00C24274"/>
    <w:rsid w:val="00C24496"/>
    <w:rsid w:val="00C3168E"/>
    <w:rsid w:val="00C33BF9"/>
    <w:rsid w:val="00C3633D"/>
    <w:rsid w:val="00C36916"/>
    <w:rsid w:val="00C40B90"/>
    <w:rsid w:val="00C41618"/>
    <w:rsid w:val="00C47EED"/>
    <w:rsid w:val="00C541F9"/>
    <w:rsid w:val="00C56A34"/>
    <w:rsid w:val="00C57D3C"/>
    <w:rsid w:val="00C667EB"/>
    <w:rsid w:val="00C8280E"/>
    <w:rsid w:val="00C836FF"/>
    <w:rsid w:val="00C8545D"/>
    <w:rsid w:val="00C91718"/>
    <w:rsid w:val="00C94FDC"/>
    <w:rsid w:val="00C950B1"/>
    <w:rsid w:val="00C97B92"/>
    <w:rsid w:val="00CA006D"/>
    <w:rsid w:val="00CA27B3"/>
    <w:rsid w:val="00CA2ACA"/>
    <w:rsid w:val="00CA3086"/>
    <w:rsid w:val="00CB009B"/>
    <w:rsid w:val="00CB1289"/>
    <w:rsid w:val="00CB662A"/>
    <w:rsid w:val="00CB723F"/>
    <w:rsid w:val="00CC74D6"/>
    <w:rsid w:val="00CD189B"/>
    <w:rsid w:val="00CD66EF"/>
    <w:rsid w:val="00CF08CF"/>
    <w:rsid w:val="00CF4EF4"/>
    <w:rsid w:val="00CF51F8"/>
    <w:rsid w:val="00CF62F0"/>
    <w:rsid w:val="00D032D9"/>
    <w:rsid w:val="00D10553"/>
    <w:rsid w:val="00D15C23"/>
    <w:rsid w:val="00D179E3"/>
    <w:rsid w:val="00D200DD"/>
    <w:rsid w:val="00D251E7"/>
    <w:rsid w:val="00D30EE0"/>
    <w:rsid w:val="00D340DB"/>
    <w:rsid w:val="00D34D9A"/>
    <w:rsid w:val="00D35BD6"/>
    <w:rsid w:val="00D41D72"/>
    <w:rsid w:val="00D44E64"/>
    <w:rsid w:val="00D51AE6"/>
    <w:rsid w:val="00D52C57"/>
    <w:rsid w:val="00D53C41"/>
    <w:rsid w:val="00D55C0B"/>
    <w:rsid w:val="00D57702"/>
    <w:rsid w:val="00D61ED9"/>
    <w:rsid w:val="00D64720"/>
    <w:rsid w:val="00D721AF"/>
    <w:rsid w:val="00D73564"/>
    <w:rsid w:val="00D75070"/>
    <w:rsid w:val="00D75BD2"/>
    <w:rsid w:val="00D8547A"/>
    <w:rsid w:val="00D85AA9"/>
    <w:rsid w:val="00D86502"/>
    <w:rsid w:val="00D90E6B"/>
    <w:rsid w:val="00D95326"/>
    <w:rsid w:val="00D9556A"/>
    <w:rsid w:val="00DA01B5"/>
    <w:rsid w:val="00DA0E26"/>
    <w:rsid w:val="00DA2264"/>
    <w:rsid w:val="00DA70F9"/>
    <w:rsid w:val="00DB2FC2"/>
    <w:rsid w:val="00DC1606"/>
    <w:rsid w:val="00DC27BE"/>
    <w:rsid w:val="00DC7549"/>
    <w:rsid w:val="00DC7EF4"/>
    <w:rsid w:val="00DE036D"/>
    <w:rsid w:val="00DE0E6E"/>
    <w:rsid w:val="00DE20D3"/>
    <w:rsid w:val="00DE3E75"/>
    <w:rsid w:val="00DF1D4B"/>
    <w:rsid w:val="00DF2E89"/>
    <w:rsid w:val="00DF3287"/>
    <w:rsid w:val="00DF56D6"/>
    <w:rsid w:val="00DF5D84"/>
    <w:rsid w:val="00E003E2"/>
    <w:rsid w:val="00E0361D"/>
    <w:rsid w:val="00E054FB"/>
    <w:rsid w:val="00E134AD"/>
    <w:rsid w:val="00E13B98"/>
    <w:rsid w:val="00E151C3"/>
    <w:rsid w:val="00E1572C"/>
    <w:rsid w:val="00E24B11"/>
    <w:rsid w:val="00E27965"/>
    <w:rsid w:val="00E33339"/>
    <w:rsid w:val="00E334B2"/>
    <w:rsid w:val="00E42A30"/>
    <w:rsid w:val="00E4731B"/>
    <w:rsid w:val="00E556A7"/>
    <w:rsid w:val="00E57569"/>
    <w:rsid w:val="00E61B0A"/>
    <w:rsid w:val="00E62174"/>
    <w:rsid w:val="00E62F12"/>
    <w:rsid w:val="00E64368"/>
    <w:rsid w:val="00E67075"/>
    <w:rsid w:val="00E70A4C"/>
    <w:rsid w:val="00E725C0"/>
    <w:rsid w:val="00E833C4"/>
    <w:rsid w:val="00E84709"/>
    <w:rsid w:val="00E85CCE"/>
    <w:rsid w:val="00E87656"/>
    <w:rsid w:val="00EA25EB"/>
    <w:rsid w:val="00EA329C"/>
    <w:rsid w:val="00EA3C49"/>
    <w:rsid w:val="00EA3D5C"/>
    <w:rsid w:val="00EB244E"/>
    <w:rsid w:val="00EB2969"/>
    <w:rsid w:val="00EC240A"/>
    <w:rsid w:val="00EC3C55"/>
    <w:rsid w:val="00EC78BB"/>
    <w:rsid w:val="00ED48EB"/>
    <w:rsid w:val="00ED7308"/>
    <w:rsid w:val="00EE049C"/>
    <w:rsid w:val="00EE11A1"/>
    <w:rsid w:val="00F004DB"/>
    <w:rsid w:val="00F0110C"/>
    <w:rsid w:val="00F07615"/>
    <w:rsid w:val="00F12181"/>
    <w:rsid w:val="00F155CF"/>
    <w:rsid w:val="00F15734"/>
    <w:rsid w:val="00F168BA"/>
    <w:rsid w:val="00F20F00"/>
    <w:rsid w:val="00F24F28"/>
    <w:rsid w:val="00F33C2E"/>
    <w:rsid w:val="00F42397"/>
    <w:rsid w:val="00F44955"/>
    <w:rsid w:val="00F46CEF"/>
    <w:rsid w:val="00F53416"/>
    <w:rsid w:val="00F55B71"/>
    <w:rsid w:val="00F5635B"/>
    <w:rsid w:val="00F62118"/>
    <w:rsid w:val="00F640C7"/>
    <w:rsid w:val="00F640E5"/>
    <w:rsid w:val="00F66429"/>
    <w:rsid w:val="00F67743"/>
    <w:rsid w:val="00F703B9"/>
    <w:rsid w:val="00F70632"/>
    <w:rsid w:val="00F708DE"/>
    <w:rsid w:val="00F714FB"/>
    <w:rsid w:val="00F72E55"/>
    <w:rsid w:val="00F73605"/>
    <w:rsid w:val="00F812FF"/>
    <w:rsid w:val="00F90680"/>
    <w:rsid w:val="00F91730"/>
    <w:rsid w:val="00FA0988"/>
    <w:rsid w:val="00FA16A0"/>
    <w:rsid w:val="00FA21D5"/>
    <w:rsid w:val="00FB0226"/>
    <w:rsid w:val="00FB1451"/>
    <w:rsid w:val="00FB18CF"/>
    <w:rsid w:val="00FB4EEB"/>
    <w:rsid w:val="00FE2AD8"/>
    <w:rsid w:val="00FF0054"/>
    <w:rsid w:val="00FF2F49"/>
    <w:rsid w:val="00FF4876"/>
    <w:rsid w:val="00FF5EA5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C7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qFormat/>
    <w:rsid w:val="00FA21D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qFormat/>
    <w:rsid w:val="00FA21D5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qFormat/>
    <w:rsid w:val="00FA21D5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"/>
    <w:link w:val="12"/>
    <w:rsid w:val="00ED7308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rsid w:val="00FA21D5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rsid w:val="00FA21D5"/>
    <w:rPr>
      <w:rFonts w:ascii="Arial" w:eastAsia="Calibri" w:hAnsi="Arial" w:cs="Times New Roman"/>
      <w:b/>
      <w:sz w:val="30"/>
      <w:szCs w:val="28"/>
    </w:rPr>
  </w:style>
  <w:style w:type="character" w:customStyle="1" w:styleId="30">
    <w:name w:val="Заголовок 3 Знак"/>
    <w:link w:val="3"/>
    <w:rsid w:val="00FA21D5"/>
    <w:rPr>
      <w:rFonts w:ascii="Cambria" w:eastAsia="Calibri" w:hAnsi="Cambria" w:cs="Times New Roman"/>
      <w:b/>
      <w:bCs/>
      <w:color w:val="4F81BD"/>
    </w:rPr>
  </w:style>
  <w:style w:type="paragraph" w:styleId="a0">
    <w:name w:val="Body Text Indent"/>
    <w:basedOn w:val="a"/>
    <w:link w:val="a4"/>
    <w:rsid w:val="00FA21D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link w:val="a0"/>
    <w:rsid w:val="00FA21D5"/>
    <w:rPr>
      <w:rFonts w:ascii="Calibri" w:eastAsia="Calibri" w:hAnsi="Calibri" w:cs="Times New Roman"/>
    </w:rPr>
  </w:style>
  <w:style w:type="table" w:styleId="a5">
    <w:name w:val="Table Grid"/>
    <w:basedOn w:val="a2"/>
    <w:rsid w:val="00FA21D5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A21D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FA21D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FA21D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rsid w:val="00FA21D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semiHidden/>
    <w:rsid w:val="00FA21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semiHidden/>
    <w:rsid w:val="00FA21D5"/>
    <w:rPr>
      <w:rFonts w:ascii="Tahoma" w:eastAsia="Calibri" w:hAnsi="Tahoma" w:cs="Tahoma"/>
      <w:sz w:val="16"/>
      <w:szCs w:val="16"/>
    </w:rPr>
  </w:style>
  <w:style w:type="table" w:customStyle="1" w:styleId="13">
    <w:name w:val="Сетка таблицы1"/>
    <w:rsid w:val="00FA21D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link w:val="ListParagraphChar"/>
    <w:rsid w:val="00FA21D5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15">
    <w:name w:val="Без интервала1"/>
    <w:rsid w:val="00FA21D5"/>
    <w:rPr>
      <w:rFonts w:eastAsia="Times New Roman"/>
      <w:sz w:val="22"/>
      <w:szCs w:val="22"/>
      <w:lang w:eastAsia="en-US"/>
    </w:rPr>
  </w:style>
  <w:style w:type="paragraph" w:customStyle="1" w:styleId="16">
    <w:name w:val="Заголовок оглавления1"/>
    <w:basedOn w:val="10"/>
    <w:next w:val="a"/>
    <w:rsid w:val="00FA21D5"/>
    <w:pPr>
      <w:outlineLvl w:val="9"/>
    </w:pPr>
    <w:rPr>
      <w:lang w:eastAsia="ru-RU"/>
    </w:rPr>
  </w:style>
  <w:style w:type="paragraph" w:styleId="17">
    <w:name w:val="toc 1"/>
    <w:basedOn w:val="a"/>
    <w:next w:val="a"/>
    <w:autoRedefine/>
    <w:rsid w:val="00FA21D5"/>
    <w:pPr>
      <w:spacing w:after="100"/>
    </w:pPr>
  </w:style>
  <w:style w:type="paragraph" w:styleId="22">
    <w:name w:val="toc 2"/>
    <w:basedOn w:val="a"/>
    <w:next w:val="a"/>
    <w:autoRedefine/>
    <w:rsid w:val="00FA21D5"/>
    <w:pPr>
      <w:tabs>
        <w:tab w:val="left" w:pos="709"/>
        <w:tab w:val="right" w:leader="dot" w:pos="9627"/>
      </w:tabs>
      <w:spacing w:after="100"/>
      <w:ind w:left="220"/>
    </w:pPr>
  </w:style>
  <w:style w:type="character" w:styleId="ac">
    <w:name w:val="Hyperlink"/>
    <w:rsid w:val="00FA21D5"/>
    <w:rPr>
      <w:rFonts w:cs="Times New Roman"/>
      <w:color w:val="0000FF"/>
      <w:u w:val="single"/>
    </w:rPr>
  </w:style>
  <w:style w:type="table" w:customStyle="1" w:styleId="23">
    <w:name w:val="Сетка таблицы2"/>
    <w:rsid w:val="00FA21D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14"/>
    <w:locked/>
    <w:rsid w:val="00FA21D5"/>
    <w:rPr>
      <w:rFonts w:ascii="Calibri" w:eastAsia="Times New Roman" w:hAnsi="Calibri" w:cs="Times New Roman"/>
    </w:rPr>
  </w:style>
  <w:style w:type="table" w:customStyle="1" w:styleId="31">
    <w:name w:val="Сетка таблицы3"/>
    <w:rsid w:val="00FA21D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A21D5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footnote text"/>
    <w:basedOn w:val="a"/>
    <w:link w:val="ae"/>
    <w:rsid w:val="00FA21D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link w:val="ad"/>
    <w:rsid w:val="00FA21D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FA21D5"/>
    <w:rPr>
      <w:rFonts w:cs="Times New Roman"/>
      <w:vertAlign w:val="superscript"/>
    </w:rPr>
  </w:style>
  <w:style w:type="table" w:customStyle="1" w:styleId="4">
    <w:name w:val="Сетка таблицы4"/>
    <w:rsid w:val="00FA2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FA21D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0">
    <w:name w:val="Title"/>
    <w:basedOn w:val="a"/>
    <w:next w:val="af1"/>
    <w:link w:val="af2"/>
    <w:qFormat/>
    <w:rsid w:val="00FA21D5"/>
    <w:pPr>
      <w:suppressAutoHyphens/>
      <w:spacing w:after="0" w:line="240" w:lineRule="auto"/>
      <w:jc w:val="center"/>
    </w:pPr>
    <w:rPr>
      <w:rFonts w:ascii="Times New Roman" w:hAnsi="Times New Roman"/>
      <w:b/>
      <w:sz w:val="20"/>
      <w:szCs w:val="20"/>
      <w:u w:val="single"/>
      <w:lang w:eastAsia="ar-SA"/>
    </w:rPr>
  </w:style>
  <w:style w:type="character" w:customStyle="1" w:styleId="af2">
    <w:name w:val="Название Знак"/>
    <w:link w:val="af0"/>
    <w:rsid w:val="00FA21D5"/>
    <w:rPr>
      <w:rFonts w:ascii="Times New Roman" w:eastAsia="Calibri" w:hAnsi="Times New Roman" w:cs="Times New Roman"/>
      <w:b/>
      <w:szCs w:val="20"/>
      <w:u w:val="single"/>
      <w:lang w:eastAsia="ar-SA"/>
    </w:rPr>
  </w:style>
  <w:style w:type="paragraph" w:styleId="af3">
    <w:name w:val="Normal (Web)"/>
    <w:basedOn w:val="a"/>
    <w:uiPriority w:val="99"/>
    <w:rsid w:val="00FA21D5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1">
    <w:name w:val="Subtitle"/>
    <w:basedOn w:val="a"/>
    <w:next w:val="a"/>
    <w:link w:val="af4"/>
    <w:qFormat/>
    <w:rsid w:val="00FA21D5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4">
    <w:name w:val="Подзаголовок Знак"/>
    <w:link w:val="af1"/>
    <w:rsid w:val="00FA21D5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rsid w:val="00FA2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aliases w:val="Основной текст1,Основной текст Знак Знак,bt"/>
    <w:basedOn w:val="a"/>
    <w:link w:val="af6"/>
    <w:rsid w:val="00FA21D5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5"/>
    <w:rsid w:val="00FA21D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rsid w:val="00FA21D5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rsid w:val="00FA21D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A2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A21D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st">
    <w:name w:val="st"/>
    <w:rsid w:val="00FA21D5"/>
    <w:rPr>
      <w:rFonts w:cs="Times New Roman"/>
    </w:rPr>
  </w:style>
  <w:style w:type="character" w:styleId="af7">
    <w:name w:val="Emphasis"/>
    <w:qFormat/>
    <w:rsid w:val="00FA21D5"/>
    <w:rPr>
      <w:rFonts w:cs="Times New Roman"/>
      <w:i/>
      <w:iCs/>
    </w:rPr>
  </w:style>
  <w:style w:type="table" w:customStyle="1" w:styleId="120">
    <w:name w:val="Сетка таблицы12"/>
    <w:rsid w:val="00FA2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FA2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rsid w:val="00FA2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toc 3"/>
    <w:basedOn w:val="a"/>
    <w:next w:val="a"/>
    <w:autoRedefine/>
    <w:semiHidden/>
    <w:rsid w:val="00FA21D5"/>
    <w:pPr>
      <w:spacing w:after="100"/>
      <w:ind w:left="440"/>
    </w:pPr>
    <w:rPr>
      <w:lang w:eastAsia="ru-RU"/>
    </w:rPr>
  </w:style>
  <w:style w:type="character" w:customStyle="1" w:styleId="12">
    <w:name w:val="Стиль1 Знак"/>
    <w:link w:val="1"/>
    <w:locked/>
    <w:rsid w:val="00FA21D5"/>
    <w:rPr>
      <w:rFonts w:ascii="Times New Roman" w:hAnsi="Times New Roman"/>
      <w:b/>
      <w:sz w:val="24"/>
      <w:szCs w:val="24"/>
    </w:rPr>
  </w:style>
  <w:style w:type="paragraph" w:styleId="33">
    <w:name w:val="Body Text 3"/>
    <w:basedOn w:val="a"/>
    <w:link w:val="34"/>
    <w:semiHidden/>
    <w:rsid w:val="00FA21D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semiHidden/>
    <w:rsid w:val="00FA21D5"/>
    <w:rPr>
      <w:rFonts w:ascii="Calibri" w:eastAsia="Calibri" w:hAnsi="Calibri" w:cs="Times New Roman"/>
      <w:sz w:val="16"/>
      <w:szCs w:val="16"/>
    </w:rPr>
  </w:style>
  <w:style w:type="paragraph" w:styleId="af8">
    <w:name w:val="endnote text"/>
    <w:basedOn w:val="a"/>
    <w:link w:val="af9"/>
    <w:semiHidden/>
    <w:rsid w:val="00FA21D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link w:val="af8"/>
    <w:semiHidden/>
    <w:rsid w:val="00FA21D5"/>
    <w:rPr>
      <w:rFonts w:ascii="Calibri" w:eastAsia="Calibri" w:hAnsi="Calibri" w:cs="Times New Roman"/>
      <w:sz w:val="20"/>
      <w:szCs w:val="20"/>
    </w:rPr>
  </w:style>
  <w:style w:type="character" w:styleId="afa">
    <w:name w:val="endnote reference"/>
    <w:semiHidden/>
    <w:rsid w:val="00FA21D5"/>
    <w:rPr>
      <w:rFonts w:cs="Times New Roman"/>
      <w:vertAlign w:val="superscript"/>
    </w:rPr>
  </w:style>
  <w:style w:type="paragraph" w:customStyle="1" w:styleId="121">
    <w:name w:val="Абзац списка12"/>
    <w:basedOn w:val="a"/>
    <w:rsid w:val="00FA21D5"/>
    <w:pPr>
      <w:ind w:left="720"/>
    </w:pPr>
    <w:rPr>
      <w:rFonts w:cs="Calibri"/>
    </w:rPr>
  </w:style>
  <w:style w:type="numbering" w:customStyle="1" w:styleId="2">
    <w:name w:val="Стиль2"/>
    <w:rsid w:val="00FA21D5"/>
    <w:pPr>
      <w:numPr>
        <w:numId w:val="3"/>
      </w:numPr>
    </w:pPr>
  </w:style>
  <w:style w:type="character" w:customStyle="1" w:styleId="apple-converted-space">
    <w:name w:val="apple-converted-space"/>
    <w:basedOn w:val="a1"/>
    <w:rsid w:val="009234D4"/>
  </w:style>
  <w:style w:type="character" w:styleId="afb">
    <w:name w:val="Strong"/>
    <w:qFormat/>
    <w:rsid w:val="00A50F10"/>
    <w:rPr>
      <w:b/>
      <w:bCs/>
    </w:rPr>
  </w:style>
  <w:style w:type="character" w:customStyle="1" w:styleId="FontStyle64">
    <w:name w:val="Font Style64"/>
    <w:uiPriority w:val="99"/>
    <w:rsid w:val="00AA0D51"/>
    <w:rPr>
      <w:rFonts w:ascii="Times New Roman" w:hAnsi="Times New Roman" w:cs="Times New Roman"/>
      <w:b/>
      <w:bCs/>
      <w:sz w:val="26"/>
      <w:szCs w:val="26"/>
    </w:rPr>
  </w:style>
  <w:style w:type="paragraph" w:styleId="afc">
    <w:name w:val="List Paragraph"/>
    <w:basedOn w:val="a"/>
    <w:uiPriority w:val="34"/>
    <w:qFormat/>
    <w:rsid w:val="0082696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fd">
    <w:name w:val="annotation reference"/>
    <w:basedOn w:val="a1"/>
    <w:uiPriority w:val="99"/>
    <w:semiHidden/>
    <w:unhideWhenUsed/>
    <w:rsid w:val="000442BE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0442BE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semiHidden/>
    <w:rsid w:val="000442BE"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2B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2BE"/>
    <w:rPr>
      <w:b/>
      <w:bCs/>
      <w:lang w:eastAsia="en-US"/>
    </w:rPr>
  </w:style>
  <w:style w:type="paragraph" w:styleId="HTML">
    <w:name w:val="HTML Preformatted"/>
    <w:basedOn w:val="a"/>
    <w:link w:val="HTML0"/>
    <w:rsid w:val="00D35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35BD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8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67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FE83A-B50B-4861-ADA0-E25C45C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23</Pages>
  <Words>5829</Words>
  <Characters>33229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Модельная муниципальная программа по гармонизации межэтнических отношений и участию в профилактике экстремизма муниципального образования (наименование муниципального образования) на 2015-2020 годы</vt:lpstr>
    </vt:vector>
  </TitlesOfParts>
  <Company>SPecialiST RePack</Company>
  <LinksUpToDate>false</LinksUpToDate>
  <CharactersWithSpaces>38981</CharactersWithSpaces>
  <SharedDoc>false</SharedDoc>
  <HLinks>
    <vt:vector size="18" baseType="variant">
      <vt:variant>
        <vt:i4>4915292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consultantplus://offline/ref=2C135CC1F475B7EABA2803DCD72D7104B6159C32AB1502A7BC1507654A95D4736EEB6F7E8091EBF08C3392p1U4M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consultantplus://offline/ref=2C135CC1F475B7EABA2803DCD72D7104B6159C32AB1502A7BC1507654A95D4736EEB6F7E8091EBF08C3393p1U0M</vt:lpwstr>
      </vt:variant>
      <vt:variant>
        <vt:lpwstr/>
      </vt:variant>
      <vt:variant>
        <vt:i4>524380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consultantplus://offline/ref=40A240B7A135CCEB3272904A3F894789D6C44637F4B48991FA19BDB8C139A12730667DE627583611EDB5D7WBnDL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Модельная муниципальная программа по гармонизации межэтнических отношений и участию в профилактике экстремизма муниципального образования (наименование муниципального образования) на 2015-2020 годы</dc:title>
  <dc:creator>Gabdullina</dc:creator>
  <cp:lastModifiedBy>Пользователь Windows</cp:lastModifiedBy>
  <cp:revision>56</cp:revision>
  <cp:lastPrinted>2024-12-04T06:17:00Z</cp:lastPrinted>
  <dcterms:created xsi:type="dcterms:W3CDTF">2024-11-28T05:52:00Z</dcterms:created>
  <dcterms:modified xsi:type="dcterms:W3CDTF">2024-12-10T02:09:00Z</dcterms:modified>
</cp:coreProperties>
</file>