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 xml:space="preserve">Приложение 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 xml:space="preserve">к Постановлению 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 xml:space="preserve">«Администрации МО 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>«</w:t>
      </w:r>
      <w:proofErr w:type="spellStart"/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>Заларинский</w:t>
      </w:r>
      <w:proofErr w:type="spellEnd"/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  <w:t xml:space="preserve"> район»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right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single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single"/>
          <w:lang w:eastAsia="ru-RU"/>
        </w:rPr>
        <w:t xml:space="preserve">от                        №______    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72"/>
          <w:szCs w:val="72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72"/>
          <w:szCs w:val="72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pacing w:val="-3"/>
          <w:sz w:val="72"/>
          <w:szCs w:val="72"/>
          <w:lang w:eastAsia="ru-RU"/>
        </w:rPr>
        <w:t>ПРОГРАММА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72"/>
          <w:szCs w:val="72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>«Развитие образования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 xml:space="preserve">в </w:t>
      </w:r>
      <w:proofErr w:type="spellStart"/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>Заларинском</w:t>
      </w:r>
      <w:proofErr w:type="spellEnd"/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 xml:space="preserve"> районе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i/>
          <w:spacing w:val="-3"/>
          <w:sz w:val="72"/>
          <w:szCs w:val="72"/>
          <w:lang w:eastAsia="ru-RU"/>
        </w:rPr>
        <w:t>на 2025-2027 годы»</w:t>
      </w: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20" w:right="10" w:firstLine="22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20" w:right="10" w:firstLine="22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ru-RU"/>
        </w:rPr>
      </w:pPr>
    </w:p>
    <w:p w:rsidR="00455454" w:rsidRPr="00455454" w:rsidRDefault="00455454" w:rsidP="00455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ПАСПОРТ</w:t>
      </w:r>
    </w:p>
    <w:p w:rsidR="00455454" w:rsidRPr="00455454" w:rsidRDefault="00455454" w:rsidP="00455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554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программы «Развитие образования в </w:t>
      </w:r>
      <w:proofErr w:type="spellStart"/>
      <w:r w:rsidRPr="004554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Заларинском</w:t>
      </w:r>
      <w:proofErr w:type="spellEnd"/>
      <w:r w:rsidRPr="0045545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районе на 2025-2027 годы»</w:t>
      </w:r>
    </w:p>
    <w:p w:rsidR="00455454" w:rsidRPr="00455454" w:rsidRDefault="00455454" w:rsidP="00455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584" w:type="dxa"/>
        <w:tblInd w:w="-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2"/>
        <w:gridCol w:w="8142"/>
      </w:tblGrid>
      <w:tr w:rsidR="00455454" w:rsidRPr="00455454" w:rsidTr="006476E3">
        <w:trPr>
          <w:trHeight w:val="290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 образования в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Заларинском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2025-2027 годы"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2863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Правовые основания для разработки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Программы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РФ № 273-ФЗ от 29.12.2012 г. «Об образовании в Российской Федерации»;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Правительства РФ от 07.09.2010 г. № 1507-р «О реализации национальной образовательной инициативы «Наша новая школа»;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Приоритетный национальный проект «Образование» (ПНПО)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РФ № 131-ФЗ от 06.10.2003 г. «Об общих принципах организации местного самоуправления в Российской Федерации»;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№ 653 от 10.11.2015 г. «Об утверждении порядка разработки, реализации и оценки эффективности муниципальных программ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район»; Устав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другие нормативно-правовые документы, регламентирующие деятельность системы образования.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107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Заказчик-координатор Программы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Администрация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70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Исполнители  Программы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Комитет по образованию администрации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455454" w:rsidRPr="00455454" w:rsidTr="006476E3">
        <w:trPr>
          <w:trHeight w:val="145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Подпрограммы  муниципальной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1: «Развитие дошкольного образования» (Приложение 1)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2: «Развитие общего образования» (Приложение 2)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3: «Развитие дополнительного образования детей, поддержка талантливых и одаренных детей» (Приложение 3)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4: «Обеспечение безопасного, качественного отдыха, оздоровления и занятости детей в летний период» (Приложение 4)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5: «</w:t>
            </w:r>
            <w:r w:rsidRPr="004554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реализации муниципальной программы на 2023-2025 годы» (Приложение 5)</w:t>
            </w:r>
          </w:p>
        </w:tc>
      </w:tr>
      <w:tr w:rsidR="00455454" w:rsidRPr="00455454" w:rsidTr="006476E3">
        <w:trPr>
          <w:trHeight w:val="145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 Программы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Приоритетными задачами развития образования является: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доступности качественного дошкольного образования;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дошкольного образования, обеспечивающей равный доступ населения к услугам дошкольных образовательных учреждений;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общего образования в муниципальных образовательных учреждениях;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здоровья детей и подростков;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дополнительного образования детей;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методической поддержки образовательным учреждениям по актуальным вопросам управления, организации, функционирования и развития образовательного учреждения</w:t>
            </w: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создание условий для организации и осуществления повышения квалификации педагогических и руководящих работников образовательных учреждений;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системы выявления, развития и поддержки одаренных детей в различных областях научной и творческой деятельности;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модернизация и развитие инфраструктуры учреждений дополнительного образования детей;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оказание психолого-медико-педагогической помощи детям с ограниченными возможностями здоровья, в том числе и детям-инвалидам;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организация отдыха, оздоровления и занятости детей;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сотрудничество с педагогами образовательных учреждений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сопровождении детей с проблемами в развитии и трудностями социализации;</w:t>
            </w:r>
          </w:p>
          <w:p w:rsidR="00455454" w:rsidRPr="00455454" w:rsidRDefault="00455454" w:rsidP="00455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осуществление мер государственной поддержки в сфере развития образования.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759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Сроки и этапы реализации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Программы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2025-2027 г.</w:t>
            </w:r>
          </w:p>
        </w:tc>
      </w:tr>
      <w:tr w:rsidR="00455454" w:rsidRPr="00455454" w:rsidTr="006476E3">
        <w:trPr>
          <w:trHeight w:val="2532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разделов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характеристика сферы реализация Программы, в том числе формулировки основных проблем в указанной сфере и прогноз ее развития.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Приоритеты в сфере реализации муниципальной программы, цели, задачи и показатели достижения целей и решения задач, описание основных конечных результатов муниципальной программы, сроков и этапов реализации муниципальной программы.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нормативных правовых актов, принятие или изменение которых необходимо для реализации муниципальной программы.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выделения подпрограмм.</w:t>
            </w:r>
          </w:p>
          <w:p w:rsidR="00455454" w:rsidRPr="00455454" w:rsidRDefault="00455454" w:rsidP="004554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Ресурсное обеспечение муниципальной программы.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2306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мероприятия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сгруппированы по следующим направлениям: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учебно-методической и материально-технической базы образовательных учреждений, сохранение и укрепление здоровья обучающихся и воспитанников.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обеспечит: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и развитие сети образовательных учреждений;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сохранение и укрепление здоровья обучающихся и воспитанников;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образовательного уровня обучающихся и воспитанников образовательных учреждений;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качества образования в соответствие с государственными образовательными стандартами общего образования.</w:t>
            </w:r>
          </w:p>
        </w:tc>
      </w:tr>
      <w:tr w:rsidR="00455454" w:rsidRPr="00455454" w:rsidTr="006476E3">
        <w:trPr>
          <w:trHeight w:val="1386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Исполнители основных мероприятий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Комитет по образованию администрации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455454" w:rsidRPr="00455454" w:rsidTr="006476E3">
        <w:trPr>
          <w:trHeight w:val="1895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79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4"/>
              <w:gridCol w:w="1092"/>
              <w:gridCol w:w="1277"/>
              <w:gridCol w:w="992"/>
              <w:gridCol w:w="1132"/>
              <w:gridCol w:w="1133"/>
              <w:gridCol w:w="1135"/>
            </w:tblGrid>
            <w:tr w:rsidR="00455454" w:rsidRPr="00455454" w:rsidTr="003D08B4">
              <w:trPr>
                <w:trHeight w:val="237"/>
              </w:trPr>
              <w:tc>
                <w:tcPr>
                  <w:tcW w:w="1174" w:type="dxa"/>
                  <w:vMerge w:val="restart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 по программе</w:t>
                  </w:r>
                </w:p>
              </w:tc>
              <w:tc>
                <w:tcPr>
                  <w:tcW w:w="2369" w:type="dxa"/>
                  <w:gridSpan w:val="2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2025</w:t>
                  </w:r>
                </w:p>
              </w:tc>
              <w:tc>
                <w:tcPr>
                  <w:tcW w:w="2124" w:type="dxa"/>
                  <w:gridSpan w:val="2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2026</w:t>
                  </w:r>
                </w:p>
              </w:tc>
              <w:tc>
                <w:tcPr>
                  <w:tcW w:w="2268" w:type="dxa"/>
                  <w:gridSpan w:val="2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2027</w:t>
                  </w:r>
                </w:p>
              </w:tc>
            </w:tr>
            <w:tr w:rsidR="00455454" w:rsidRPr="00455454" w:rsidTr="003D08B4">
              <w:trPr>
                <w:trHeight w:val="150"/>
              </w:trPr>
              <w:tc>
                <w:tcPr>
                  <w:tcW w:w="1174" w:type="dxa"/>
                  <w:vMerge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92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277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992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132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33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135" w:type="dxa"/>
                </w:tcPr>
                <w:p w:rsidR="00455454" w:rsidRPr="00455454" w:rsidRDefault="00455454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54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</w:tr>
            <w:tr w:rsidR="00455454" w:rsidRPr="00455454" w:rsidTr="003D08B4">
              <w:trPr>
                <w:trHeight w:val="494"/>
              </w:trPr>
              <w:tc>
                <w:tcPr>
                  <w:tcW w:w="1174" w:type="dxa"/>
                </w:tcPr>
                <w:p w:rsidR="00455454" w:rsidRPr="00455454" w:rsidRDefault="00806A2E" w:rsidP="00806A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3798812,7</w:t>
                  </w:r>
                </w:p>
              </w:tc>
              <w:tc>
                <w:tcPr>
                  <w:tcW w:w="1092" w:type="dxa"/>
                </w:tcPr>
                <w:p w:rsidR="00455454" w:rsidRPr="009468EC" w:rsidRDefault="009468EC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68E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171363,0</w:t>
                  </w:r>
                </w:p>
              </w:tc>
              <w:tc>
                <w:tcPr>
                  <w:tcW w:w="1277" w:type="dxa"/>
                </w:tcPr>
                <w:p w:rsidR="00455454" w:rsidRPr="009468EC" w:rsidRDefault="009468EC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68E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1145848,2</w:t>
                  </w:r>
                </w:p>
              </w:tc>
              <w:tc>
                <w:tcPr>
                  <w:tcW w:w="992" w:type="dxa"/>
                </w:tcPr>
                <w:p w:rsidR="00455454" w:rsidRPr="009468EC" w:rsidRDefault="009468EC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68E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134176,0</w:t>
                  </w:r>
                </w:p>
              </w:tc>
              <w:tc>
                <w:tcPr>
                  <w:tcW w:w="1132" w:type="dxa"/>
                </w:tcPr>
                <w:p w:rsidR="00455454" w:rsidRPr="009468EC" w:rsidRDefault="009468EC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68E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1112346,9</w:t>
                  </w:r>
                </w:p>
              </w:tc>
              <w:tc>
                <w:tcPr>
                  <w:tcW w:w="1133" w:type="dxa"/>
                </w:tcPr>
                <w:p w:rsidR="00455454" w:rsidRPr="009468EC" w:rsidRDefault="009468EC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68E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122925,0</w:t>
                  </w:r>
                </w:p>
              </w:tc>
              <w:tc>
                <w:tcPr>
                  <w:tcW w:w="1135" w:type="dxa"/>
                </w:tcPr>
                <w:p w:rsidR="00455454" w:rsidRPr="009468EC" w:rsidRDefault="009468EC" w:rsidP="0045545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468E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1112153,6</w:t>
                  </w:r>
                </w:p>
              </w:tc>
            </w:tr>
          </w:tbl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454" w:rsidRPr="00455454" w:rsidTr="006476E3">
        <w:trPr>
          <w:trHeight w:val="70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2027 году планируется: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ликвидация дефицита мест в дошкольных образовательных организациях;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удельный вес воспитанников дошкольных образовательных учреждений,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учреждений – 100%;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удельный вес обучающихся в современных условиях – 100%;</w:t>
            </w:r>
            <w:proofErr w:type="gramEnd"/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выпускников муниципальных 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– 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доля </w:t>
            </w:r>
            <w:proofErr w:type="gram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обеспеченных качественным горячим питанием – 100%;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охват руководящих и педагогических работников, охваченных различными формами повышения квалификации – 100%;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детей, охваченных дополнительными образовательными программами, в общей численности детей школьного возраста – 80%;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в возрасте от 5 до 18 лет, использующих сертификаты дополнительного образования – 80%;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удельный вес численности обучающихся по дополнительным программам, участвующих в олимпиадах и конкурсах различного уровня, в общей численности, обучающихся по дополнительным образовательным программам – 50%;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удельный вес численности обучающихся по программам общего образования, участвующих в олимпиадах и конкурсах различного уровня – 65%;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детей, охваченных организованным отдыхом, оздоровлением и занятостью детей в учреждениях, подведомственных Комитету по образования – 90%;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полнота реализации программ отдыха и оздоровления детей -100%;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количество консультаций для детей с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девиантным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отклоняющимся поведением и реализация индивидуально-ориентированных программ – 200 консультаций;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совместных мероприятий, проведенных с педагогами образовательных учреждений – 30;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уровень удовлетворенности населения 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качеством предоставления государственных и муниципальных услуг в сфере образования – 100%.</w:t>
            </w:r>
          </w:p>
        </w:tc>
      </w:tr>
      <w:tr w:rsidR="00455454" w:rsidRPr="00455454" w:rsidTr="006476E3">
        <w:trPr>
          <w:trHeight w:val="1627"/>
        </w:trPr>
        <w:tc>
          <w:tcPr>
            <w:tcW w:w="24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Система </w:t>
            </w:r>
            <w:proofErr w:type="gramStart"/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4554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исполнением Программы</w:t>
            </w:r>
          </w:p>
        </w:tc>
        <w:tc>
          <w:tcPr>
            <w:tcW w:w="8142" w:type="dxa"/>
          </w:tcPr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 исполнения программы осуществляется администрацией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в соответствии с законодательством РФ, Иркутской области, Уставом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за исполнением программы осуществляет МКУ Комитет по образованию администрации МО «</w:t>
            </w:r>
            <w:proofErr w:type="spellStart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55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455454" w:rsidRPr="00455454" w:rsidRDefault="00455454" w:rsidP="0045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5454" w:rsidRPr="00455454" w:rsidRDefault="00455454" w:rsidP="00455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</w:p>
    <w:sectPr w:rsidR="00455454" w:rsidRPr="00455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26F9"/>
    <w:multiLevelType w:val="hybridMultilevel"/>
    <w:tmpl w:val="18365802"/>
    <w:lvl w:ilvl="0" w:tplc="AB403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C54F71"/>
    <w:multiLevelType w:val="hybridMultilevel"/>
    <w:tmpl w:val="3D3EE6BE"/>
    <w:lvl w:ilvl="0" w:tplc="8236BA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AE3233"/>
    <w:multiLevelType w:val="hybridMultilevel"/>
    <w:tmpl w:val="1A9C3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57BDC"/>
    <w:multiLevelType w:val="hybridMultilevel"/>
    <w:tmpl w:val="2DA8ED26"/>
    <w:lvl w:ilvl="0" w:tplc="0AB66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A979F3"/>
    <w:multiLevelType w:val="hybridMultilevel"/>
    <w:tmpl w:val="DDA49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37B79"/>
    <w:multiLevelType w:val="hybridMultilevel"/>
    <w:tmpl w:val="7FCC3CBC"/>
    <w:lvl w:ilvl="0" w:tplc="73142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814BC3"/>
    <w:multiLevelType w:val="hybridMultilevel"/>
    <w:tmpl w:val="E116A950"/>
    <w:lvl w:ilvl="0" w:tplc="A54CEC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7F2A26"/>
    <w:multiLevelType w:val="singleLevel"/>
    <w:tmpl w:val="CF02F3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689212C"/>
    <w:multiLevelType w:val="hybridMultilevel"/>
    <w:tmpl w:val="A7AAD2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B3567"/>
    <w:multiLevelType w:val="singleLevel"/>
    <w:tmpl w:val="954CF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0">
    <w:nsid w:val="2E1E6068"/>
    <w:multiLevelType w:val="hybridMultilevel"/>
    <w:tmpl w:val="7C123B08"/>
    <w:lvl w:ilvl="0" w:tplc="1422D9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8D59D3"/>
    <w:multiLevelType w:val="hybridMultilevel"/>
    <w:tmpl w:val="B3A09254"/>
    <w:lvl w:ilvl="0" w:tplc="403A71B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351063F6"/>
    <w:multiLevelType w:val="hybridMultilevel"/>
    <w:tmpl w:val="A7145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D04DF"/>
    <w:multiLevelType w:val="hybridMultilevel"/>
    <w:tmpl w:val="7E04F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54BB3"/>
    <w:multiLevelType w:val="hybridMultilevel"/>
    <w:tmpl w:val="08AA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E0FDA"/>
    <w:multiLevelType w:val="hybridMultilevel"/>
    <w:tmpl w:val="E6F00C88"/>
    <w:lvl w:ilvl="0" w:tplc="F23221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73562C9"/>
    <w:multiLevelType w:val="hybridMultilevel"/>
    <w:tmpl w:val="6958B1E8"/>
    <w:lvl w:ilvl="0" w:tplc="FCF60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B32C1F"/>
    <w:multiLevelType w:val="hybridMultilevel"/>
    <w:tmpl w:val="8158AB94"/>
    <w:lvl w:ilvl="0" w:tplc="A7FA8A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F77896"/>
    <w:multiLevelType w:val="hybridMultilevel"/>
    <w:tmpl w:val="8F80C620"/>
    <w:lvl w:ilvl="0" w:tplc="5F6E9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E9245C"/>
    <w:multiLevelType w:val="hybridMultilevel"/>
    <w:tmpl w:val="FEE2E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7B8"/>
    <w:multiLevelType w:val="hybridMultilevel"/>
    <w:tmpl w:val="D0E0A296"/>
    <w:lvl w:ilvl="0" w:tplc="7A96586E">
      <w:start w:val="1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1">
    <w:nsid w:val="7583746D"/>
    <w:multiLevelType w:val="hybridMultilevel"/>
    <w:tmpl w:val="942E2DEE"/>
    <w:lvl w:ilvl="0" w:tplc="9EFA44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A81689C"/>
    <w:multiLevelType w:val="hybridMultilevel"/>
    <w:tmpl w:val="7310B3B2"/>
    <w:lvl w:ilvl="0" w:tplc="DDA478D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8"/>
  </w:num>
  <w:num w:numId="5">
    <w:abstractNumId w:val="18"/>
  </w:num>
  <w:num w:numId="6">
    <w:abstractNumId w:val="0"/>
  </w:num>
  <w:num w:numId="7">
    <w:abstractNumId w:val="19"/>
  </w:num>
  <w:num w:numId="8">
    <w:abstractNumId w:val="12"/>
  </w:num>
  <w:num w:numId="9">
    <w:abstractNumId w:val="6"/>
  </w:num>
  <w:num w:numId="10">
    <w:abstractNumId w:val="2"/>
  </w:num>
  <w:num w:numId="11">
    <w:abstractNumId w:val="13"/>
  </w:num>
  <w:num w:numId="12">
    <w:abstractNumId w:val="16"/>
  </w:num>
  <w:num w:numId="13">
    <w:abstractNumId w:val="5"/>
  </w:num>
  <w:num w:numId="14">
    <w:abstractNumId w:val="14"/>
  </w:num>
  <w:num w:numId="15">
    <w:abstractNumId w:val="17"/>
  </w:num>
  <w:num w:numId="16">
    <w:abstractNumId w:val="1"/>
  </w:num>
  <w:num w:numId="17">
    <w:abstractNumId w:val="11"/>
  </w:num>
  <w:num w:numId="18">
    <w:abstractNumId w:val="21"/>
  </w:num>
  <w:num w:numId="19">
    <w:abstractNumId w:val="10"/>
  </w:num>
  <w:num w:numId="20">
    <w:abstractNumId w:val="22"/>
  </w:num>
  <w:num w:numId="21">
    <w:abstractNumId w:val="15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454"/>
    <w:rsid w:val="003C7BF8"/>
    <w:rsid w:val="003D08B4"/>
    <w:rsid w:val="00455454"/>
    <w:rsid w:val="004C506A"/>
    <w:rsid w:val="0057521C"/>
    <w:rsid w:val="00806A2E"/>
    <w:rsid w:val="008F7F84"/>
    <w:rsid w:val="009468EC"/>
    <w:rsid w:val="00C44CC6"/>
    <w:rsid w:val="00DF6ED3"/>
    <w:rsid w:val="00EB5056"/>
    <w:rsid w:val="00F30016"/>
    <w:rsid w:val="00F5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454"/>
  </w:style>
  <w:style w:type="numbering" w:customStyle="1" w:styleId="11">
    <w:name w:val="Нет списка11"/>
    <w:next w:val="a2"/>
    <w:semiHidden/>
    <w:rsid w:val="00455454"/>
  </w:style>
  <w:style w:type="table" w:styleId="a3">
    <w:name w:val="Table Grid"/>
    <w:basedOn w:val="a1"/>
    <w:rsid w:val="00455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"/>
    <w:basedOn w:val="a"/>
    <w:link w:val="a6"/>
    <w:rsid w:val="0045545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rsid w:val="00455454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customStyle="1" w:styleId="CharChar1">
    <w:name w:val="Char Char1 Знак Знак Знак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semiHidden/>
    <w:rsid w:val="0045545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semiHidden/>
    <w:rsid w:val="00455454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footer"/>
    <w:basedOn w:val="a"/>
    <w:link w:val="aa"/>
    <w:uiPriority w:val="99"/>
    <w:rsid w:val="0045545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554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b">
    <w:name w:val="page number"/>
    <w:basedOn w:val="a0"/>
    <w:rsid w:val="00455454"/>
  </w:style>
  <w:style w:type="paragraph" w:customStyle="1" w:styleId="10">
    <w:name w:val="Абзац списка1"/>
    <w:basedOn w:val="a"/>
    <w:rsid w:val="00455454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45545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Основной текст_"/>
    <w:link w:val="12"/>
    <w:locked/>
    <w:rsid w:val="00455454"/>
    <w:rPr>
      <w:spacing w:val="5"/>
      <w:shd w:val="clear" w:color="auto" w:fill="FFFFFF"/>
    </w:rPr>
  </w:style>
  <w:style w:type="paragraph" w:customStyle="1" w:styleId="12">
    <w:name w:val="Основной текст1"/>
    <w:basedOn w:val="a"/>
    <w:link w:val="ad"/>
    <w:rsid w:val="00455454"/>
    <w:pPr>
      <w:widowControl w:val="0"/>
      <w:shd w:val="clear" w:color="auto" w:fill="FFFFFF"/>
      <w:spacing w:before="60" w:after="240" w:line="0" w:lineRule="atLeast"/>
    </w:pPr>
    <w:rPr>
      <w:spacing w:val="5"/>
    </w:rPr>
  </w:style>
  <w:style w:type="character" w:customStyle="1" w:styleId="120">
    <w:name w:val="Основной текст + 12"/>
    <w:aliases w:val="5 pt,Интервал 0 pt"/>
    <w:rsid w:val="00455454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paragraph" w:styleId="ae">
    <w:name w:val="header"/>
    <w:basedOn w:val="a"/>
    <w:link w:val="af"/>
    <w:uiPriority w:val="99"/>
    <w:unhideWhenUsed/>
    <w:rsid w:val="004554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455454"/>
    <w:rPr>
      <w:rFonts w:ascii="Calibri" w:eastAsia="Calibri" w:hAnsi="Calibri" w:cs="Times New Roman"/>
    </w:rPr>
  </w:style>
  <w:style w:type="paragraph" w:styleId="af0">
    <w:name w:val="No Spacing"/>
    <w:uiPriority w:val="99"/>
    <w:qFormat/>
    <w:rsid w:val="004554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"/>
    <w:rsid w:val="0045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1">
    <w:name w:val="Emphasis"/>
    <w:qFormat/>
    <w:rsid w:val="00455454"/>
    <w:rPr>
      <w:i/>
      <w:iCs/>
    </w:rPr>
  </w:style>
  <w:style w:type="paragraph" w:styleId="af2">
    <w:name w:val="Body Text Indent"/>
    <w:basedOn w:val="a"/>
    <w:link w:val="af3"/>
    <w:uiPriority w:val="99"/>
    <w:unhideWhenUsed/>
    <w:rsid w:val="00455454"/>
    <w:pPr>
      <w:spacing w:after="120"/>
      <w:ind w:left="283"/>
    </w:pPr>
    <w:rPr>
      <w:rFonts w:ascii="Calibri" w:eastAsia="Calibri" w:hAnsi="Calibri" w:cs="Times New Roman"/>
      <w:lang w:val="x-none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55454"/>
    <w:rPr>
      <w:rFonts w:ascii="Calibri" w:eastAsia="Calibri" w:hAnsi="Calibri" w:cs="Times New Roman"/>
      <w:lang w:val="x-none"/>
    </w:rPr>
  </w:style>
  <w:style w:type="paragraph" w:styleId="af4">
    <w:name w:val="Title"/>
    <w:basedOn w:val="a"/>
    <w:link w:val="af5"/>
    <w:uiPriority w:val="99"/>
    <w:qFormat/>
    <w:rsid w:val="004554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5">
    <w:name w:val="Название Знак"/>
    <w:basedOn w:val="a0"/>
    <w:link w:val="af4"/>
    <w:uiPriority w:val="99"/>
    <w:rsid w:val="0045545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125pt0pt">
    <w:name w:val="Основной текст + 12;5 pt;Интервал 0 pt"/>
    <w:rsid w:val="00455454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ConsPlusTitle">
    <w:name w:val="ConsPlusTitle"/>
    <w:uiPriority w:val="99"/>
    <w:rsid w:val="004554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21">
    <w:name w:val="Основной текст + 121"/>
    <w:aliases w:val="5 pt1,Интервал 0 pt1"/>
    <w:uiPriority w:val="99"/>
    <w:rsid w:val="00455454"/>
    <w:rPr>
      <w:color w:val="000000"/>
      <w:w w:val="100"/>
      <w:position w:val="0"/>
      <w:sz w:val="25"/>
      <w:shd w:val="clear" w:color="auto" w:fill="FFFFFF"/>
      <w:lang w:val="ru-RU"/>
    </w:rPr>
  </w:style>
  <w:style w:type="character" w:customStyle="1" w:styleId="122">
    <w:name w:val="Основной текст + 122"/>
    <w:aliases w:val="5 pt2,Интервал 0 pt2"/>
    <w:uiPriority w:val="99"/>
    <w:rsid w:val="00455454"/>
    <w:rPr>
      <w:color w:val="000000"/>
      <w:w w:val="100"/>
      <w:position w:val="0"/>
      <w:sz w:val="25"/>
      <w:shd w:val="clear" w:color="auto" w:fill="FFFFFF"/>
      <w:lang w:val="ru-RU"/>
    </w:rPr>
  </w:style>
  <w:style w:type="paragraph" w:customStyle="1" w:styleId="13">
    <w:name w:val="Знак1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454"/>
  </w:style>
  <w:style w:type="numbering" w:customStyle="1" w:styleId="11">
    <w:name w:val="Нет списка11"/>
    <w:next w:val="a2"/>
    <w:semiHidden/>
    <w:rsid w:val="00455454"/>
  </w:style>
  <w:style w:type="table" w:styleId="a3">
    <w:name w:val="Table Grid"/>
    <w:basedOn w:val="a1"/>
    <w:rsid w:val="00455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"/>
    <w:basedOn w:val="a"/>
    <w:link w:val="a6"/>
    <w:rsid w:val="00455454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rsid w:val="00455454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customStyle="1" w:styleId="CharChar1">
    <w:name w:val="Char Char1 Знак Знак Знак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semiHidden/>
    <w:rsid w:val="0045545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semiHidden/>
    <w:rsid w:val="00455454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9">
    <w:name w:val="footer"/>
    <w:basedOn w:val="a"/>
    <w:link w:val="aa"/>
    <w:uiPriority w:val="99"/>
    <w:rsid w:val="0045545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554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b">
    <w:name w:val="page number"/>
    <w:basedOn w:val="a0"/>
    <w:rsid w:val="00455454"/>
  </w:style>
  <w:style w:type="paragraph" w:customStyle="1" w:styleId="10">
    <w:name w:val="Абзац списка1"/>
    <w:basedOn w:val="a"/>
    <w:rsid w:val="00455454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45545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Основной текст_"/>
    <w:link w:val="12"/>
    <w:locked/>
    <w:rsid w:val="00455454"/>
    <w:rPr>
      <w:spacing w:val="5"/>
      <w:shd w:val="clear" w:color="auto" w:fill="FFFFFF"/>
    </w:rPr>
  </w:style>
  <w:style w:type="paragraph" w:customStyle="1" w:styleId="12">
    <w:name w:val="Основной текст1"/>
    <w:basedOn w:val="a"/>
    <w:link w:val="ad"/>
    <w:rsid w:val="00455454"/>
    <w:pPr>
      <w:widowControl w:val="0"/>
      <w:shd w:val="clear" w:color="auto" w:fill="FFFFFF"/>
      <w:spacing w:before="60" w:after="240" w:line="0" w:lineRule="atLeast"/>
    </w:pPr>
    <w:rPr>
      <w:spacing w:val="5"/>
    </w:rPr>
  </w:style>
  <w:style w:type="character" w:customStyle="1" w:styleId="120">
    <w:name w:val="Основной текст + 12"/>
    <w:aliases w:val="5 pt,Интервал 0 pt"/>
    <w:rsid w:val="00455454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paragraph" w:styleId="ae">
    <w:name w:val="header"/>
    <w:basedOn w:val="a"/>
    <w:link w:val="af"/>
    <w:uiPriority w:val="99"/>
    <w:unhideWhenUsed/>
    <w:rsid w:val="004554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455454"/>
    <w:rPr>
      <w:rFonts w:ascii="Calibri" w:eastAsia="Calibri" w:hAnsi="Calibri" w:cs="Times New Roman"/>
    </w:rPr>
  </w:style>
  <w:style w:type="paragraph" w:styleId="af0">
    <w:name w:val="No Spacing"/>
    <w:uiPriority w:val="99"/>
    <w:qFormat/>
    <w:rsid w:val="004554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"/>
    <w:rsid w:val="00455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1">
    <w:name w:val="Emphasis"/>
    <w:qFormat/>
    <w:rsid w:val="00455454"/>
    <w:rPr>
      <w:i/>
      <w:iCs/>
    </w:rPr>
  </w:style>
  <w:style w:type="paragraph" w:styleId="af2">
    <w:name w:val="Body Text Indent"/>
    <w:basedOn w:val="a"/>
    <w:link w:val="af3"/>
    <w:uiPriority w:val="99"/>
    <w:unhideWhenUsed/>
    <w:rsid w:val="00455454"/>
    <w:pPr>
      <w:spacing w:after="120"/>
      <w:ind w:left="283"/>
    </w:pPr>
    <w:rPr>
      <w:rFonts w:ascii="Calibri" w:eastAsia="Calibri" w:hAnsi="Calibri" w:cs="Times New Roman"/>
      <w:lang w:val="x-none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55454"/>
    <w:rPr>
      <w:rFonts w:ascii="Calibri" w:eastAsia="Calibri" w:hAnsi="Calibri" w:cs="Times New Roman"/>
      <w:lang w:val="x-none"/>
    </w:rPr>
  </w:style>
  <w:style w:type="paragraph" w:styleId="af4">
    <w:name w:val="Title"/>
    <w:basedOn w:val="a"/>
    <w:link w:val="af5"/>
    <w:uiPriority w:val="99"/>
    <w:qFormat/>
    <w:rsid w:val="004554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5">
    <w:name w:val="Название Знак"/>
    <w:basedOn w:val="a0"/>
    <w:link w:val="af4"/>
    <w:uiPriority w:val="99"/>
    <w:rsid w:val="0045545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125pt0pt">
    <w:name w:val="Основной текст + 12;5 pt;Интервал 0 pt"/>
    <w:rsid w:val="00455454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ConsPlusTitle">
    <w:name w:val="ConsPlusTitle"/>
    <w:uiPriority w:val="99"/>
    <w:rsid w:val="004554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21">
    <w:name w:val="Основной текст + 121"/>
    <w:aliases w:val="5 pt1,Интервал 0 pt1"/>
    <w:uiPriority w:val="99"/>
    <w:rsid w:val="00455454"/>
    <w:rPr>
      <w:color w:val="000000"/>
      <w:w w:val="100"/>
      <w:position w:val="0"/>
      <w:sz w:val="25"/>
      <w:shd w:val="clear" w:color="auto" w:fill="FFFFFF"/>
      <w:lang w:val="ru-RU"/>
    </w:rPr>
  </w:style>
  <w:style w:type="character" w:customStyle="1" w:styleId="122">
    <w:name w:val="Основной текст + 122"/>
    <w:aliases w:val="5 pt2,Интервал 0 pt2"/>
    <w:uiPriority w:val="99"/>
    <w:rsid w:val="00455454"/>
    <w:rPr>
      <w:color w:val="000000"/>
      <w:w w:val="100"/>
      <w:position w:val="0"/>
      <w:sz w:val="25"/>
      <w:shd w:val="clear" w:color="auto" w:fill="FFFFFF"/>
      <w:lang w:val="ru-RU"/>
    </w:rPr>
  </w:style>
  <w:style w:type="paragraph" w:customStyle="1" w:styleId="13">
    <w:name w:val="Знак1"/>
    <w:basedOn w:val="a"/>
    <w:rsid w:val="004554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6472</Characters>
  <Application>Microsoft Office Word</Application>
  <DocSecurity>0</DocSecurity>
  <Lines>431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Владимировна Непомнящих</cp:lastModifiedBy>
  <cp:revision>2</cp:revision>
  <dcterms:created xsi:type="dcterms:W3CDTF">2024-12-12T06:33:00Z</dcterms:created>
  <dcterms:modified xsi:type="dcterms:W3CDTF">2024-12-12T06:33:00Z</dcterms:modified>
</cp:coreProperties>
</file>