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FD1" w:rsidRPr="00F72FD1" w:rsidRDefault="00F72FD1" w:rsidP="00F72FD1">
      <w:pPr>
        <w:keepNext/>
        <w:tabs>
          <w:tab w:val="left" w:pos="567"/>
        </w:tabs>
        <w:spacing w:after="0" w:line="240" w:lineRule="auto"/>
        <w:jc w:val="center"/>
        <w:rPr>
          <w:rFonts w:ascii="Arial" w:hAnsi="Arial" w:cs="Arial"/>
          <w:b/>
          <w:sz w:val="32"/>
          <w:szCs w:val="32"/>
        </w:rPr>
      </w:pPr>
      <w:r w:rsidRPr="00F72FD1">
        <w:rPr>
          <w:rFonts w:ascii="Arial" w:hAnsi="Arial" w:cs="Arial"/>
          <w:b/>
          <w:sz w:val="32"/>
          <w:szCs w:val="32"/>
        </w:rPr>
        <w:t>________Г. №____</w:t>
      </w:r>
    </w:p>
    <w:p w:rsidR="00F72FD1" w:rsidRPr="00F72FD1" w:rsidRDefault="00F72FD1" w:rsidP="00F72FD1">
      <w:pPr>
        <w:spacing w:after="0" w:line="240" w:lineRule="auto"/>
        <w:jc w:val="center"/>
        <w:rPr>
          <w:rFonts w:ascii="Arial" w:hAnsi="Arial" w:cs="Arial"/>
          <w:b/>
          <w:bCs/>
          <w:sz w:val="32"/>
          <w:szCs w:val="32"/>
        </w:rPr>
      </w:pPr>
      <w:r w:rsidRPr="00F72FD1">
        <w:rPr>
          <w:rFonts w:ascii="Arial" w:hAnsi="Arial" w:cs="Arial"/>
          <w:b/>
          <w:bCs/>
          <w:sz w:val="32"/>
          <w:szCs w:val="32"/>
        </w:rPr>
        <w:t>РОССИЙСКАЯ ФЕДЕРАЦИЯ</w:t>
      </w:r>
    </w:p>
    <w:p w:rsidR="00F72FD1" w:rsidRPr="00F72FD1" w:rsidRDefault="00F72FD1" w:rsidP="00F72FD1">
      <w:pPr>
        <w:spacing w:after="0" w:line="240" w:lineRule="auto"/>
        <w:jc w:val="center"/>
        <w:rPr>
          <w:rFonts w:ascii="Arial" w:hAnsi="Arial" w:cs="Arial"/>
          <w:b/>
          <w:bCs/>
          <w:sz w:val="32"/>
          <w:szCs w:val="32"/>
        </w:rPr>
      </w:pPr>
      <w:r w:rsidRPr="00F72FD1">
        <w:rPr>
          <w:rFonts w:ascii="Arial" w:hAnsi="Arial" w:cs="Arial"/>
          <w:b/>
          <w:bCs/>
          <w:sz w:val="32"/>
          <w:szCs w:val="32"/>
        </w:rPr>
        <w:t>ИРКУТСКАЯ ОБЛАСТЬ</w:t>
      </w:r>
    </w:p>
    <w:p w:rsidR="00F72FD1" w:rsidRPr="00F72FD1" w:rsidRDefault="00F72FD1" w:rsidP="00F72FD1">
      <w:pPr>
        <w:spacing w:after="0" w:line="240" w:lineRule="auto"/>
        <w:jc w:val="center"/>
        <w:rPr>
          <w:rFonts w:ascii="Arial" w:hAnsi="Arial" w:cs="Arial"/>
          <w:b/>
          <w:bCs/>
          <w:sz w:val="32"/>
          <w:szCs w:val="32"/>
        </w:rPr>
      </w:pPr>
      <w:r w:rsidRPr="00F72FD1">
        <w:rPr>
          <w:rFonts w:ascii="Arial" w:hAnsi="Arial" w:cs="Arial"/>
          <w:b/>
          <w:bCs/>
          <w:sz w:val="32"/>
          <w:szCs w:val="32"/>
        </w:rPr>
        <w:t>ЗАЛАРИНСКИЙ РАЙОН</w:t>
      </w:r>
    </w:p>
    <w:p w:rsidR="00F72FD1" w:rsidRPr="00F72FD1" w:rsidRDefault="00F72FD1" w:rsidP="00F72FD1">
      <w:pPr>
        <w:spacing w:after="0" w:line="240" w:lineRule="auto"/>
        <w:jc w:val="center"/>
        <w:rPr>
          <w:rFonts w:ascii="Arial" w:hAnsi="Arial" w:cs="Arial"/>
          <w:b/>
          <w:bCs/>
          <w:sz w:val="32"/>
          <w:szCs w:val="32"/>
        </w:rPr>
      </w:pPr>
      <w:r w:rsidRPr="00F72FD1">
        <w:rPr>
          <w:rFonts w:ascii="Arial" w:hAnsi="Arial" w:cs="Arial"/>
          <w:b/>
          <w:bCs/>
          <w:sz w:val="32"/>
          <w:szCs w:val="32"/>
        </w:rPr>
        <w:t xml:space="preserve">ЗАЛАРИНСКИЙ МУНИЦИПАЛЬНЫЙ ОКРУГ </w:t>
      </w:r>
    </w:p>
    <w:p w:rsidR="00F72FD1" w:rsidRPr="00F72FD1" w:rsidRDefault="00F72FD1" w:rsidP="00F72FD1">
      <w:pPr>
        <w:spacing w:after="0" w:line="240" w:lineRule="auto"/>
        <w:jc w:val="center"/>
        <w:rPr>
          <w:rFonts w:ascii="Arial" w:hAnsi="Arial" w:cs="Arial"/>
          <w:b/>
          <w:bCs/>
          <w:sz w:val="32"/>
          <w:szCs w:val="32"/>
        </w:rPr>
      </w:pPr>
      <w:r w:rsidRPr="00F72FD1">
        <w:rPr>
          <w:rFonts w:ascii="Arial" w:hAnsi="Arial" w:cs="Arial"/>
          <w:b/>
          <w:bCs/>
          <w:sz w:val="32"/>
          <w:szCs w:val="32"/>
        </w:rPr>
        <w:t>ИРКУТСКОЙ ОБЛАСТИ</w:t>
      </w:r>
    </w:p>
    <w:p w:rsidR="00F72FD1" w:rsidRPr="00F72FD1" w:rsidRDefault="00F72FD1" w:rsidP="00F72FD1">
      <w:pPr>
        <w:spacing w:after="0" w:line="240" w:lineRule="auto"/>
        <w:jc w:val="center"/>
        <w:rPr>
          <w:rFonts w:ascii="Arial" w:hAnsi="Arial" w:cs="Arial"/>
          <w:b/>
          <w:bCs/>
          <w:sz w:val="32"/>
          <w:szCs w:val="32"/>
        </w:rPr>
      </w:pPr>
      <w:r w:rsidRPr="00F72FD1">
        <w:rPr>
          <w:rFonts w:ascii="Arial" w:hAnsi="Arial" w:cs="Arial"/>
          <w:b/>
          <w:bCs/>
          <w:sz w:val="32"/>
          <w:szCs w:val="32"/>
        </w:rPr>
        <w:t>АДМИНИСТРАЦИЯ ЗАЛАРИНСКОГО МУНИЦИПАЛЬНОГО ОКРУГА ИРКУТСКОЙ ОБЛАСТИ</w:t>
      </w:r>
    </w:p>
    <w:p w:rsidR="00F72FD1" w:rsidRPr="00F72FD1" w:rsidRDefault="00F72FD1" w:rsidP="00F72FD1">
      <w:pPr>
        <w:spacing w:after="0" w:line="240" w:lineRule="auto"/>
        <w:jc w:val="center"/>
        <w:rPr>
          <w:rFonts w:ascii="Arial" w:hAnsi="Arial" w:cs="Arial"/>
          <w:b/>
          <w:bCs/>
          <w:sz w:val="32"/>
          <w:szCs w:val="32"/>
        </w:rPr>
      </w:pPr>
      <w:r w:rsidRPr="00F72FD1">
        <w:rPr>
          <w:rFonts w:ascii="Arial" w:hAnsi="Arial" w:cs="Arial"/>
          <w:b/>
          <w:bCs/>
          <w:sz w:val="32"/>
          <w:szCs w:val="32"/>
        </w:rPr>
        <w:t>ПОСТАНОВЛЕНИЕ</w:t>
      </w:r>
    </w:p>
    <w:p w:rsidR="00F72FD1" w:rsidRPr="00F72FD1" w:rsidRDefault="00F72FD1" w:rsidP="00F72FD1">
      <w:pPr>
        <w:spacing w:after="0" w:line="240" w:lineRule="auto"/>
        <w:jc w:val="center"/>
        <w:rPr>
          <w:rFonts w:ascii="Arial" w:eastAsia="SimSun" w:hAnsi="Arial" w:cs="Arial"/>
          <w:b/>
          <w:kern w:val="2"/>
          <w:sz w:val="32"/>
          <w:szCs w:val="32"/>
          <w:lang w:eastAsia="en-US"/>
        </w:rPr>
      </w:pPr>
    </w:p>
    <w:p w:rsidR="00F72FD1" w:rsidRPr="00F72FD1" w:rsidRDefault="00F72FD1" w:rsidP="00F72FD1">
      <w:pPr>
        <w:shd w:val="clear" w:color="auto" w:fill="FFFFFF"/>
        <w:spacing w:after="0" w:line="240" w:lineRule="auto"/>
        <w:jc w:val="center"/>
        <w:rPr>
          <w:rFonts w:ascii="Arial" w:hAnsi="Arial" w:cs="Arial"/>
          <w:b/>
          <w:sz w:val="32"/>
          <w:szCs w:val="32"/>
        </w:rPr>
      </w:pPr>
      <w:r w:rsidRPr="00F72FD1">
        <w:rPr>
          <w:rFonts w:ascii="Arial" w:hAnsi="Arial" w:cs="Arial"/>
          <w:b/>
          <w:sz w:val="32"/>
          <w:szCs w:val="32"/>
        </w:rPr>
        <w:t>Об утверждении муниципальной программы</w:t>
      </w:r>
    </w:p>
    <w:p w:rsidR="00F72FD1" w:rsidRPr="00F72FD1" w:rsidRDefault="00F72FD1" w:rsidP="00F72FD1">
      <w:pPr>
        <w:shd w:val="clear" w:color="auto" w:fill="FFFFFF"/>
        <w:spacing w:after="0" w:line="240" w:lineRule="auto"/>
        <w:jc w:val="center"/>
        <w:rPr>
          <w:rFonts w:ascii="Arial" w:hAnsi="Arial" w:cs="Arial"/>
          <w:b/>
          <w:sz w:val="32"/>
          <w:szCs w:val="32"/>
        </w:rPr>
      </w:pPr>
      <w:proofErr w:type="spellStart"/>
      <w:r w:rsidRPr="00F72FD1">
        <w:rPr>
          <w:rFonts w:ascii="Arial" w:hAnsi="Arial" w:cs="Arial"/>
          <w:b/>
          <w:sz w:val="32"/>
          <w:szCs w:val="32"/>
        </w:rPr>
        <w:t>Заларинского</w:t>
      </w:r>
      <w:proofErr w:type="spellEnd"/>
      <w:r w:rsidRPr="00F72FD1">
        <w:rPr>
          <w:rFonts w:ascii="Arial" w:hAnsi="Arial" w:cs="Arial"/>
          <w:b/>
          <w:sz w:val="32"/>
          <w:szCs w:val="32"/>
        </w:rPr>
        <w:t xml:space="preserve"> муниципального округа Иркутской области</w:t>
      </w:r>
    </w:p>
    <w:p w:rsidR="00F72FD1" w:rsidRPr="00F72FD1" w:rsidRDefault="00F72FD1" w:rsidP="00F72FD1">
      <w:pPr>
        <w:widowControl w:val="0"/>
        <w:autoSpaceDE w:val="0"/>
        <w:autoSpaceDN w:val="0"/>
        <w:adjustRightInd w:val="0"/>
        <w:spacing w:after="0" w:line="240" w:lineRule="auto"/>
        <w:jc w:val="center"/>
        <w:rPr>
          <w:rFonts w:ascii="Arial" w:hAnsi="Arial" w:cs="Arial"/>
          <w:b/>
          <w:bCs/>
          <w:sz w:val="32"/>
          <w:szCs w:val="32"/>
        </w:rPr>
      </w:pPr>
      <w:r w:rsidRPr="00F72FD1">
        <w:rPr>
          <w:rFonts w:ascii="Arial" w:hAnsi="Arial" w:cs="Arial"/>
          <w:b/>
          <w:bCs/>
          <w:sz w:val="32"/>
          <w:szCs w:val="32"/>
        </w:rPr>
        <w:t>«Формирование современной городской среды»</w:t>
      </w:r>
    </w:p>
    <w:p w:rsidR="00F72FD1" w:rsidRPr="00F72FD1" w:rsidRDefault="00FF5268" w:rsidP="00F72FD1">
      <w:pPr>
        <w:widowControl w:val="0"/>
        <w:autoSpaceDE w:val="0"/>
        <w:autoSpaceDN w:val="0"/>
        <w:adjustRightInd w:val="0"/>
        <w:spacing w:after="0" w:line="240" w:lineRule="auto"/>
        <w:jc w:val="center"/>
        <w:rPr>
          <w:rFonts w:ascii="Arial" w:hAnsi="Arial" w:cs="Arial"/>
          <w:b/>
          <w:sz w:val="32"/>
          <w:szCs w:val="32"/>
        </w:rPr>
      </w:pPr>
      <w:r>
        <w:rPr>
          <w:rFonts w:ascii="Arial" w:hAnsi="Arial" w:cs="Arial"/>
          <w:b/>
          <w:sz w:val="32"/>
          <w:szCs w:val="32"/>
        </w:rPr>
        <w:t>на 2026-2028</w:t>
      </w:r>
      <w:r w:rsidR="00F72FD1" w:rsidRPr="00F72FD1">
        <w:rPr>
          <w:rFonts w:ascii="Arial" w:hAnsi="Arial" w:cs="Arial"/>
          <w:b/>
          <w:sz w:val="32"/>
          <w:szCs w:val="32"/>
        </w:rPr>
        <w:t xml:space="preserve"> годы</w:t>
      </w:r>
    </w:p>
    <w:p w:rsidR="00D54085" w:rsidRPr="00D54085" w:rsidRDefault="00D54085" w:rsidP="00D54085">
      <w:pPr>
        <w:spacing w:after="0" w:line="240" w:lineRule="auto"/>
        <w:ind w:right="-381"/>
        <w:contextualSpacing/>
        <w:jc w:val="both"/>
        <w:rPr>
          <w:rFonts w:ascii="Times New Roman" w:hAnsi="Times New Roman"/>
          <w:color w:val="FF0000"/>
          <w:sz w:val="24"/>
          <w:szCs w:val="24"/>
        </w:rPr>
      </w:pPr>
    </w:p>
    <w:p w:rsidR="00D54085" w:rsidRPr="00D54085" w:rsidRDefault="00D54085" w:rsidP="00D54085">
      <w:pPr>
        <w:spacing w:after="0" w:line="240" w:lineRule="auto"/>
        <w:ind w:right="-381"/>
        <w:contextualSpacing/>
        <w:jc w:val="both"/>
        <w:rPr>
          <w:rFonts w:ascii="Times New Roman" w:hAnsi="Times New Roman"/>
          <w:color w:val="FF0000"/>
          <w:sz w:val="24"/>
          <w:szCs w:val="24"/>
        </w:rPr>
      </w:pPr>
    </w:p>
    <w:p w:rsidR="00F72FD1" w:rsidRPr="00F72FD1" w:rsidRDefault="00D54085" w:rsidP="00F72FD1">
      <w:pPr>
        <w:widowControl w:val="0"/>
        <w:autoSpaceDE w:val="0"/>
        <w:autoSpaceDN w:val="0"/>
        <w:adjustRightInd w:val="0"/>
        <w:spacing w:after="0" w:line="240" w:lineRule="auto"/>
        <w:ind w:firstLine="708"/>
        <w:jc w:val="both"/>
        <w:rPr>
          <w:rFonts w:ascii="Arial" w:hAnsi="Arial" w:cs="Arial"/>
          <w:bCs/>
          <w:sz w:val="24"/>
          <w:szCs w:val="24"/>
        </w:rPr>
      </w:pPr>
      <w:proofErr w:type="gramStart"/>
      <w:r w:rsidRPr="00F72FD1">
        <w:rPr>
          <w:rFonts w:ascii="Arial" w:hAnsi="Arial" w:cs="Arial"/>
          <w:sz w:val="24"/>
          <w:szCs w:val="24"/>
        </w:rPr>
        <w:t>В соответствии с Бюджетным кодексом Российской Федерации, Федеральным законом  «Об общих принципах организации местного самоуправления в Российской Федерации» от 06.10.2003 года № 131-ФЗ (</w:t>
      </w:r>
      <w:r w:rsidR="00A11836" w:rsidRPr="00F72FD1">
        <w:rPr>
          <w:rFonts w:ascii="Arial" w:hAnsi="Arial" w:cs="Arial"/>
          <w:sz w:val="24"/>
          <w:szCs w:val="24"/>
        </w:rPr>
        <w:t>ред. от 20.03.2025</w:t>
      </w:r>
      <w:r w:rsidRPr="00F72FD1">
        <w:rPr>
          <w:rFonts w:ascii="Arial" w:hAnsi="Arial" w:cs="Arial"/>
          <w:sz w:val="24"/>
          <w:szCs w:val="24"/>
        </w:rPr>
        <w:t xml:space="preserve">), законом </w:t>
      </w:r>
      <w:r w:rsidR="00BF200E" w:rsidRPr="00F72FD1">
        <w:rPr>
          <w:rFonts w:ascii="Arial" w:hAnsi="Arial" w:cs="Arial"/>
          <w:sz w:val="24"/>
          <w:szCs w:val="24"/>
        </w:rPr>
        <w:t xml:space="preserve">Иркутской области </w:t>
      </w:r>
      <w:r w:rsidRPr="00F72FD1">
        <w:rPr>
          <w:rFonts w:ascii="Arial" w:hAnsi="Arial" w:cs="Arial"/>
          <w:sz w:val="24"/>
          <w:szCs w:val="24"/>
        </w:rPr>
        <w:t xml:space="preserve">«О преобразовании всех поселений, входящих в состав </w:t>
      </w:r>
      <w:r w:rsidR="00A11836" w:rsidRPr="00F72FD1">
        <w:rPr>
          <w:rFonts w:ascii="Arial" w:hAnsi="Arial" w:cs="Arial"/>
          <w:sz w:val="24"/>
          <w:szCs w:val="24"/>
        </w:rPr>
        <w:t>Заларинского</w:t>
      </w:r>
      <w:r w:rsidRPr="00F72FD1">
        <w:rPr>
          <w:rFonts w:ascii="Arial" w:hAnsi="Arial" w:cs="Arial"/>
          <w:sz w:val="24"/>
          <w:szCs w:val="24"/>
        </w:rPr>
        <w:t xml:space="preserve"> районного муниципального </w:t>
      </w:r>
      <w:r w:rsidR="00A11836" w:rsidRPr="00F72FD1">
        <w:rPr>
          <w:rFonts w:ascii="Arial" w:hAnsi="Arial" w:cs="Arial"/>
          <w:sz w:val="24"/>
          <w:szCs w:val="24"/>
        </w:rPr>
        <w:t>района</w:t>
      </w:r>
      <w:r w:rsidRPr="00F72FD1">
        <w:rPr>
          <w:rFonts w:ascii="Arial" w:hAnsi="Arial" w:cs="Arial"/>
          <w:sz w:val="24"/>
          <w:szCs w:val="24"/>
        </w:rPr>
        <w:t xml:space="preserve"> Иркутской области, путем их объединения» от </w:t>
      </w:r>
      <w:r w:rsidR="00A11836" w:rsidRPr="00F72FD1">
        <w:rPr>
          <w:rFonts w:ascii="Arial" w:hAnsi="Arial" w:cs="Arial"/>
          <w:sz w:val="24"/>
          <w:szCs w:val="24"/>
        </w:rPr>
        <w:t>01</w:t>
      </w:r>
      <w:r w:rsidRPr="00F72FD1">
        <w:rPr>
          <w:rFonts w:ascii="Arial" w:hAnsi="Arial" w:cs="Arial"/>
          <w:sz w:val="24"/>
          <w:szCs w:val="24"/>
        </w:rPr>
        <w:t>.11.202</w:t>
      </w:r>
      <w:r w:rsidR="00A11836" w:rsidRPr="00F72FD1">
        <w:rPr>
          <w:rFonts w:ascii="Arial" w:hAnsi="Arial" w:cs="Arial"/>
          <w:sz w:val="24"/>
          <w:szCs w:val="24"/>
        </w:rPr>
        <w:t>4</w:t>
      </w:r>
      <w:r w:rsidRPr="00F72FD1">
        <w:rPr>
          <w:rFonts w:ascii="Arial" w:hAnsi="Arial" w:cs="Arial"/>
          <w:sz w:val="24"/>
          <w:szCs w:val="24"/>
        </w:rPr>
        <w:t xml:space="preserve"> года № </w:t>
      </w:r>
      <w:r w:rsidR="00A11836" w:rsidRPr="00F72FD1">
        <w:rPr>
          <w:rFonts w:ascii="Arial" w:hAnsi="Arial" w:cs="Arial"/>
          <w:sz w:val="24"/>
          <w:szCs w:val="24"/>
        </w:rPr>
        <w:t>87</w:t>
      </w:r>
      <w:r w:rsidRPr="00F72FD1">
        <w:rPr>
          <w:rFonts w:ascii="Arial" w:hAnsi="Arial" w:cs="Arial"/>
          <w:sz w:val="24"/>
          <w:szCs w:val="24"/>
        </w:rPr>
        <w:t xml:space="preserve"> –</w:t>
      </w:r>
      <w:r w:rsidR="002B71E0" w:rsidRPr="00F72FD1">
        <w:rPr>
          <w:rFonts w:ascii="Arial" w:hAnsi="Arial" w:cs="Arial"/>
          <w:sz w:val="24"/>
          <w:szCs w:val="24"/>
        </w:rPr>
        <w:t xml:space="preserve"> </w:t>
      </w:r>
      <w:r w:rsidR="00A11836" w:rsidRPr="00F72FD1">
        <w:rPr>
          <w:rFonts w:ascii="Arial" w:hAnsi="Arial" w:cs="Arial"/>
          <w:sz w:val="24"/>
          <w:szCs w:val="24"/>
        </w:rPr>
        <w:t>ОЗ</w:t>
      </w:r>
      <w:r w:rsidR="00F72FD1" w:rsidRPr="00F72FD1">
        <w:rPr>
          <w:rFonts w:ascii="Arial" w:hAnsi="Arial" w:cs="Arial"/>
          <w:bCs/>
          <w:sz w:val="24"/>
          <w:szCs w:val="24"/>
        </w:rPr>
        <w:t xml:space="preserve"> статьями 22, 46 Устава муниципального образования «</w:t>
      </w:r>
      <w:proofErr w:type="spellStart"/>
      <w:r w:rsidR="00F72FD1" w:rsidRPr="00F72FD1">
        <w:rPr>
          <w:rFonts w:ascii="Arial" w:hAnsi="Arial" w:cs="Arial"/>
          <w:bCs/>
          <w:sz w:val="24"/>
          <w:szCs w:val="24"/>
        </w:rPr>
        <w:t>Заларинский</w:t>
      </w:r>
      <w:proofErr w:type="spellEnd"/>
      <w:r w:rsidR="00F72FD1" w:rsidRPr="00F72FD1">
        <w:rPr>
          <w:rFonts w:ascii="Arial" w:hAnsi="Arial" w:cs="Arial"/>
          <w:bCs/>
          <w:sz w:val="24"/>
          <w:szCs w:val="24"/>
        </w:rPr>
        <w:t xml:space="preserve"> район», администрация  </w:t>
      </w:r>
      <w:proofErr w:type="spellStart"/>
      <w:r w:rsidR="00F72FD1" w:rsidRPr="00F72FD1">
        <w:rPr>
          <w:rFonts w:ascii="Arial" w:hAnsi="Arial" w:cs="Arial"/>
          <w:bCs/>
          <w:sz w:val="24"/>
          <w:szCs w:val="24"/>
        </w:rPr>
        <w:t>Заларинского</w:t>
      </w:r>
      <w:proofErr w:type="spellEnd"/>
      <w:r w:rsidR="00F72FD1" w:rsidRPr="00F72FD1">
        <w:rPr>
          <w:rFonts w:ascii="Arial" w:hAnsi="Arial" w:cs="Arial"/>
          <w:bCs/>
          <w:sz w:val="24"/>
          <w:szCs w:val="24"/>
        </w:rPr>
        <w:t xml:space="preserve"> муниципального</w:t>
      </w:r>
      <w:proofErr w:type="gramEnd"/>
      <w:r w:rsidR="00F72FD1" w:rsidRPr="00F72FD1">
        <w:rPr>
          <w:rFonts w:ascii="Arial" w:hAnsi="Arial" w:cs="Arial"/>
          <w:bCs/>
          <w:sz w:val="24"/>
          <w:szCs w:val="24"/>
        </w:rPr>
        <w:t xml:space="preserve"> округа Иркутской области</w:t>
      </w:r>
    </w:p>
    <w:p w:rsidR="00F72FD1" w:rsidRDefault="00F72FD1" w:rsidP="00F72FD1">
      <w:pPr>
        <w:tabs>
          <w:tab w:val="left" w:pos="0"/>
        </w:tabs>
        <w:ind w:right="-1"/>
        <w:jc w:val="both"/>
        <w:rPr>
          <w:rFonts w:ascii="Arial" w:hAnsi="Arial" w:cs="Arial"/>
          <w:sz w:val="24"/>
          <w:szCs w:val="24"/>
        </w:rPr>
      </w:pPr>
    </w:p>
    <w:p w:rsidR="00F72FD1" w:rsidRPr="00F72FD1" w:rsidRDefault="002B71E0" w:rsidP="00F72FD1">
      <w:pPr>
        <w:tabs>
          <w:tab w:val="left" w:pos="0"/>
        </w:tabs>
        <w:ind w:right="-1"/>
        <w:jc w:val="center"/>
        <w:rPr>
          <w:rFonts w:ascii="Arial" w:hAnsi="Arial" w:cs="Arial"/>
          <w:sz w:val="24"/>
          <w:szCs w:val="24"/>
        </w:rPr>
      </w:pPr>
      <w:proofErr w:type="gramStart"/>
      <w:r w:rsidRPr="00F72FD1">
        <w:rPr>
          <w:rFonts w:ascii="Arial" w:hAnsi="Arial" w:cs="Arial"/>
          <w:sz w:val="24"/>
          <w:szCs w:val="24"/>
        </w:rPr>
        <w:t>П</w:t>
      </w:r>
      <w:proofErr w:type="gramEnd"/>
      <w:r w:rsidRPr="00F72FD1">
        <w:rPr>
          <w:rFonts w:ascii="Arial" w:hAnsi="Arial" w:cs="Arial"/>
          <w:sz w:val="24"/>
          <w:szCs w:val="24"/>
        </w:rPr>
        <w:t xml:space="preserve"> О С Т А Н О В Л Я Е Т:</w:t>
      </w:r>
    </w:p>
    <w:p w:rsidR="00D54085" w:rsidRPr="00F72FD1" w:rsidRDefault="00D54085" w:rsidP="00D54085">
      <w:pPr>
        <w:shd w:val="clear" w:color="auto" w:fill="FFFFFF"/>
        <w:spacing w:after="0" w:line="240" w:lineRule="auto"/>
        <w:ind w:firstLine="709"/>
        <w:jc w:val="both"/>
        <w:rPr>
          <w:rFonts w:ascii="Arial" w:hAnsi="Arial" w:cs="Arial"/>
          <w:sz w:val="24"/>
          <w:szCs w:val="24"/>
        </w:rPr>
      </w:pPr>
      <w:r w:rsidRPr="00F72FD1">
        <w:rPr>
          <w:rFonts w:ascii="Arial" w:hAnsi="Arial" w:cs="Arial"/>
          <w:sz w:val="24"/>
          <w:szCs w:val="24"/>
        </w:rPr>
        <w:t xml:space="preserve">1. Утвердить прилагаемую муниципальную </w:t>
      </w:r>
      <w:hyperlink w:anchor="Par36" w:history="1">
        <w:r w:rsidRPr="00F72FD1">
          <w:rPr>
            <w:rFonts w:ascii="Arial" w:hAnsi="Arial" w:cs="Arial"/>
            <w:sz w:val="24"/>
            <w:szCs w:val="24"/>
          </w:rPr>
          <w:t>программу</w:t>
        </w:r>
      </w:hyperlink>
      <w:r w:rsidRPr="00F72FD1">
        <w:rPr>
          <w:rFonts w:ascii="Arial" w:hAnsi="Arial" w:cs="Arial"/>
          <w:sz w:val="24"/>
          <w:szCs w:val="24"/>
        </w:rPr>
        <w:t xml:space="preserve"> </w:t>
      </w:r>
      <w:r w:rsidR="00631681" w:rsidRPr="00F72FD1">
        <w:rPr>
          <w:rFonts w:ascii="Arial" w:hAnsi="Arial" w:cs="Arial"/>
          <w:sz w:val="24"/>
          <w:szCs w:val="24"/>
        </w:rPr>
        <w:t>Заларинского</w:t>
      </w:r>
      <w:r w:rsidRPr="00F72FD1">
        <w:rPr>
          <w:rFonts w:ascii="Arial" w:hAnsi="Arial" w:cs="Arial"/>
          <w:sz w:val="24"/>
          <w:szCs w:val="24"/>
        </w:rPr>
        <w:t xml:space="preserve"> муниципального округа Иркутской области </w:t>
      </w:r>
      <w:r w:rsidRPr="00F72FD1">
        <w:rPr>
          <w:rFonts w:ascii="Arial" w:hAnsi="Arial" w:cs="Arial"/>
          <w:bCs/>
          <w:sz w:val="24"/>
          <w:szCs w:val="24"/>
        </w:rPr>
        <w:t xml:space="preserve">«Формирование современной городской среды» </w:t>
      </w:r>
      <w:r w:rsidR="008B741E" w:rsidRPr="00F72FD1">
        <w:rPr>
          <w:rFonts w:ascii="Arial" w:hAnsi="Arial" w:cs="Arial"/>
          <w:sz w:val="24"/>
          <w:szCs w:val="24"/>
        </w:rPr>
        <w:t>на 2026</w:t>
      </w:r>
      <w:r w:rsidR="00FF5268">
        <w:rPr>
          <w:rFonts w:ascii="Arial" w:hAnsi="Arial" w:cs="Arial"/>
          <w:sz w:val="24"/>
          <w:szCs w:val="24"/>
        </w:rPr>
        <w:t>-2028</w:t>
      </w:r>
      <w:r w:rsidRPr="00F72FD1">
        <w:rPr>
          <w:rFonts w:ascii="Arial" w:hAnsi="Arial" w:cs="Arial"/>
          <w:sz w:val="24"/>
          <w:szCs w:val="24"/>
        </w:rPr>
        <w:t xml:space="preserve"> годы (далее – Программа).</w:t>
      </w:r>
    </w:p>
    <w:p w:rsidR="00D54085" w:rsidRPr="00F72FD1" w:rsidRDefault="00D54085" w:rsidP="00D54085">
      <w:pPr>
        <w:tabs>
          <w:tab w:val="left" w:pos="426"/>
          <w:tab w:val="left" w:pos="567"/>
          <w:tab w:val="left" w:pos="993"/>
        </w:tabs>
        <w:spacing w:after="0" w:line="240" w:lineRule="auto"/>
        <w:ind w:firstLine="709"/>
        <w:jc w:val="both"/>
        <w:rPr>
          <w:rFonts w:ascii="Arial" w:hAnsi="Arial" w:cs="Arial"/>
          <w:sz w:val="24"/>
          <w:szCs w:val="24"/>
        </w:rPr>
      </w:pPr>
      <w:r w:rsidRPr="00F72FD1">
        <w:rPr>
          <w:rFonts w:ascii="Arial" w:hAnsi="Arial" w:cs="Arial"/>
          <w:sz w:val="24"/>
          <w:szCs w:val="24"/>
        </w:rPr>
        <w:t xml:space="preserve">2. Настоящее постановление подлежит размещению на официальном сайте </w:t>
      </w:r>
      <w:r w:rsidR="00631681" w:rsidRPr="00F72FD1">
        <w:rPr>
          <w:rFonts w:ascii="Arial" w:hAnsi="Arial" w:cs="Arial"/>
          <w:sz w:val="24"/>
          <w:szCs w:val="24"/>
        </w:rPr>
        <w:t>Заларинского</w:t>
      </w:r>
      <w:r w:rsidRPr="00F72FD1">
        <w:rPr>
          <w:rFonts w:ascii="Arial" w:hAnsi="Arial" w:cs="Arial"/>
          <w:sz w:val="24"/>
          <w:szCs w:val="24"/>
        </w:rPr>
        <w:t xml:space="preserve"> муниципального округа Иркутской области в информационно – телекоммуникационной сети Интернет </w:t>
      </w:r>
      <w:r w:rsidR="00A11836" w:rsidRPr="00F72FD1">
        <w:rPr>
          <w:rFonts w:ascii="Arial" w:hAnsi="Arial" w:cs="Arial"/>
          <w:sz w:val="24"/>
          <w:szCs w:val="24"/>
        </w:rPr>
        <w:t>http://www.zalari.ru/</w:t>
      </w:r>
      <w:r w:rsidRPr="00F72FD1">
        <w:rPr>
          <w:rFonts w:ascii="Arial" w:hAnsi="Arial" w:cs="Arial"/>
          <w:sz w:val="24"/>
          <w:szCs w:val="24"/>
        </w:rPr>
        <w:t>.</w:t>
      </w:r>
    </w:p>
    <w:p w:rsidR="00A96E9E" w:rsidRPr="00F72FD1" w:rsidRDefault="00D54085" w:rsidP="00D54085">
      <w:pPr>
        <w:tabs>
          <w:tab w:val="left" w:pos="426"/>
          <w:tab w:val="left" w:pos="567"/>
          <w:tab w:val="left" w:pos="993"/>
        </w:tabs>
        <w:spacing w:after="0" w:line="240" w:lineRule="auto"/>
        <w:ind w:firstLine="709"/>
        <w:jc w:val="both"/>
        <w:rPr>
          <w:rFonts w:ascii="Arial" w:hAnsi="Arial" w:cs="Arial"/>
          <w:sz w:val="24"/>
          <w:szCs w:val="24"/>
        </w:rPr>
      </w:pPr>
      <w:r w:rsidRPr="00F72FD1">
        <w:rPr>
          <w:rFonts w:ascii="Arial" w:hAnsi="Arial" w:cs="Arial"/>
          <w:sz w:val="24"/>
          <w:szCs w:val="24"/>
        </w:rPr>
        <w:t xml:space="preserve">3. </w:t>
      </w:r>
      <w:proofErr w:type="gramStart"/>
      <w:r w:rsidRPr="00F72FD1">
        <w:rPr>
          <w:rFonts w:ascii="Arial" w:hAnsi="Arial" w:cs="Arial"/>
          <w:sz w:val="24"/>
          <w:szCs w:val="24"/>
        </w:rPr>
        <w:t xml:space="preserve">В течение 10 дней со дня официального опубликования настоящего постановления отделу </w:t>
      </w:r>
      <w:r w:rsidR="002B71E0" w:rsidRPr="00F72FD1">
        <w:rPr>
          <w:rFonts w:ascii="Arial" w:hAnsi="Arial" w:cs="Arial"/>
          <w:sz w:val="24"/>
          <w:szCs w:val="24"/>
        </w:rPr>
        <w:t>по жилищно-коммунальному хозяйству</w:t>
      </w:r>
      <w:r w:rsidRPr="00F72FD1">
        <w:rPr>
          <w:rFonts w:ascii="Arial" w:hAnsi="Arial" w:cs="Arial"/>
          <w:sz w:val="24"/>
          <w:szCs w:val="24"/>
        </w:rPr>
        <w:t xml:space="preserve">, администрации </w:t>
      </w:r>
      <w:proofErr w:type="spellStart"/>
      <w:r w:rsidR="00A11836" w:rsidRPr="00F72FD1">
        <w:rPr>
          <w:rFonts w:ascii="Arial" w:hAnsi="Arial" w:cs="Arial"/>
          <w:sz w:val="24"/>
          <w:szCs w:val="24"/>
        </w:rPr>
        <w:t>Заларинского</w:t>
      </w:r>
      <w:proofErr w:type="spellEnd"/>
      <w:r w:rsidRPr="00F72FD1">
        <w:rPr>
          <w:rFonts w:ascii="Arial" w:hAnsi="Arial" w:cs="Arial"/>
          <w:sz w:val="24"/>
          <w:szCs w:val="24"/>
        </w:rPr>
        <w:t xml:space="preserve"> </w:t>
      </w:r>
      <w:r w:rsidR="00A11836" w:rsidRPr="00F72FD1">
        <w:rPr>
          <w:rFonts w:ascii="Arial" w:hAnsi="Arial" w:cs="Arial"/>
          <w:sz w:val="24"/>
          <w:szCs w:val="24"/>
        </w:rPr>
        <w:t>муниципального округа</w:t>
      </w:r>
      <w:r w:rsidRPr="00F72FD1">
        <w:rPr>
          <w:rFonts w:ascii="Arial" w:hAnsi="Arial" w:cs="Arial"/>
          <w:sz w:val="24"/>
          <w:szCs w:val="24"/>
        </w:rPr>
        <w:t xml:space="preserve"> (</w:t>
      </w:r>
      <w:proofErr w:type="spellStart"/>
      <w:r w:rsidR="00A11836" w:rsidRPr="00F72FD1">
        <w:rPr>
          <w:rFonts w:ascii="Arial" w:hAnsi="Arial" w:cs="Arial"/>
          <w:sz w:val="24"/>
          <w:szCs w:val="24"/>
        </w:rPr>
        <w:t>Тумаковой</w:t>
      </w:r>
      <w:proofErr w:type="spellEnd"/>
      <w:r w:rsidR="00A11836" w:rsidRPr="00F72FD1">
        <w:rPr>
          <w:rFonts w:ascii="Arial" w:hAnsi="Arial" w:cs="Arial"/>
          <w:sz w:val="24"/>
          <w:szCs w:val="24"/>
        </w:rPr>
        <w:t xml:space="preserve"> Т.В</w:t>
      </w:r>
      <w:r w:rsidRPr="00F72FD1">
        <w:rPr>
          <w:rFonts w:ascii="Arial" w:hAnsi="Arial" w:cs="Arial"/>
          <w:sz w:val="24"/>
          <w:szCs w:val="24"/>
        </w:rPr>
        <w:t xml:space="preserve">.) разместить муниципальную программу в Государственной автоматизированной информационной системе «Управление» </w:t>
      </w:r>
      <w:hyperlink r:id="rId9" w:history="1">
        <w:r w:rsidRPr="00F72FD1">
          <w:rPr>
            <w:rFonts w:ascii="Arial" w:hAnsi="Arial" w:cs="Arial"/>
            <w:color w:val="0000FF"/>
            <w:sz w:val="24"/>
            <w:szCs w:val="24"/>
            <w:u w:val="single"/>
            <w:lang w:val="en-US"/>
          </w:rPr>
          <w:t>www</w:t>
        </w:r>
        <w:r w:rsidRPr="00F72FD1">
          <w:rPr>
            <w:rFonts w:ascii="Arial" w:hAnsi="Arial" w:cs="Arial"/>
            <w:color w:val="0000FF"/>
            <w:sz w:val="24"/>
            <w:szCs w:val="24"/>
            <w:u w:val="single"/>
          </w:rPr>
          <w:t>.</w:t>
        </w:r>
        <w:proofErr w:type="spellStart"/>
        <w:r w:rsidRPr="00F72FD1">
          <w:rPr>
            <w:rFonts w:ascii="Arial" w:hAnsi="Arial" w:cs="Arial"/>
            <w:color w:val="0000FF"/>
            <w:sz w:val="24"/>
            <w:szCs w:val="24"/>
            <w:u w:val="single"/>
            <w:lang w:val="en-US"/>
          </w:rPr>
          <w:t>gasu</w:t>
        </w:r>
        <w:proofErr w:type="spellEnd"/>
        <w:r w:rsidRPr="00F72FD1">
          <w:rPr>
            <w:rFonts w:ascii="Arial" w:hAnsi="Arial" w:cs="Arial"/>
            <w:color w:val="0000FF"/>
            <w:sz w:val="24"/>
            <w:szCs w:val="24"/>
            <w:u w:val="single"/>
          </w:rPr>
          <w:t>.</w:t>
        </w:r>
        <w:proofErr w:type="spellStart"/>
        <w:r w:rsidRPr="00F72FD1">
          <w:rPr>
            <w:rFonts w:ascii="Arial" w:hAnsi="Arial" w:cs="Arial"/>
            <w:color w:val="0000FF"/>
            <w:sz w:val="24"/>
            <w:szCs w:val="24"/>
            <w:u w:val="single"/>
            <w:lang w:val="en-US"/>
          </w:rPr>
          <w:t>gov</w:t>
        </w:r>
        <w:proofErr w:type="spellEnd"/>
        <w:r w:rsidRPr="00F72FD1">
          <w:rPr>
            <w:rFonts w:ascii="Arial" w:hAnsi="Arial" w:cs="Arial"/>
            <w:color w:val="0000FF"/>
            <w:sz w:val="24"/>
            <w:szCs w:val="24"/>
            <w:u w:val="single"/>
          </w:rPr>
          <w:t>.</w:t>
        </w:r>
        <w:proofErr w:type="spellStart"/>
        <w:r w:rsidRPr="00F72FD1">
          <w:rPr>
            <w:rFonts w:ascii="Arial" w:hAnsi="Arial" w:cs="Arial"/>
            <w:color w:val="0000FF"/>
            <w:sz w:val="24"/>
            <w:szCs w:val="24"/>
            <w:u w:val="single"/>
            <w:lang w:val="en-US"/>
          </w:rPr>
          <w:t>ru</w:t>
        </w:r>
        <w:proofErr w:type="spellEnd"/>
      </w:hyperlink>
      <w:r w:rsidRPr="00F72FD1">
        <w:rPr>
          <w:rFonts w:ascii="Arial" w:hAnsi="Arial" w:cs="Arial"/>
          <w:sz w:val="24"/>
          <w:szCs w:val="24"/>
        </w:rPr>
        <w:t xml:space="preserve"> и предоставить лицу, ответственному за размещение информации на сайте </w:t>
      </w:r>
      <w:proofErr w:type="spellStart"/>
      <w:r w:rsidR="00A11836" w:rsidRPr="00F72FD1">
        <w:rPr>
          <w:rFonts w:ascii="Arial" w:hAnsi="Arial" w:cs="Arial"/>
          <w:sz w:val="24"/>
          <w:szCs w:val="24"/>
        </w:rPr>
        <w:t>Заларинского</w:t>
      </w:r>
      <w:proofErr w:type="spellEnd"/>
      <w:r w:rsidRPr="00F72FD1">
        <w:rPr>
          <w:rFonts w:ascii="Arial" w:hAnsi="Arial" w:cs="Arial"/>
          <w:sz w:val="24"/>
          <w:szCs w:val="24"/>
        </w:rPr>
        <w:t xml:space="preserve"> муниципального округа Иркутской области редакцию муниципальной программы в электронном виде для размещения на официальном сайте </w:t>
      </w:r>
      <w:proofErr w:type="spellStart"/>
      <w:r w:rsidR="00A11836" w:rsidRPr="00F72FD1">
        <w:rPr>
          <w:rFonts w:ascii="Arial" w:hAnsi="Arial" w:cs="Arial"/>
          <w:sz w:val="24"/>
          <w:szCs w:val="24"/>
        </w:rPr>
        <w:t>Заларинского</w:t>
      </w:r>
      <w:proofErr w:type="spellEnd"/>
      <w:proofErr w:type="gramEnd"/>
      <w:r w:rsidRPr="00F72FD1">
        <w:rPr>
          <w:rFonts w:ascii="Arial" w:hAnsi="Arial" w:cs="Arial"/>
          <w:sz w:val="24"/>
          <w:szCs w:val="24"/>
        </w:rPr>
        <w:t xml:space="preserve"> муниципального округа Иркутской области</w:t>
      </w:r>
      <w:r w:rsidR="00A96E9E" w:rsidRPr="00F72FD1">
        <w:rPr>
          <w:rFonts w:ascii="Arial" w:hAnsi="Arial" w:cs="Arial"/>
          <w:sz w:val="24"/>
          <w:szCs w:val="24"/>
        </w:rPr>
        <w:t>.</w:t>
      </w:r>
    </w:p>
    <w:p w:rsidR="00D54085" w:rsidRPr="00F72FD1" w:rsidRDefault="00D54085" w:rsidP="00D54085">
      <w:pPr>
        <w:tabs>
          <w:tab w:val="left" w:pos="426"/>
          <w:tab w:val="left" w:pos="567"/>
          <w:tab w:val="left" w:pos="993"/>
        </w:tabs>
        <w:spacing w:after="0" w:line="240" w:lineRule="auto"/>
        <w:ind w:firstLine="709"/>
        <w:jc w:val="both"/>
        <w:rPr>
          <w:rFonts w:ascii="Arial" w:hAnsi="Arial" w:cs="Arial"/>
          <w:sz w:val="24"/>
          <w:szCs w:val="24"/>
        </w:rPr>
      </w:pPr>
      <w:r w:rsidRPr="00F72FD1">
        <w:rPr>
          <w:rFonts w:ascii="Arial" w:hAnsi="Arial" w:cs="Arial"/>
          <w:sz w:val="24"/>
          <w:szCs w:val="24"/>
        </w:rPr>
        <w:t xml:space="preserve">4. </w:t>
      </w:r>
      <w:r w:rsidRPr="00F72FD1">
        <w:rPr>
          <w:rFonts w:ascii="Arial" w:hAnsi="Arial" w:cs="Arial"/>
          <w:sz w:val="24"/>
          <w:szCs w:val="24"/>
          <w:lang w:eastAsia="ar-SA"/>
        </w:rPr>
        <w:t>Настоящее постановление вступает в силу с 01 января 202</w:t>
      </w:r>
      <w:r w:rsidR="00631681" w:rsidRPr="00F72FD1">
        <w:rPr>
          <w:rFonts w:ascii="Arial" w:hAnsi="Arial" w:cs="Arial"/>
          <w:sz w:val="24"/>
          <w:szCs w:val="24"/>
          <w:lang w:eastAsia="ar-SA"/>
        </w:rPr>
        <w:t>6</w:t>
      </w:r>
      <w:r w:rsidRPr="00F72FD1">
        <w:rPr>
          <w:rFonts w:ascii="Arial" w:hAnsi="Arial" w:cs="Arial"/>
          <w:sz w:val="24"/>
          <w:szCs w:val="24"/>
          <w:lang w:eastAsia="ar-SA"/>
        </w:rPr>
        <w:t xml:space="preserve"> года.</w:t>
      </w:r>
    </w:p>
    <w:p w:rsidR="00D54085" w:rsidRPr="00F72FD1" w:rsidRDefault="00D54085" w:rsidP="00D54085">
      <w:pPr>
        <w:tabs>
          <w:tab w:val="left" w:pos="426"/>
        </w:tabs>
        <w:spacing w:after="0" w:line="240" w:lineRule="auto"/>
        <w:ind w:firstLine="709"/>
        <w:jc w:val="both"/>
        <w:rPr>
          <w:rFonts w:ascii="Arial" w:hAnsi="Arial" w:cs="Arial"/>
          <w:sz w:val="24"/>
          <w:szCs w:val="24"/>
        </w:rPr>
      </w:pPr>
      <w:r w:rsidRPr="00F72FD1">
        <w:rPr>
          <w:rFonts w:ascii="Arial" w:hAnsi="Arial" w:cs="Arial"/>
          <w:sz w:val="24"/>
          <w:szCs w:val="24"/>
        </w:rPr>
        <w:t xml:space="preserve">5. </w:t>
      </w:r>
      <w:r w:rsidRPr="00F72FD1">
        <w:rPr>
          <w:rFonts w:ascii="Arial" w:hAnsi="Arial" w:cs="Arial"/>
          <w:sz w:val="24"/>
          <w:szCs w:val="24"/>
          <w:lang w:eastAsia="ar-SA"/>
        </w:rPr>
        <w:t>Контроль исполнения настоящего постановления оставляю за собой.</w:t>
      </w:r>
    </w:p>
    <w:p w:rsidR="00D54085" w:rsidRPr="00F72FD1" w:rsidRDefault="00D54085" w:rsidP="00D54085">
      <w:pPr>
        <w:spacing w:line="240" w:lineRule="auto"/>
        <w:contextualSpacing/>
        <w:jc w:val="both"/>
        <w:rPr>
          <w:rFonts w:ascii="Arial" w:hAnsi="Arial" w:cs="Arial"/>
          <w:sz w:val="24"/>
          <w:szCs w:val="24"/>
        </w:rPr>
      </w:pPr>
    </w:p>
    <w:p w:rsidR="00D54085" w:rsidRPr="00F72FD1" w:rsidRDefault="00D54085" w:rsidP="00D54085">
      <w:pPr>
        <w:spacing w:line="240" w:lineRule="auto"/>
        <w:contextualSpacing/>
        <w:jc w:val="both"/>
        <w:rPr>
          <w:rFonts w:ascii="Arial" w:hAnsi="Arial" w:cs="Arial"/>
          <w:sz w:val="24"/>
          <w:szCs w:val="24"/>
        </w:rPr>
      </w:pPr>
    </w:p>
    <w:p w:rsidR="00FF5268" w:rsidRDefault="00D54085" w:rsidP="000B7FAC">
      <w:pPr>
        <w:spacing w:after="0" w:line="240" w:lineRule="auto"/>
        <w:ind w:right="-381"/>
        <w:rPr>
          <w:rFonts w:ascii="Arial" w:hAnsi="Arial" w:cs="Arial"/>
          <w:sz w:val="24"/>
          <w:szCs w:val="24"/>
        </w:rPr>
      </w:pPr>
      <w:r w:rsidRPr="00F72FD1">
        <w:rPr>
          <w:rFonts w:ascii="Arial" w:hAnsi="Arial" w:cs="Arial"/>
          <w:sz w:val="24"/>
          <w:szCs w:val="24"/>
        </w:rPr>
        <w:t xml:space="preserve">Мэр </w:t>
      </w:r>
      <w:r w:rsidR="00631681" w:rsidRPr="00F72FD1">
        <w:rPr>
          <w:rFonts w:ascii="Arial" w:hAnsi="Arial" w:cs="Arial"/>
          <w:sz w:val="24"/>
          <w:szCs w:val="24"/>
        </w:rPr>
        <w:t>Заларинского</w:t>
      </w:r>
      <w:r w:rsidRPr="00F72FD1">
        <w:rPr>
          <w:rFonts w:ascii="Arial" w:hAnsi="Arial" w:cs="Arial"/>
          <w:sz w:val="24"/>
          <w:szCs w:val="24"/>
        </w:rPr>
        <w:t xml:space="preserve"> муниципального округа </w:t>
      </w:r>
    </w:p>
    <w:p w:rsidR="00D54085" w:rsidRPr="00F72FD1" w:rsidRDefault="00FF5268" w:rsidP="000B7FAC">
      <w:pPr>
        <w:spacing w:after="0" w:line="240" w:lineRule="auto"/>
        <w:ind w:right="-381"/>
        <w:rPr>
          <w:rFonts w:ascii="Arial" w:hAnsi="Arial" w:cs="Arial"/>
          <w:sz w:val="24"/>
          <w:szCs w:val="24"/>
        </w:rPr>
      </w:pPr>
      <w:r>
        <w:rPr>
          <w:rFonts w:ascii="Arial" w:hAnsi="Arial" w:cs="Arial"/>
          <w:sz w:val="24"/>
          <w:szCs w:val="24"/>
        </w:rPr>
        <w:t>Иркутской области</w:t>
      </w:r>
      <w:r w:rsidR="00D54085" w:rsidRPr="00F72FD1">
        <w:rPr>
          <w:rFonts w:ascii="Arial" w:hAnsi="Arial" w:cs="Arial"/>
          <w:sz w:val="24"/>
          <w:szCs w:val="24"/>
        </w:rPr>
        <w:tab/>
      </w:r>
      <w:r w:rsidR="00D54085" w:rsidRPr="00F72FD1">
        <w:rPr>
          <w:rFonts w:ascii="Arial" w:hAnsi="Arial" w:cs="Arial"/>
          <w:sz w:val="24"/>
          <w:szCs w:val="24"/>
        </w:rPr>
        <w:tab/>
      </w:r>
      <w:r w:rsidR="00D54085" w:rsidRPr="00F72FD1">
        <w:rPr>
          <w:rFonts w:ascii="Arial" w:hAnsi="Arial" w:cs="Arial"/>
          <w:sz w:val="24"/>
          <w:szCs w:val="24"/>
        </w:rPr>
        <w:tab/>
      </w:r>
      <w:r w:rsidR="00D54085" w:rsidRPr="00F72FD1">
        <w:rPr>
          <w:rFonts w:ascii="Arial" w:hAnsi="Arial" w:cs="Arial"/>
          <w:sz w:val="24"/>
          <w:szCs w:val="24"/>
        </w:rPr>
        <w:tab/>
      </w:r>
      <w:r w:rsidR="00D54085" w:rsidRPr="00F72FD1">
        <w:rPr>
          <w:rFonts w:ascii="Arial" w:hAnsi="Arial" w:cs="Arial"/>
          <w:sz w:val="24"/>
          <w:szCs w:val="24"/>
        </w:rPr>
        <w:tab/>
      </w:r>
      <w:r w:rsidR="00F72FD1">
        <w:rPr>
          <w:rFonts w:ascii="Arial" w:hAnsi="Arial" w:cs="Arial"/>
          <w:sz w:val="24"/>
          <w:szCs w:val="24"/>
        </w:rPr>
        <w:tab/>
      </w:r>
      <w:r w:rsidR="00F72FD1">
        <w:rPr>
          <w:rFonts w:ascii="Arial" w:hAnsi="Arial" w:cs="Arial"/>
          <w:sz w:val="24"/>
          <w:szCs w:val="24"/>
        </w:rPr>
        <w:tab/>
      </w:r>
      <w:r w:rsidR="00F72FD1">
        <w:rPr>
          <w:rFonts w:ascii="Arial" w:hAnsi="Arial" w:cs="Arial"/>
          <w:sz w:val="24"/>
          <w:szCs w:val="24"/>
        </w:rPr>
        <w:tab/>
      </w:r>
      <w:r w:rsidR="00F72FD1">
        <w:rPr>
          <w:rFonts w:ascii="Arial" w:hAnsi="Arial" w:cs="Arial"/>
          <w:sz w:val="24"/>
          <w:szCs w:val="24"/>
        </w:rPr>
        <w:tab/>
      </w:r>
      <w:r w:rsidR="00F72FD1">
        <w:rPr>
          <w:rFonts w:ascii="Arial" w:hAnsi="Arial" w:cs="Arial"/>
          <w:sz w:val="24"/>
          <w:szCs w:val="24"/>
        </w:rPr>
        <w:tab/>
        <w:t xml:space="preserve"> </w:t>
      </w:r>
      <w:r w:rsidR="00631681" w:rsidRPr="00F72FD1">
        <w:rPr>
          <w:rFonts w:ascii="Arial" w:hAnsi="Arial" w:cs="Arial"/>
          <w:sz w:val="24"/>
          <w:szCs w:val="24"/>
        </w:rPr>
        <w:t xml:space="preserve"> </w:t>
      </w:r>
      <w:r>
        <w:rPr>
          <w:rFonts w:ascii="Arial" w:hAnsi="Arial" w:cs="Arial"/>
          <w:sz w:val="24"/>
          <w:szCs w:val="24"/>
        </w:rPr>
        <w:t xml:space="preserve">                                             </w:t>
      </w:r>
      <w:r w:rsidR="00631681" w:rsidRPr="00F72FD1">
        <w:rPr>
          <w:rFonts w:ascii="Arial" w:hAnsi="Arial" w:cs="Arial"/>
          <w:sz w:val="24"/>
          <w:szCs w:val="24"/>
        </w:rPr>
        <w:t xml:space="preserve"> В.В. Самойлович</w:t>
      </w:r>
      <w:r w:rsidR="00D54085" w:rsidRPr="00F72FD1">
        <w:rPr>
          <w:rFonts w:ascii="Arial" w:hAnsi="Arial" w:cs="Arial"/>
          <w:sz w:val="24"/>
          <w:szCs w:val="24"/>
        </w:rPr>
        <w:br w:type="page"/>
      </w:r>
    </w:p>
    <w:p w:rsidR="00D54085" w:rsidRPr="00F72FD1" w:rsidRDefault="00D54085" w:rsidP="00D54085">
      <w:pPr>
        <w:tabs>
          <w:tab w:val="left" w:pos="7845"/>
        </w:tabs>
        <w:spacing w:after="0" w:line="240" w:lineRule="auto"/>
        <w:ind w:left="5670" w:right="9"/>
        <w:contextualSpacing/>
        <w:rPr>
          <w:rFonts w:ascii="Arial" w:hAnsi="Arial" w:cs="Arial"/>
          <w:sz w:val="24"/>
          <w:szCs w:val="24"/>
        </w:rPr>
      </w:pPr>
      <w:r w:rsidRPr="00F72FD1">
        <w:rPr>
          <w:rFonts w:ascii="Arial" w:hAnsi="Arial" w:cs="Arial"/>
          <w:sz w:val="24"/>
          <w:szCs w:val="24"/>
        </w:rPr>
        <w:lastRenderedPageBreak/>
        <w:t>Приложение</w:t>
      </w:r>
    </w:p>
    <w:p w:rsidR="00D54085" w:rsidRPr="00F72FD1" w:rsidRDefault="00D54085" w:rsidP="00D54085">
      <w:pPr>
        <w:tabs>
          <w:tab w:val="left" w:pos="7845"/>
        </w:tabs>
        <w:spacing w:after="0" w:line="240" w:lineRule="auto"/>
        <w:ind w:left="5670" w:right="9"/>
        <w:contextualSpacing/>
        <w:rPr>
          <w:rFonts w:ascii="Arial" w:hAnsi="Arial" w:cs="Arial"/>
          <w:sz w:val="24"/>
          <w:szCs w:val="24"/>
        </w:rPr>
      </w:pPr>
      <w:r w:rsidRPr="00F72FD1">
        <w:rPr>
          <w:rFonts w:ascii="Arial" w:hAnsi="Arial" w:cs="Arial"/>
          <w:sz w:val="24"/>
          <w:szCs w:val="24"/>
        </w:rPr>
        <w:t>УТВЕРЖДЕНА</w:t>
      </w:r>
    </w:p>
    <w:p w:rsidR="00D54085" w:rsidRPr="00F72FD1" w:rsidRDefault="00D54085" w:rsidP="00D54085">
      <w:pPr>
        <w:tabs>
          <w:tab w:val="left" w:pos="6804"/>
          <w:tab w:val="left" w:pos="7845"/>
        </w:tabs>
        <w:spacing w:after="0" w:line="240" w:lineRule="auto"/>
        <w:ind w:left="5529" w:right="9" w:firstLine="142"/>
        <w:contextualSpacing/>
        <w:rPr>
          <w:rFonts w:ascii="Arial" w:hAnsi="Arial" w:cs="Arial"/>
          <w:sz w:val="24"/>
          <w:szCs w:val="24"/>
        </w:rPr>
      </w:pPr>
      <w:r w:rsidRPr="00F72FD1">
        <w:rPr>
          <w:rFonts w:ascii="Arial" w:hAnsi="Arial" w:cs="Arial"/>
          <w:sz w:val="24"/>
          <w:szCs w:val="24"/>
        </w:rPr>
        <w:t xml:space="preserve">постановлением администрации </w:t>
      </w:r>
    </w:p>
    <w:p w:rsidR="00D54085" w:rsidRDefault="00631681" w:rsidP="00D54085">
      <w:pPr>
        <w:tabs>
          <w:tab w:val="left" w:pos="6663"/>
          <w:tab w:val="left" w:pos="7845"/>
        </w:tabs>
        <w:spacing w:after="0" w:line="240" w:lineRule="auto"/>
        <w:ind w:left="5529" w:right="9" w:firstLine="142"/>
        <w:contextualSpacing/>
        <w:rPr>
          <w:rFonts w:ascii="Arial" w:hAnsi="Arial" w:cs="Arial"/>
          <w:sz w:val="24"/>
          <w:szCs w:val="24"/>
        </w:rPr>
      </w:pPr>
      <w:proofErr w:type="spellStart"/>
      <w:r w:rsidRPr="00F72FD1">
        <w:rPr>
          <w:rFonts w:ascii="Arial" w:hAnsi="Arial" w:cs="Arial"/>
          <w:sz w:val="24"/>
          <w:szCs w:val="24"/>
        </w:rPr>
        <w:t>Заларинского</w:t>
      </w:r>
      <w:proofErr w:type="spellEnd"/>
      <w:r w:rsidR="00F72FD1">
        <w:rPr>
          <w:rFonts w:ascii="Arial" w:hAnsi="Arial" w:cs="Arial"/>
          <w:sz w:val="24"/>
          <w:szCs w:val="24"/>
        </w:rPr>
        <w:t xml:space="preserve"> муниципального округа</w:t>
      </w:r>
    </w:p>
    <w:p w:rsidR="00F72FD1" w:rsidRPr="00F72FD1" w:rsidRDefault="00F72FD1" w:rsidP="00D54085">
      <w:pPr>
        <w:tabs>
          <w:tab w:val="left" w:pos="6663"/>
          <w:tab w:val="left" w:pos="7845"/>
        </w:tabs>
        <w:spacing w:after="0" w:line="240" w:lineRule="auto"/>
        <w:ind w:left="5529" w:right="9" w:firstLine="142"/>
        <w:contextualSpacing/>
        <w:rPr>
          <w:rFonts w:ascii="Arial" w:hAnsi="Arial" w:cs="Arial"/>
          <w:sz w:val="24"/>
          <w:szCs w:val="24"/>
        </w:rPr>
      </w:pPr>
      <w:r>
        <w:rPr>
          <w:rFonts w:ascii="Arial" w:hAnsi="Arial" w:cs="Arial"/>
          <w:sz w:val="24"/>
          <w:szCs w:val="24"/>
        </w:rPr>
        <w:t>Иркутской области</w:t>
      </w:r>
    </w:p>
    <w:p w:rsidR="00D54085" w:rsidRPr="00F72FD1" w:rsidRDefault="00631681" w:rsidP="00D54085">
      <w:pPr>
        <w:spacing w:after="0" w:line="240" w:lineRule="auto"/>
        <w:ind w:left="5529" w:firstLine="142"/>
        <w:jc w:val="both"/>
        <w:rPr>
          <w:rFonts w:ascii="Arial" w:hAnsi="Arial" w:cs="Arial"/>
          <w:sz w:val="24"/>
          <w:szCs w:val="24"/>
          <w:u w:val="single"/>
        </w:rPr>
      </w:pPr>
      <w:r w:rsidRPr="00F72FD1">
        <w:rPr>
          <w:rFonts w:ascii="Arial" w:hAnsi="Arial" w:cs="Arial"/>
          <w:sz w:val="24"/>
          <w:szCs w:val="24"/>
        </w:rPr>
        <w:t>О</w:t>
      </w:r>
      <w:r w:rsidR="00D54085" w:rsidRPr="00F72FD1">
        <w:rPr>
          <w:rFonts w:ascii="Arial" w:hAnsi="Arial" w:cs="Arial"/>
          <w:sz w:val="24"/>
          <w:szCs w:val="24"/>
        </w:rPr>
        <w:t>т</w:t>
      </w:r>
      <w:r w:rsidR="00A11836" w:rsidRPr="00F72FD1">
        <w:rPr>
          <w:rFonts w:ascii="Arial" w:hAnsi="Arial" w:cs="Arial"/>
          <w:sz w:val="24"/>
          <w:szCs w:val="24"/>
        </w:rPr>
        <w:t xml:space="preserve"> </w:t>
      </w:r>
      <w:r w:rsidRPr="00F72FD1">
        <w:rPr>
          <w:rFonts w:ascii="Arial" w:hAnsi="Arial" w:cs="Arial"/>
          <w:sz w:val="24"/>
          <w:szCs w:val="24"/>
          <w:u w:val="single"/>
        </w:rPr>
        <w:t>____________</w:t>
      </w:r>
      <w:r w:rsidR="00D54085" w:rsidRPr="00F72FD1">
        <w:rPr>
          <w:rFonts w:ascii="Arial" w:hAnsi="Arial" w:cs="Arial"/>
          <w:sz w:val="24"/>
          <w:szCs w:val="24"/>
        </w:rPr>
        <w:t xml:space="preserve">№ </w:t>
      </w:r>
      <w:r w:rsidRPr="00F72FD1">
        <w:rPr>
          <w:rFonts w:ascii="Arial" w:hAnsi="Arial" w:cs="Arial"/>
          <w:sz w:val="24"/>
          <w:szCs w:val="24"/>
          <w:u w:val="single"/>
        </w:rPr>
        <w:t>_____</w:t>
      </w:r>
    </w:p>
    <w:p w:rsidR="00D54085" w:rsidRPr="00F72FD1" w:rsidRDefault="00D54085" w:rsidP="00D54085">
      <w:pPr>
        <w:jc w:val="right"/>
        <w:rPr>
          <w:rFonts w:ascii="Arial" w:hAnsi="Arial" w:cs="Arial"/>
          <w:sz w:val="24"/>
          <w:szCs w:val="24"/>
        </w:rPr>
      </w:pPr>
    </w:p>
    <w:p w:rsidR="00D54085" w:rsidRPr="00F72FD1" w:rsidRDefault="00D54085" w:rsidP="00D54085">
      <w:pPr>
        <w:jc w:val="right"/>
        <w:rPr>
          <w:rFonts w:ascii="Arial" w:hAnsi="Arial" w:cs="Arial"/>
          <w:sz w:val="24"/>
          <w:szCs w:val="24"/>
        </w:rPr>
      </w:pPr>
    </w:p>
    <w:p w:rsidR="00D54085" w:rsidRPr="00F72FD1" w:rsidRDefault="00D54085" w:rsidP="00D54085">
      <w:pPr>
        <w:jc w:val="right"/>
        <w:rPr>
          <w:rFonts w:ascii="Arial" w:hAnsi="Arial" w:cs="Arial"/>
          <w:sz w:val="24"/>
          <w:szCs w:val="24"/>
        </w:rPr>
      </w:pPr>
    </w:p>
    <w:p w:rsidR="00D54085" w:rsidRPr="00F72FD1" w:rsidRDefault="00D54085" w:rsidP="00D54085">
      <w:pPr>
        <w:jc w:val="right"/>
        <w:rPr>
          <w:rFonts w:ascii="Arial" w:hAnsi="Arial" w:cs="Arial"/>
          <w:sz w:val="24"/>
          <w:szCs w:val="24"/>
        </w:rPr>
      </w:pPr>
    </w:p>
    <w:p w:rsidR="00D54085" w:rsidRPr="00F72FD1" w:rsidRDefault="00D54085" w:rsidP="00D54085">
      <w:pPr>
        <w:jc w:val="right"/>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0B7FAC" w:rsidP="00D54085">
      <w:pPr>
        <w:spacing w:after="0" w:line="240" w:lineRule="auto"/>
        <w:jc w:val="center"/>
        <w:rPr>
          <w:rFonts w:ascii="Arial" w:hAnsi="Arial" w:cs="Arial"/>
          <w:sz w:val="24"/>
          <w:szCs w:val="24"/>
        </w:rPr>
      </w:pPr>
      <w:r w:rsidRPr="00F72FD1">
        <w:rPr>
          <w:rFonts w:ascii="Arial" w:hAnsi="Arial" w:cs="Arial"/>
          <w:sz w:val="24"/>
          <w:szCs w:val="24"/>
        </w:rPr>
        <w:t xml:space="preserve">ПРОЕКТ </w:t>
      </w:r>
      <w:r w:rsidR="00D54085" w:rsidRPr="00F72FD1">
        <w:rPr>
          <w:rFonts w:ascii="Arial" w:hAnsi="Arial" w:cs="Arial"/>
          <w:sz w:val="24"/>
          <w:szCs w:val="24"/>
        </w:rPr>
        <w:t>МУНИЦИПАЛЬН</w:t>
      </w:r>
      <w:r w:rsidRPr="00F72FD1">
        <w:rPr>
          <w:rFonts w:ascii="Arial" w:hAnsi="Arial" w:cs="Arial"/>
          <w:sz w:val="24"/>
          <w:szCs w:val="24"/>
        </w:rPr>
        <w:t>ОЙ</w:t>
      </w:r>
      <w:r w:rsidR="00D54085" w:rsidRPr="00F72FD1">
        <w:rPr>
          <w:rFonts w:ascii="Arial" w:hAnsi="Arial" w:cs="Arial"/>
          <w:sz w:val="24"/>
          <w:szCs w:val="24"/>
        </w:rPr>
        <w:t xml:space="preserve"> ПРОГРАММ</w:t>
      </w:r>
      <w:r w:rsidRPr="00F72FD1">
        <w:rPr>
          <w:rFonts w:ascii="Arial" w:hAnsi="Arial" w:cs="Arial"/>
          <w:sz w:val="24"/>
          <w:szCs w:val="24"/>
        </w:rPr>
        <w:t>Ы</w:t>
      </w:r>
      <w:r w:rsidR="00D54085" w:rsidRPr="00F72FD1">
        <w:rPr>
          <w:rFonts w:ascii="Arial" w:hAnsi="Arial" w:cs="Arial"/>
          <w:sz w:val="24"/>
          <w:szCs w:val="24"/>
        </w:rPr>
        <w:t xml:space="preserve"> </w:t>
      </w:r>
    </w:p>
    <w:p w:rsidR="00D54085" w:rsidRPr="00F72FD1" w:rsidRDefault="00631681" w:rsidP="00D54085">
      <w:pPr>
        <w:spacing w:after="0" w:line="240" w:lineRule="auto"/>
        <w:jc w:val="center"/>
        <w:rPr>
          <w:rFonts w:ascii="Arial" w:hAnsi="Arial" w:cs="Arial"/>
          <w:sz w:val="24"/>
          <w:szCs w:val="24"/>
        </w:rPr>
      </w:pPr>
      <w:r w:rsidRPr="00F72FD1">
        <w:rPr>
          <w:rFonts w:ascii="Arial" w:hAnsi="Arial" w:cs="Arial"/>
          <w:sz w:val="24"/>
          <w:szCs w:val="24"/>
        </w:rPr>
        <w:t>ЗАЛАРИНСКОГО</w:t>
      </w:r>
      <w:r w:rsidR="00D54085" w:rsidRPr="00F72FD1">
        <w:rPr>
          <w:rFonts w:ascii="Arial" w:hAnsi="Arial" w:cs="Arial"/>
          <w:sz w:val="24"/>
          <w:szCs w:val="24"/>
        </w:rPr>
        <w:t xml:space="preserve"> МУНИЦИПАЛЬНОГО ОКРУГА ИРКУТСКОЙ ОБЛАСТИ «ФОРМИРОВАНИЕ СОВРЕМЕННОЙ ГОРОДСКОЙ СРЕДЫ»</w:t>
      </w:r>
    </w:p>
    <w:p w:rsidR="00D54085" w:rsidRPr="00F72FD1" w:rsidRDefault="00D54085" w:rsidP="00D54085">
      <w:pPr>
        <w:spacing w:after="0" w:line="240" w:lineRule="auto"/>
        <w:jc w:val="center"/>
        <w:rPr>
          <w:rFonts w:ascii="Arial" w:hAnsi="Arial" w:cs="Arial"/>
          <w:sz w:val="24"/>
          <w:szCs w:val="24"/>
        </w:rPr>
      </w:pPr>
      <w:r w:rsidRPr="00F72FD1">
        <w:rPr>
          <w:rFonts w:ascii="Arial" w:hAnsi="Arial" w:cs="Arial"/>
          <w:sz w:val="24"/>
          <w:szCs w:val="24"/>
        </w:rPr>
        <w:t>НА 202</w:t>
      </w:r>
      <w:r w:rsidR="00631681" w:rsidRPr="00F72FD1">
        <w:rPr>
          <w:rFonts w:ascii="Arial" w:hAnsi="Arial" w:cs="Arial"/>
          <w:sz w:val="24"/>
          <w:szCs w:val="24"/>
        </w:rPr>
        <w:t>6</w:t>
      </w:r>
      <w:r w:rsidR="00FF5268">
        <w:rPr>
          <w:rFonts w:ascii="Arial" w:hAnsi="Arial" w:cs="Arial"/>
          <w:sz w:val="24"/>
          <w:szCs w:val="24"/>
        </w:rPr>
        <w:t>-2028</w:t>
      </w:r>
      <w:r w:rsidRPr="00F72FD1">
        <w:rPr>
          <w:rFonts w:ascii="Arial" w:hAnsi="Arial" w:cs="Arial"/>
          <w:sz w:val="24"/>
          <w:szCs w:val="24"/>
        </w:rPr>
        <w:t xml:space="preserve"> ГОДЫ</w:t>
      </w:r>
    </w:p>
    <w:p w:rsidR="00D54085" w:rsidRPr="00F72FD1" w:rsidRDefault="00D54085" w:rsidP="00D54085">
      <w:pPr>
        <w:spacing w:after="0" w:line="240" w:lineRule="auto"/>
        <w:jc w:val="center"/>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spacing w:after="0" w:line="240" w:lineRule="auto"/>
        <w:jc w:val="center"/>
        <w:rPr>
          <w:rFonts w:ascii="Arial" w:hAnsi="Arial" w:cs="Arial"/>
          <w:sz w:val="24"/>
          <w:szCs w:val="24"/>
        </w:rPr>
      </w:pPr>
    </w:p>
    <w:p w:rsidR="00D54085" w:rsidRPr="00F72FD1" w:rsidRDefault="00D54085" w:rsidP="00D54085">
      <w:pPr>
        <w:spacing w:after="0" w:line="240" w:lineRule="auto"/>
        <w:rPr>
          <w:rFonts w:ascii="Arial" w:hAnsi="Arial" w:cs="Arial"/>
          <w:sz w:val="24"/>
          <w:szCs w:val="24"/>
        </w:rPr>
      </w:pPr>
    </w:p>
    <w:p w:rsidR="00D54085" w:rsidRPr="00F72FD1" w:rsidRDefault="00D54085" w:rsidP="00D54085">
      <w:pPr>
        <w:jc w:val="center"/>
        <w:rPr>
          <w:rFonts w:ascii="Arial" w:hAnsi="Arial" w:cs="Arial"/>
          <w:sz w:val="24"/>
          <w:szCs w:val="24"/>
        </w:rPr>
      </w:pPr>
      <w:proofErr w:type="spellStart"/>
      <w:r w:rsidRPr="00F72FD1">
        <w:rPr>
          <w:rFonts w:ascii="Arial" w:hAnsi="Arial" w:cs="Arial"/>
          <w:sz w:val="24"/>
          <w:szCs w:val="24"/>
        </w:rPr>
        <w:t>рп</w:t>
      </w:r>
      <w:proofErr w:type="spellEnd"/>
      <w:r w:rsidRPr="00F72FD1">
        <w:rPr>
          <w:rFonts w:ascii="Arial" w:hAnsi="Arial" w:cs="Arial"/>
          <w:sz w:val="24"/>
          <w:szCs w:val="24"/>
        </w:rPr>
        <w:t xml:space="preserve">. </w:t>
      </w:r>
      <w:r w:rsidR="00631681" w:rsidRPr="00F72FD1">
        <w:rPr>
          <w:rFonts w:ascii="Arial" w:hAnsi="Arial" w:cs="Arial"/>
          <w:sz w:val="24"/>
          <w:szCs w:val="24"/>
        </w:rPr>
        <w:t>Залари</w:t>
      </w:r>
      <w:r w:rsidRPr="00F72FD1">
        <w:rPr>
          <w:rFonts w:ascii="Arial" w:hAnsi="Arial" w:cs="Arial"/>
          <w:sz w:val="24"/>
          <w:szCs w:val="24"/>
        </w:rPr>
        <w:t>, 202</w:t>
      </w:r>
      <w:r w:rsidR="008B741E" w:rsidRPr="00F72FD1">
        <w:rPr>
          <w:rFonts w:ascii="Arial" w:hAnsi="Arial" w:cs="Arial"/>
          <w:sz w:val="24"/>
          <w:szCs w:val="24"/>
        </w:rPr>
        <w:t>5</w:t>
      </w:r>
      <w:r w:rsidRPr="00F72FD1">
        <w:rPr>
          <w:rFonts w:ascii="Arial" w:hAnsi="Arial" w:cs="Arial"/>
          <w:sz w:val="24"/>
          <w:szCs w:val="24"/>
        </w:rPr>
        <w:t xml:space="preserve"> г</w:t>
      </w:r>
    </w:p>
    <w:p w:rsidR="00541E47" w:rsidRPr="00F72FD1" w:rsidRDefault="00FD12BB" w:rsidP="00907E89">
      <w:pPr>
        <w:spacing w:after="0" w:line="259" w:lineRule="auto"/>
        <w:ind w:firstLine="708"/>
        <w:jc w:val="center"/>
        <w:rPr>
          <w:rFonts w:ascii="Arial" w:hAnsi="Arial" w:cs="Arial"/>
          <w:sz w:val="24"/>
          <w:szCs w:val="24"/>
        </w:rPr>
      </w:pPr>
      <w:r w:rsidRPr="00F72FD1">
        <w:rPr>
          <w:rFonts w:ascii="Arial" w:hAnsi="Arial" w:cs="Arial"/>
          <w:sz w:val="24"/>
          <w:szCs w:val="24"/>
        </w:rPr>
        <w:lastRenderedPageBreak/>
        <w:t xml:space="preserve">Глава </w:t>
      </w:r>
      <w:r w:rsidRPr="00F72FD1">
        <w:rPr>
          <w:rFonts w:ascii="Arial" w:hAnsi="Arial" w:cs="Arial"/>
          <w:sz w:val="24"/>
          <w:szCs w:val="24"/>
          <w:lang w:val="en-US"/>
        </w:rPr>
        <w:t>I</w:t>
      </w:r>
      <w:r w:rsidR="00523AFD" w:rsidRPr="00F72FD1">
        <w:rPr>
          <w:rFonts w:ascii="Arial" w:hAnsi="Arial" w:cs="Arial"/>
          <w:sz w:val="24"/>
          <w:szCs w:val="24"/>
        </w:rPr>
        <w:t xml:space="preserve">. </w:t>
      </w:r>
      <w:r w:rsidR="00211F1D" w:rsidRPr="00F72FD1">
        <w:rPr>
          <w:rFonts w:ascii="Arial" w:hAnsi="Arial" w:cs="Arial"/>
          <w:sz w:val="24"/>
          <w:szCs w:val="24"/>
        </w:rPr>
        <w:t>ПАСПОРТ МУНИЦИПАЛЬНОЙ ПРОГРАММЫ</w:t>
      </w:r>
    </w:p>
    <w:p w:rsidR="00CF5AEC" w:rsidRPr="00F72FD1" w:rsidRDefault="00CF5AEC" w:rsidP="00907E89">
      <w:pPr>
        <w:spacing w:after="0" w:line="259" w:lineRule="auto"/>
        <w:ind w:firstLine="708"/>
        <w:jc w:val="center"/>
        <w:rPr>
          <w:rFonts w:ascii="Arial" w:hAnsi="Arial" w:cs="Arial"/>
          <w:sz w:val="24"/>
          <w:szCs w:val="24"/>
        </w:rPr>
      </w:pPr>
    </w:p>
    <w:tbl>
      <w:tblPr>
        <w:tblStyle w:val="a4"/>
        <w:tblW w:w="10201" w:type="dxa"/>
        <w:jc w:val="center"/>
        <w:tblLook w:val="04A0" w:firstRow="1" w:lastRow="0" w:firstColumn="1" w:lastColumn="0" w:noHBand="0" w:noVBand="1"/>
      </w:tblPr>
      <w:tblGrid>
        <w:gridCol w:w="543"/>
        <w:gridCol w:w="3282"/>
        <w:gridCol w:w="6376"/>
      </w:tblGrid>
      <w:tr w:rsidR="00211F1D" w:rsidRPr="00F72FD1" w:rsidTr="00185E2E">
        <w:trPr>
          <w:trHeight w:val="349"/>
          <w:jc w:val="center"/>
        </w:trPr>
        <w:tc>
          <w:tcPr>
            <w:tcW w:w="0" w:type="auto"/>
          </w:tcPr>
          <w:p w:rsidR="00211F1D" w:rsidRPr="00F72FD1" w:rsidRDefault="00211F1D" w:rsidP="005D42BF">
            <w:pPr>
              <w:spacing w:after="0" w:line="240" w:lineRule="auto"/>
              <w:jc w:val="center"/>
              <w:rPr>
                <w:rFonts w:ascii="Arial" w:hAnsi="Arial" w:cs="Arial"/>
                <w:sz w:val="24"/>
                <w:szCs w:val="24"/>
              </w:rPr>
            </w:pPr>
            <w:r w:rsidRPr="00F72FD1">
              <w:rPr>
                <w:rFonts w:ascii="Arial" w:hAnsi="Arial" w:cs="Arial"/>
                <w:sz w:val="24"/>
                <w:szCs w:val="24"/>
              </w:rPr>
              <w:t xml:space="preserve">№ </w:t>
            </w:r>
            <w:proofErr w:type="gramStart"/>
            <w:r w:rsidRPr="00F72FD1">
              <w:rPr>
                <w:rFonts w:ascii="Arial" w:hAnsi="Arial" w:cs="Arial"/>
                <w:sz w:val="24"/>
                <w:szCs w:val="24"/>
              </w:rPr>
              <w:t>п</w:t>
            </w:r>
            <w:proofErr w:type="gramEnd"/>
            <w:r w:rsidRPr="00F72FD1">
              <w:rPr>
                <w:rFonts w:ascii="Arial" w:hAnsi="Arial" w:cs="Arial"/>
                <w:sz w:val="24"/>
                <w:szCs w:val="24"/>
              </w:rPr>
              <w:t>/п</w:t>
            </w:r>
          </w:p>
        </w:tc>
        <w:tc>
          <w:tcPr>
            <w:tcW w:w="3283" w:type="dxa"/>
          </w:tcPr>
          <w:p w:rsidR="00211F1D" w:rsidRPr="00F72FD1" w:rsidRDefault="00211F1D" w:rsidP="005D42BF">
            <w:pPr>
              <w:spacing w:after="0" w:line="240" w:lineRule="auto"/>
              <w:jc w:val="center"/>
              <w:rPr>
                <w:rFonts w:ascii="Arial" w:hAnsi="Arial" w:cs="Arial"/>
                <w:sz w:val="24"/>
                <w:szCs w:val="24"/>
              </w:rPr>
            </w:pPr>
            <w:r w:rsidRPr="00F72FD1">
              <w:rPr>
                <w:rFonts w:ascii="Arial" w:hAnsi="Arial" w:cs="Arial"/>
                <w:sz w:val="24"/>
                <w:szCs w:val="24"/>
              </w:rPr>
              <w:t>Наименование характеристик муниципальной программы</w:t>
            </w:r>
          </w:p>
        </w:tc>
        <w:tc>
          <w:tcPr>
            <w:tcW w:w="6378" w:type="dxa"/>
          </w:tcPr>
          <w:p w:rsidR="00211F1D" w:rsidRPr="00F72FD1" w:rsidRDefault="00B653D8" w:rsidP="005D42BF">
            <w:pPr>
              <w:spacing w:after="0" w:line="240" w:lineRule="auto"/>
              <w:jc w:val="center"/>
              <w:rPr>
                <w:rFonts w:ascii="Arial" w:hAnsi="Arial" w:cs="Arial"/>
                <w:sz w:val="24"/>
                <w:szCs w:val="24"/>
              </w:rPr>
            </w:pPr>
            <w:r w:rsidRPr="00F72FD1">
              <w:rPr>
                <w:rFonts w:ascii="Arial" w:hAnsi="Arial" w:cs="Arial"/>
                <w:sz w:val="24"/>
                <w:szCs w:val="24"/>
              </w:rPr>
              <w:t>Содержание характеристик муниципальной программы</w:t>
            </w:r>
          </w:p>
        </w:tc>
      </w:tr>
      <w:tr w:rsidR="00B653D8" w:rsidRPr="00F72FD1" w:rsidTr="00185E2E">
        <w:trPr>
          <w:trHeight w:val="176"/>
          <w:jc w:val="center"/>
        </w:trPr>
        <w:tc>
          <w:tcPr>
            <w:tcW w:w="540" w:type="dxa"/>
            <w:vAlign w:val="center"/>
          </w:tcPr>
          <w:p w:rsidR="00B653D8" w:rsidRPr="00F72FD1" w:rsidRDefault="00B653D8" w:rsidP="005D42BF">
            <w:pPr>
              <w:spacing w:after="0" w:line="240" w:lineRule="auto"/>
              <w:jc w:val="center"/>
              <w:rPr>
                <w:rFonts w:ascii="Arial" w:hAnsi="Arial" w:cs="Arial"/>
                <w:sz w:val="24"/>
                <w:szCs w:val="24"/>
              </w:rPr>
            </w:pPr>
            <w:r w:rsidRPr="00F72FD1">
              <w:rPr>
                <w:rFonts w:ascii="Arial" w:hAnsi="Arial" w:cs="Arial"/>
                <w:sz w:val="24"/>
                <w:szCs w:val="24"/>
              </w:rPr>
              <w:t>1</w:t>
            </w:r>
          </w:p>
        </w:tc>
        <w:tc>
          <w:tcPr>
            <w:tcW w:w="3283" w:type="dxa"/>
            <w:vAlign w:val="center"/>
          </w:tcPr>
          <w:p w:rsidR="00B653D8" w:rsidRPr="00F72FD1" w:rsidRDefault="00B653D8" w:rsidP="005D42BF">
            <w:pPr>
              <w:spacing w:after="0" w:line="240" w:lineRule="auto"/>
              <w:jc w:val="center"/>
              <w:rPr>
                <w:rFonts w:ascii="Arial" w:hAnsi="Arial" w:cs="Arial"/>
                <w:sz w:val="24"/>
                <w:szCs w:val="24"/>
              </w:rPr>
            </w:pPr>
            <w:r w:rsidRPr="00F72FD1">
              <w:rPr>
                <w:rFonts w:ascii="Arial" w:hAnsi="Arial" w:cs="Arial"/>
                <w:sz w:val="24"/>
                <w:szCs w:val="24"/>
              </w:rPr>
              <w:t>2</w:t>
            </w:r>
          </w:p>
        </w:tc>
        <w:tc>
          <w:tcPr>
            <w:tcW w:w="6378" w:type="dxa"/>
            <w:vAlign w:val="center"/>
          </w:tcPr>
          <w:p w:rsidR="00B653D8" w:rsidRPr="00F72FD1" w:rsidRDefault="00B653D8" w:rsidP="005D42BF">
            <w:pPr>
              <w:spacing w:after="0" w:line="240" w:lineRule="auto"/>
              <w:jc w:val="center"/>
              <w:rPr>
                <w:rFonts w:ascii="Arial" w:hAnsi="Arial" w:cs="Arial"/>
                <w:sz w:val="24"/>
                <w:szCs w:val="24"/>
              </w:rPr>
            </w:pPr>
            <w:r w:rsidRPr="00F72FD1">
              <w:rPr>
                <w:rFonts w:ascii="Arial" w:hAnsi="Arial" w:cs="Arial"/>
                <w:sz w:val="24"/>
                <w:szCs w:val="24"/>
              </w:rPr>
              <w:t>3</w:t>
            </w:r>
          </w:p>
        </w:tc>
      </w:tr>
      <w:tr w:rsidR="006A79B5" w:rsidRPr="00F72FD1" w:rsidTr="00185E2E">
        <w:trPr>
          <w:trHeight w:val="349"/>
          <w:jc w:val="center"/>
        </w:trPr>
        <w:tc>
          <w:tcPr>
            <w:tcW w:w="0" w:type="auto"/>
          </w:tcPr>
          <w:p w:rsidR="006A79B5" w:rsidRPr="00F72FD1" w:rsidRDefault="0078617C" w:rsidP="005D42BF">
            <w:pPr>
              <w:spacing w:after="160" w:line="240" w:lineRule="auto"/>
              <w:jc w:val="center"/>
              <w:rPr>
                <w:rFonts w:ascii="Arial" w:hAnsi="Arial" w:cs="Arial"/>
                <w:sz w:val="24"/>
                <w:szCs w:val="24"/>
              </w:rPr>
            </w:pPr>
            <w:r w:rsidRPr="00F72FD1">
              <w:rPr>
                <w:rFonts w:ascii="Arial" w:hAnsi="Arial" w:cs="Arial"/>
                <w:sz w:val="24"/>
                <w:szCs w:val="24"/>
              </w:rPr>
              <w:t>1</w:t>
            </w:r>
          </w:p>
        </w:tc>
        <w:tc>
          <w:tcPr>
            <w:tcW w:w="3283" w:type="dxa"/>
          </w:tcPr>
          <w:p w:rsidR="006A79B5" w:rsidRPr="00F72FD1" w:rsidRDefault="006A79B5" w:rsidP="005D42BF">
            <w:pPr>
              <w:spacing w:after="160" w:line="240" w:lineRule="auto"/>
              <w:contextualSpacing/>
              <w:jc w:val="both"/>
              <w:rPr>
                <w:rFonts w:ascii="Arial" w:hAnsi="Arial" w:cs="Arial"/>
                <w:sz w:val="24"/>
                <w:szCs w:val="24"/>
              </w:rPr>
            </w:pPr>
            <w:r w:rsidRPr="00F72FD1">
              <w:rPr>
                <w:rFonts w:ascii="Arial" w:hAnsi="Arial" w:cs="Arial"/>
                <w:sz w:val="24"/>
                <w:szCs w:val="24"/>
              </w:rPr>
              <w:t>Правовые основания разработки муниципальной программы</w:t>
            </w:r>
          </w:p>
        </w:tc>
        <w:tc>
          <w:tcPr>
            <w:tcW w:w="6378" w:type="dxa"/>
          </w:tcPr>
          <w:p w:rsidR="00CE79F4" w:rsidRPr="00F72FD1" w:rsidRDefault="006A79B5" w:rsidP="005D42BF">
            <w:pPr>
              <w:pStyle w:val="ConsPlusNormal"/>
              <w:tabs>
                <w:tab w:val="left" w:pos="4200"/>
              </w:tabs>
              <w:contextualSpacing/>
              <w:jc w:val="both"/>
              <w:rPr>
                <w:sz w:val="24"/>
                <w:szCs w:val="24"/>
              </w:rPr>
            </w:pPr>
            <w:r w:rsidRPr="00F72FD1">
              <w:rPr>
                <w:sz w:val="24"/>
                <w:szCs w:val="24"/>
              </w:rPr>
              <w:t xml:space="preserve">1. </w:t>
            </w:r>
            <w:r w:rsidR="00CE79F4" w:rsidRPr="00F72FD1">
              <w:rPr>
                <w:sz w:val="24"/>
                <w:szCs w:val="24"/>
              </w:rPr>
              <w:t xml:space="preserve">Указ Президента Российской Федерации                                       </w:t>
            </w:r>
            <w:r w:rsidR="00EB4B3B" w:rsidRPr="00F72FD1">
              <w:rPr>
                <w:sz w:val="24"/>
                <w:szCs w:val="24"/>
              </w:rPr>
              <w:t xml:space="preserve">  «</w:t>
            </w:r>
            <w:r w:rsidR="00CE79F4" w:rsidRPr="00F72FD1">
              <w:rPr>
                <w:sz w:val="24"/>
                <w:szCs w:val="24"/>
              </w:rPr>
              <w:t>О национальных целях развития Российской Федерации на период до 2030 года и на перспективу до 2036 года»  от 07.05.2024 года № 309;</w:t>
            </w:r>
          </w:p>
          <w:p w:rsidR="006A79B5" w:rsidRPr="00F72FD1" w:rsidRDefault="00CE79F4" w:rsidP="005D42BF">
            <w:pPr>
              <w:pStyle w:val="ConsPlusNormal"/>
              <w:tabs>
                <w:tab w:val="left" w:pos="4200"/>
              </w:tabs>
              <w:contextualSpacing/>
              <w:jc w:val="both"/>
              <w:rPr>
                <w:sz w:val="24"/>
                <w:szCs w:val="24"/>
              </w:rPr>
            </w:pPr>
            <w:r w:rsidRPr="00F72FD1">
              <w:rPr>
                <w:sz w:val="24"/>
                <w:szCs w:val="24"/>
              </w:rPr>
              <w:t xml:space="preserve">2. </w:t>
            </w:r>
            <w:r w:rsidR="006A79B5" w:rsidRPr="00F72FD1">
              <w:rPr>
                <w:sz w:val="24"/>
                <w:szCs w:val="24"/>
              </w:rPr>
              <w:t xml:space="preserve">Федеральный закон «Об общих принципах организации местного самоуправления в Российской </w:t>
            </w:r>
            <w:r w:rsidR="00E31FF4" w:rsidRPr="00F72FD1">
              <w:rPr>
                <w:sz w:val="24"/>
                <w:szCs w:val="24"/>
              </w:rPr>
              <w:t>Федерации» от 06.10.2003 года №</w:t>
            </w:r>
            <w:r w:rsidR="00185E2E" w:rsidRPr="00F72FD1">
              <w:rPr>
                <w:sz w:val="24"/>
                <w:szCs w:val="24"/>
              </w:rPr>
              <w:t xml:space="preserve"> </w:t>
            </w:r>
            <w:r w:rsidR="006A79B5" w:rsidRPr="00F72FD1">
              <w:rPr>
                <w:sz w:val="24"/>
                <w:szCs w:val="24"/>
              </w:rPr>
              <w:t>131</w:t>
            </w:r>
            <w:r w:rsidR="00942043" w:rsidRPr="00F72FD1">
              <w:rPr>
                <w:sz w:val="24"/>
                <w:szCs w:val="24"/>
              </w:rPr>
              <w:t xml:space="preserve"> </w:t>
            </w:r>
            <w:r w:rsidR="006A79B5" w:rsidRPr="00F72FD1">
              <w:rPr>
                <w:sz w:val="24"/>
                <w:szCs w:val="24"/>
              </w:rPr>
              <w:t>-</w:t>
            </w:r>
            <w:r w:rsidR="00942043" w:rsidRPr="00F72FD1">
              <w:rPr>
                <w:sz w:val="24"/>
                <w:szCs w:val="24"/>
              </w:rPr>
              <w:t xml:space="preserve"> </w:t>
            </w:r>
            <w:r w:rsidR="006A79B5" w:rsidRPr="00F72FD1">
              <w:rPr>
                <w:sz w:val="24"/>
                <w:szCs w:val="24"/>
              </w:rPr>
              <w:t>ФЗ;</w:t>
            </w:r>
          </w:p>
          <w:p w:rsidR="00CE79F4" w:rsidRPr="00F72FD1" w:rsidRDefault="00CE79F4" w:rsidP="00CE79F4">
            <w:pPr>
              <w:spacing w:line="240" w:lineRule="auto"/>
              <w:contextualSpacing/>
              <w:jc w:val="both"/>
              <w:rPr>
                <w:rFonts w:ascii="Arial" w:hAnsi="Arial" w:cs="Arial"/>
                <w:sz w:val="24"/>
                <w:szCs w:val="24"/>
              </w:rPr>
            </w:pPr>
            <w:r w:rsidRPr="00F72FD1">
              <w:rPr>
                <w:rFonts w:ascii="Arial" w:hAnsi="Arial" w:cs="Arial"/>
                <w:bCs/>
                <w:sz w:val="24"/>
                <w:szCs w:val="24"/>
              </w:rPr>
              <w:t>3. Федеральный закон «О стратегическом планировании в Российской Федерации» от 28.06.2014 года № 172 - ФЗ</w:t>
            </w:r>
            <w:r w:rsidRPr="00F72FD1">
              <w:rPr>
                <w:rFonts w:ascii="Arial" w:hAnsi="Arial" w:cs="Arial"/>
                <w:sz w:val="24"/>
                <w:szCs w:val="24"/>
              </w:rPr>
              <w:t>;</w:t>
            </w:r>
          </w:p>
          <w:p w:rsidR="005F7E8D" w:rsidRPr="00F72FD1" w:rsidRDefault="00CE79F4" w:rsidP="00CE79F4">
            <w:pPr>
              <w:spacing w:line="240" w:lineRule="auto"/>
              <w:contextualSpacing/>
              <w:jc w:val="both"/>
              <w:rPr>
                <w:rFonts w:ascii="Arial" w:hAnsi="Arial" w:cs="Arial"/>
                <w:bCs/>
                <w:sz w:val="24"/>
                <w:szCs w:val="24"/>
              </w:rPr>
            </w:pPr>
            <w:r w:rsidRPr="00F72FD1">
              <w:rPr>
                <w:rFonts w:ascii="Arial" w:hAnsi="Arial" w:cs="Arial"/>
                <w:sz w:val="24"/>
                <w:szCs w:val="24"/>
              </w:rPr>
              <w:t xml:space="preserve">4. </w:t>
            </w:r>
            <w:r w:rsidRPr="00F72FD1">
              <w:rPr>
                <w:rFonts w:ascii="Arial" w:hAnsi="Arial" w:cs="Arial"/>
                <w:bCs/>
                <w:sz w:val="24"/>
                <w:szCs w:val="24"/>
              </w:rPr>
              <w:t xml:space="preserve">Постановление </w:t>
            </w:r>
            <w:r w:rsidR="00637A0A" w:rsidRPr="00F72FD1">
              <w:rPr>
                <w:rFonts w:ascii="Arial" w:hAnsi="Arial" w:cs="Arial"/>
                <w:bCs/>
                <w:sz w:val="24"/>
                <w:szCs w:val="24"/>
              </w:rPr>
              <w:t>П</w:t>
            </w:r>
            <w:r w:rsidRPr="00F72FD1">
              <w:rPr>
                <w:rFonts w:ascii="Arial" w:hAnsi="Arial" w:cs="Arial"/>
                <w:bCs/>
                <w:sz w:val="24"/>
                <w:szCs w:val="24"/>
              </w:rPr>
              <w:t>равительства Иркутской области                    «Об утверждении государственной программы Иркутской области «Формирование современной городско</w:t>
            </w:r>
            <w:r w:rsidR="00FF5268">
              <w:rPr>
                <w:rFonts w:ascii="Arial" w:hAnsi="Arial" w:cs="Arial"/>
                <w:bCs/>
                <w:sz w:val="24"/>
                <w:szCs w:val="24"/>
              </w:rPr>
              <w:t>й среды» и признании утративших</w:t>
            </w:r>
            <w:r w:rsidRPr="00F72FD1">
              <w:rPr>
                <w:rFonts w:ascii="Arial" w:hAnsi="Arial" w:cs="Arial"/>
                <w:bCs/>
                <w:sz w:val="24"/>
                <w:szCs w:val="24"/>
              </w:rPr>
              <w:t xml:space="preserve"> силу отдельных постановлений Правительства Иркутской области» от 13 ноября 2023 года № 1029-пп</w:t>
            </w:r>
            <w:r w:rsidR="002B71E0" w:rsidRPr="00F72FD1">
              <w:rPr>
                <w:rFonts w:ascii="Arial" w:hAnsi="Arial" w:cs="Arial"/>
                <w:bCs/>
                <w:sz w:val="24"/>
                <w:szCs w:val="24"/>
              </w:rPr>
              <w:t>.</w:t>
            </w:r>
          </w:p>
        </w:tc>
      </w:tr>
      <w:tr w:rsidR="008A1274" w:rsidRPr="00F72FD1" w:rsidTr="00185E2E">
        <w:trPr>
          <w:trHeight w:val="349"/>
          <w:jc w:val="center"/>
        </w:trPr>
        <w:tc>
          <w:tcPr>
            <w:tcW w:w="0" w:type="auto"/>
          </w:tcPr>
          <w:p w:rsidR="008A1274" w:rsidRPr="00F72FD1" w:rsidRDefault="0078617C" w:rsidP="005D42BF">
            <w:pPr>
              <w:spacing w:after="0" w:line="240" w:lineRule="auto"/>
              <w:jc w:val="center"/>
              <w:rPr>
                <w:rFonts w:ascii="Arial" w:hAnsi="Arial" w:cs="Arial"/>
                <w:sz w:val="24"/>
                <w:szCs w:val="24"/>
              </w:rPr>
            </w:pPr>
            <w:r w:rsidRPr="00F72FD1">
              <w:rPr>
                <w:rFonts w:ascii="Arial" w:hAnsi="Arial" w:cs="Arial"/>
                <w:sz w:val="24"/>
                <w:szCs w:val="24"/>
              </w:rPr>
              <w:t>2</w:t>
            </w:r>
          </w:p>
        </w:tc>
        <w:tc>
          <w:tcPr>
            <w:tcW w:w="3283" w:type="dxa"/>
          </w:tcPr>
          <w:p w:rsidR="008A1274" w:rsidRPr="00F72FD1" w:rsidRDefault="008A1274" w:rsidP="005D42BF">
            <w:pPr>
              <w:spacing w:after="0" w:line="240" w:lineRule="auto"/>
              <w:contextualSpacing/>
              <w:jc w:val="both"/>
              <w:rPr>
                <w:rFonts w:ascii="Arial" w:hAnsi="Arial" w:cs="Arial"/>
                <w:sz w:val="24"/>
                <w:szCs w:val="24"/>
              </w:rPr>
            </w:pPr>
            <w:r w:rsidRPr="00F72FD1">
              <w:rPr>
                <w:rFonts w:ascii="Arial" w:hAnsi="Arial" w:cs="Arial"/>
                <w:sz w:val="24"/>
                <w:szCs w:val="24"/>
              </w:rPr>
              <w:t xml:space="preserve">Ответственный исполнитель </w:t>
            </w:r>
            <w:r w:rsidR="00523AFD" w:rsidRPr="00F72FD1">
              <w:rPr>
                <w:rFonts w:ascii="Arial" w:hAnsi="Arial" w:cs="Arial"/>
                <w:sz w:val="24"/>
                <w:szCs w:val="24"/>
              </w:rPr>
              <w:t xml:space="preserve">муниципальной </w:t>
            </w:r>
            <w:r w:rsidRPr="00F72FD1">
              <w:rPr>
                <w:rFonts w:ascii="Arial" w:hAnsi="Arial" w:cs="Arial"/>
                <w:sz w:val="24"/>
                <w:szCs w:val="24"/>
              </w:rPr>
              <w:t>программы</w:t>
            </w:r>
          </w:p>
        </w:tc>
        <w:tc>
          <w:tcPr>
            <w:tcW w:w="6378" w:type="dxa"/>
          </w:tcPr>
          <w:p w:rsidR="008A1274" w:rsidRPr="00F72FD1" w:rsidRDefault="009306E7" w:rsidP="002B71E0">
            <w:pPr>
              <w:pStyle w:val="ConsPlusNormal"/>
              <w:tabs>
                <w:tab w:val="left" w:pos="4200"/>
              </w:tabs>
              <w:contextualSpacing/>
              <w:jc w:val="both"/>
              <w:rPr>
                <w:sz w:val="24"/>
                <w:szCs w:val="24"/>
              </w:rPr>
            </w:pPr>
            <w:r w:rsidRPr="00F72FD1">
              <w:rPr>
                <w:sz w:val="24"/>
                <w:szCs w:val="24"/>
              </w:rPr>
              <w:t xml:space="preserve">Администрация </w:t>
            </w:r>
            <w:r w:rsidR="008B741E" w:rsidRPr="00F72FD1">
              <w:rPr>
                <w:sz w:val="24"/>
                <w:szCs w:val="24"/>
              </w:rPr>
              <w:t>Заларинского</w:t>
            </w:r>
            <w:r w:rsidRPr="00F72FD1">
              <w:rPr>
                <w:sz w:val="24"/>
                <w:szCs w:val="24"/>
              </w:rPr>
              <w:t xml:space="preserve"> муниципального округа Иркутской области</w:t>
            </w:r>
            <w:r w:rsidR="00523AFD" w:rsidRPr="00F72FD1">
              <w:rPr>
                <w:sz w:val="24"/>
                <w:szCs w:val="24"/>
              </w:rPr>
              <w:t xml:space="preserve"> (далее </w:t>
            </w:r>
            <w:r w:rsidR="00637A0A" w:rsidRPr="00F72FD1">
              <w:rPr>
                <w:sz w:val="24"/>
                <w:szCs w:val="24"/>
              </w:rPr>
              <w:t>а</w:t>
            </w:r>
            <w:r w:rsidR="00523AFD" w:rsidRPr="00F72FD1">
              <w:rPr>
                <w:sz w:val="24"/>
                <w:szCs w:val="24"/>
              </w:rPr>
              <w:t xml:space="preserve">дминистрация </w:t>
            </w:r>
            <w:r w:rsidR="008B741E" w:rsidRPr="00F72FD1">
              <w:rPr>
                <w:sz w:val="24"/>
                <w:szCs w:val="24"/>
              </w:rPr>
              <w:t>Заларинского</w:t>
            </w:r>
            <w:r w:rsidR="00523AFD" w:rsidRPr="00F72FD1">
              <w:rPr>
                <w:sz w:val="24"/>
                <w:szCs w:val="24"/>
              </w:rPr>
              <w:t xml:space="preserve"> муниципального округа)</w:t>
            </w:r>
            <w:r w:rsidRPr="00F72FD1">
              <w:rPr>
                <w:sz w:val="24"/>
                <w:szCs w:val="24"/>
              </w:rPr>
              <w:t xml:space="preserve">, отдел </w:t>
            </w:r>
            <w:r w:rsidR="002B71E0" w:rsidRPr="00F72FD1">
              <w:rPr>
                <w:sz w:val="24"/>
                <w:szCs w:val="24"/>
              </w:rPr>
              <w:t>дорожного хозяйства и благоустройства</w:t>
            </w:r>
            <w:r w:rsidRPr="00F72FD1">
              <w:rPr>
                <w:sz w:val="24"/>
                <w:szCs w:val="24"/>
              </w:rPr>
              <w:t xml:space="preserve"> администрации </w:t>
            </w:r>
            <w:r w:rsidR="002B71E0" w:rsidRPr="00F72FD1">
              <w:rPr>
                <w:sz w:val="24"/>
                <w:szCs w:val="24"/>
              </w:rPr>
              <w:t>Заларинского</w:t>
            </w:r>
            <w:r w:rsidR="00185E2E" w:rsidRPr="00F72FD1">
              <w:rPr>
                <w:sz w:val="24"/>
                <w:szCs w:val="24"/>
              </w:rPr>
              <w:t xml:space="preserve"> муниципального</w:t>
            </w:r>
            <w:r w:rsidRPr="00F72FD1">
              <w:rPr>
                <w:sz w:val="24"/>
                <w:szCs w:val="24"/>
              </w:rPr>
              <w:t xml:space="preserve"> округа</w:t>
            </w:r>
            <w:r w:rsidR="00185E2E" w:rsidRPr="00F72FD1">
              <w:rPr>
                <w:sz w:val="24"/>
                <w:szCs w:val="24"/>
              </w:rPr>
              <w:t xml:space="preserve"> Иркутской области</w:t>
            </w:r>
            <w:r w:rsidR="004B77FC" w:rsidRPr="00F72FD1">
              <w:rPr>
                <w:sz w:val="24"/>
                <w:szCs w:val="24"/>
              </w:rPr>
              <w:t xml:space="preserve"> </w:t>
            </w:r>
          </w:p>
        </w:tc>
      </w:tr>
      <w:tr w:rsidR="00820C0F" w:rsidRPr="00F72FD1" w:rsidTr="00185E2E">
        <w:trPr>
          <w:trHeight w:val="349"/>
          <w:jc w:val="center"/>
        </w:trPr>
        <w:tc>
          <w:tcPr>
            <w:tcW w:w="0" w:type="auto"/>
          </w:tcPr>
          <w:p w:rsidR="00820C0F" w:rsidRPr="00F72FD1" w:rsidRDefault="00820C0F" w:rsidP="00820C0F">
            <w:pPr>
              <w:spacing w:after="0" w:line="240" w:lineRule="auto"/>
              <w:jc w:val="center"/>
              <w:rPr>
                <w:rFonts w:ascii="Arial" w:hAnsi="Arial" w:cs="Arial"/>
                <w:sz w:val="24"/>
                <w:szCs w:val="24"/>
              </w:rPr>
            </w:pPr>
            <w:r w:rsidRPr="00F72FD1">
              <w:rPr>
                <w:rFonts w:ascii="Arial" w:hAnsi="Arial" w:cs="Arial"/>
                <w:sz w:val="24"/>
                <w:szCs w:val="24"/>
              </w:rPr>
              <w:t>3</w:t>
            </w:r>
          </w:p>
        </w:tc>
        <w:tc>
          <w:tcPr>
            <w:tcW w:w="3283" w:type="dxa"/>
          </w:tcPr>
          <w:p w:rsidR="00820C0F" w:rsidRPr="00F72FD1" w:rsidRDefault="00820C0F" w:rsidP="00820C0F">
            <w:pPr>
              <w:spacing w:after="0" w:line="240" w:lineRule="auto"/>
              <w:contextualSpacing/>
              <w:jc w:val="both"/>
              <w:rPr>
                <w:rFonts w:ascii="Arial" w:hAnsi="Arial" w:cs="Arial"/>
                <w:sz w:val="24"/>
                <w:szCs w:val="24"/>
              </w:rPr>
            </w:pPr>
            <w:bookmarkStart w:id="0" w:name="_Hlk187236281"/>
            <w:r w:rsidRPr="00F72FD1">
              <w:rPr>
                <w:rFonts w:ascii="Arial" w:hAnsi="Arial" w:cs="Arial"/>
                <w:sz w:val="24"/>
                <w:szCs w:val="24"/>
              </w:rPr>
              <w:t>Соисполнители муниципальной программы</w:t>
            </w:r>
            <w:bookmarkEnd w:id="0"/>
          </w:p>
        </w:tc>
        <w:tc>
          <w:tcPr>
            <w:tcW w:w="6378" w:type="dxa"/>
          </w:tcPr>
          <w:p w:rsidR="00820C0F" w:rsidRPr="00F72FD1" w:rsidRDefault="008B741E" w:rsidP="00820C0F">
            <w:pPr>
              <w:pStyle w:val="ConsPlusNormal"/>
              <w:tabs>
                <w:tab w:val="left" w:pos="4200"/>
              </w:tabs>
              <w:contextualSpacing/>
              <w:jc w:val="both"/>
              <w:rPr>
                <w:sz w:val="24"/>
                <w:szCs w:val="24"/>
              </w:rPr>
            </w:pPr>
            <w:r w:rsidRPr="00F72FD1">
              <w:rPr>
                <w:sz w:val="24"/>
                <w:szCs w:val="24"/>
              </w:rPr>
              <w:t>отсутствуют</w:t>
            </w:r>
          </w:p>
        </w:tc>
      </w:tr>
      <w:tr w:rsidR="009306E7" w:rsidRPr="00F72FD1" w:rsidTr="00185E2E">
        <w:trPr>
          <w:trHeight w:val="349"/>
          <w:jc w:val="center"/>
        </w:trPr>
        <w:tc>
          <w:tcPr>
            <w:tcW w:w="0" w:type="auto"/>
          </w:tcPr>
          <w:p w:rsidR="009306E7" w:rsidRPr="00F72FD1" w:rsidRDefault="00523AFD" w:rsidP="005D42BF">
            <w:pPr>
              <w:spacing w:after="0" w:line="240" w:lineRule="auto"/>
              <w:jc w:val="center"/>
              <w:rPr>
                <w:rFonts w:ascii="Arial" w:hAnsi="Arial" w:cs="Arial"/>
                <w:sz w:val="24"/>
                <w:szCs w:val="24"/>
              </w:rPr>
            </w:pPr>
            <w:r w:rsidRPr="00F72FD1">
              <w:rPr>
                <w:rFonts w:ascii="Arial" w:hAnsi="Arial" w:cs="Arial"/>
                <w:sz w:val="24"/>
                <w:szCs w:val="24"/>
              </w:rPr>
              <w:t>4</w:t>
            </w:r>
          </w:p>
        </w:tc>
        <w:tc>
          <w:tcPr>
            <w:tcW w:w="3283" w:type="dxa"/>
          </w:tcPr>
          <w:p w:rsidR="009306E7" w:rsidRPr="00F72FD1" w:rsidRDefault="009306E7" w:rsidP="005D42BF">
            <w:pPr>
              <w:spacing w:after="0" w:line="240" w:lineRule="auto"/>
              <w:contextualSpacing/>
              <w:jc w:val="both"/>
              <w:rPr>
                <w:rFonts w:ascii="Arial" w:hAnsi="Arial" w:cs="Arial"/>
                <w:sz w:val="24"/>
                <w:szCs w:val="24"/>
              </w:rPr>
            </w:pPr>
            <w:r w:rsidRPr="00F72FD1">
              <w:rPr>
                <w:rFonts w:ascii="Arial" w:hAnsi="Arial" w:cs="Arial"/>
                <w:sz w:val="24"/>
                <w:szCs w:val="24"/>
              </w:rPr>
              <w:t xml:space="preserve">Участники муниципальной программы </w:t>
            </w:r>
          </w:p>
        </w:tc>
        <w:tc>
          <w:tcPr>
            <w:tcW w:w="6378" w:type="dxa"/>
          </w:tcPr>
          <w:p w:rsidR="009306E7" w:rsidRPr="00F72FD1" w:rsidRDefault="00523AFD" w:rsidP="005D42BF">
            <w:pPr>
              <w:widowControl w:val="0"/>
              <w:autoSpaceDE w:val="0"/>
              <w:autoSpaceDN w:val="0"/>
              <w:adjustRightInd w:val="0"/>
              <w:spacing w:after="0" w:line="240" w:lineRule="auto"/>
              <w:jc w:val="both"/>
              <w:rPr>
                <w:rFonts w:ascii="Arial" w:hAnsi="Arial" w:cs="Arial"/>
                <w:sz w:val="24"/>
                <w:szCs w:val="24"/>
              </w:rPr>
            </w:pPr>
            <w:r w:rsidRPr="00F72FD1">
              <w:rPr>
                <w:rFonts w:ascii="Arial" w:hAnsi="Arial" w:cs="Arial"/>
                <w:sz w:val="24"/>
                <w:szCs w:val="24"/>
              </w:rPr>
              <w:t>отсутствуют</w:t>
            </w:r>
          </w:p>
        </w:tc>
      </w:tr>
      <w:tr w:rsidR="00522B58" w:rsidRPr="00F72FD1" w:rsidTr="00185E2E">
        <w:trPr>
          <w:trHeight w:val="613"/>
          <w:jc w:val="center"/>
        </w:trPr>
        <w:tc>
          <w:tcPr>
            <w:tcW w:w="0" w:type="auto"/>
          </w:tcPr>
          <w:p w:rsidR="00522B58" w:rsidRPr="00F72FD1" w:rsidRDefault="00523AFD" w:rsidP="005D42BF">
            <w:pPr>
              <w:spacing w:after="160" w:line="240" w:lineRule="auto"/>
              <w:jc w:val="center"/>
              <w:rPr>
                <w:rFonts w:ascii="Arial" w:hAnsi="Arial" w:cs="Arial"/>
                <w:sz w:val="24"/>
                <w:szCs w:val="24"/>
              </w:rPr>
            </w:pPr>
            <w:r w:rsidRPr="00F72FD1">
              <w:rPr>
                <w:rFonts w:ascii="Arial" w:hAnsi="Arial" w:cs="Arial"/>
                <w:sz w:val="24"/>
                <w:szCs w:val="24"/>
              </w:rPr>
              <w:t>5</w:t>
            </w:r>
          </w:p>
        </w:tc>
        <w:tc>
          <w:tcPr>
            <w:tcW w:w="3283" w:type="dxa"/>
          </w:tcPr>
          <w:p w:rsidR="00522B58" w:rsidRPr="00F72FD1" w:rsidRDefault="00522B58" w:rsidP="005D42BF">
            <w:pPr>
              <w:spacing w:after="160" w:line="240" w:lineRule="auto"/>
              <w:contextualSpacing/>
              <w:jc w:val="both"/>
              <w:rPr>
                <w:rFonts w:ascii="Arial" w:hAnsi="Arial" w:cs="Arial"/>
                <w:sz w:val="24"/>
                <w:szCs w:val="24"/>
              </w:rPr>
            </w:pPr>
            <w:r w:rsidRPr="00F72FD1">
              <w:rPr>
                <w:rFonts w:ascii="Arial" w:hAnsi="Arial" w:cs="Arial"/>
                <w:sz w:val="24"/>
                <w:szCs w:val="24"/>
              </w:rPr>
              <w:t>Цель муниципальной программы</w:t>
            </w:r>
          </w:p>
        </w:tc>
        <w:tc>
          <w:tcPr>
            <w:tcW w:w="6378" w:type="dxa"/>
          </w:tcPr>
          <w:p w:rsidR="00522B58" w:rsidRPr="00F72FD1" w:rsidRDefault="00C169FD" w:rsidP="008B741E">
            <w:pPr>
              <w:spacing w:after="0" w:line="240" w:lineRule="auto"/>
              <w:rPr>
                <w:rFonts w:ascii="Arial" w:hAnsi="Arial" w:cs="Arial"/>
                <w:sz w:val="24"/>
                <w:szCs w:val="24"/>
              </w:rPr>
            </w:pPr>
            <w:r w:rsidRPr="00F72FD1">
              <w:rPr>
                <w:rFonts w:ascii="Arial" w:hAnsi="Arial" w:cs="Arial"/>
                <w:sz w:val="24"/>
                <w:szCs w:val="24"/>
              </w:rPr>
              <w:t xml:space="preserve">Повышение уровня благоустройства </w:t>
            </w:r>
            <w:r w:rsidR="008B741E" w:rsidRPr="00F72FD1">
              <w:rPr>
                <w:rFonts w:ascii="Arial" w:hAnsi="Arial" w:cs="Arial"/>
                <w:sz w:val="24"/>
                <w:szCs w:val="24"/>
              </w:rPr>
              <w:t>Заларинского</w:t>
            </w:r>
            <w:r w:rsidRPr="00F72FD1">
              <w:rPr>
                <w:rFonts w:ascii="Arial" w:hAnsi="Arial" w:cs="Arial"/>
                <w:sz w:val="24"/>
                <w:szCs w:val="24"/>
              </w:rPr>
              <w:t xml:space="preserve"> муниципального округа</w:t>
            </w:r>
            <w:r w:rsidR="006D35A6" w:rsidRPr="00F72FD1">
              <w:rPr>
                <w:rFonts w:ascii="Arial" w:hAnsi="Arial" w:cs="Arial"/>
                <w:sz w:val="24"/>
                <w:szCs w:val="24"/>
              </w:rPr>
              <w:t xml:space="preserve"> Иркутской области</w:t>
            </w:r>
          </w:p>
        </w:tc>
      </w:tr>
      <w:tr w:rsidR="00522B58" w:rsidRPr="00F72FD1" w:rsidTr="00185E2E">
        <w:trPr>
          <w:trHeight w:val="1296"/>
          <w:jc w:val="center"/>
        </w:trPr>
        <w:tc>
          <w:tcPr>
            <w:tcW w:w="0" w:type="auto"/>
          </w:tcPr>
          <w:p w:rsidR="00522B58" w:rsidRPr="00F72FD1" w:rsidRDefault="00185E2E" w:rsidP="005D42BF">
            <w:pPr>
              <w:spacing w:after="0" w:line="240" w:lineRule="auto"/>
              <w:jc w:val="center"/>
              <w:rPr>
                <w:rFonts w:ascii="Arial" w:hAnsi="Arial" w:cs="Arial"/>
                <w:sz w:val="24"/>
                <w:szCs w:val="24"/>
              </w:rPr>
            </w:pPr>
            <w:r w:rsidRPr="00F72FD1">
              <w:rPr>
                <w:rFonts w:ascii="Arial" w:hAnsi="Arial" w:cs="Arial"/>
                <w:sz w:val="24"/>
                <w:szCs w:val="24"/>
              </w:rPr>
              <w:t>6</w:t>
            </w:r>
          </w:p>
        </w:tc>
        <w:tc>
          <w:tcPr>
            <w:tcW w:w="3283" w:type="dxa"/>
          </w:tcPr>
          <w:p w:rsidR="00522B58" w:rsidRPr="00F72FD1" w:rsidRDefault="00522B58" w:rsidP="005D42BF">
            <w:pPr>
              <w:spacing w:after="0" w:line="240" w:lineRule="auto"/>
              <w:contextualSpacing/>
              <w:jc w:val="both"/>
              <w:rPr>
                <w:rFonts w:ascii="Arial" w:hAnsi="Arial" w:cs="Arial"/>
                <w:sz w:val="24"/>
                <w:szCs w:val="24"/>
              </w:rPr>
            </w:pPr>
            <w:r w:rsidRPr="00F72FD1">
              <w:rPr>
                <w:rFonts w:ascii="Arial" w:hAnsi="Arial" w:cs="Arial"/>
                <w:sz w:val="24"/>
                <w:szCs w:val="24"/>
              </w:rPr>
              <w:t>Задачи муниципальной программы</w:t>
            </w:r>
          </w:p>
        </w:tc>
        <w:tc>
          <w:tcPr>
            <w:tcW w:w="6378" w:type="dxa"/>
          </w:tcPr>
          <w:p w:rsidR="00522B58" w:rsidRPr="00F72FD1" w:rsidRDefault="00C83EFB" w:rsidP="005D42BF">
            <w:pPr>
              <w:spacing w:after="0" w:line="240" w:lineRule="auto"/>
              <w:jc w:val="both"/>
              <w:rPr>
                <w:rFonts w:ascii="Arial" w:hAnsi="Arial" w:cs="Arial"/>
                <w:sz w:val="24"/>
                <w:szCs w:val="24"/>
              </w:rPr>
            </w:pPr>
            <w:r w:rsidRPr="00F72FD1">
              <w:rPr>
                <w:rFonts w:ascii="Arial" w:hAnsi="Arial" w:cs="Arial"/>
                <w:sz w:val="24"/>
                <w:szCs w:val="24"/>
              </w:rPr>
              <w:t>Совершенствование системы комплексного благоустройства территорий общего пользования, дворовых территорий многоквартирных домов, создание комфортных услови</w:t>
            </w:r>
            <w:r w:rsidR="00CE79F4" w:rsidRPr="00F72FD1">
              <w:rPr>
                <w:rFonts w:ascii="Arial" w:hAnsi="Arial" w:cs="Arial"/>
                <w:sz w:val="24"/>
                <w:szCs w:val="24"/>
              </w:rPr>
              <w:t>й проживания и отдыха населения</w:t>
            </w:r>
            <w:r w:rsidR="00522B58" w:rsidRPr="00F72FD1">
              <w:rPr>
                <w:rFonts w:ascii="Arial" w:hAnsi="Arial" w:cs="Arial"/>
                <w:sz w:val="24"/>
                <w:szCs w:val="24"/>
              </w:rPr>
              <w:t>, в том числе с вовлечением заинтересованных лиц в реализацию</w:t>
            </w:r>
            <w:r w:rsidR="00185E2E" w:rsidRPr="00F72FD1">
              <w:rPr>
                <w:rFonts w:ascii="Arial" w:hAnsi="Arial" w:cs="Arial"/>
                <w:sz w:val="24"/>
                <w:szCs w:val="24"/>
              </w:rPr>
              <w:t xml:space="preserve"> мероприятий по благоустройству</w:t>
            </w:r>
          </w:p>
        </w:tc>
      </w:tr>
      <w:tr w:rsidR="00552329" w:rsidRPr="00F72FD1" w:rsidTr="00185E2E">
        <w:trPr>
          <w:trHeight w:val="349"/>
          <w:jc w:val="center"/>
        </w:trPr>
        <w:tc>
          <w:tcPr>
            <w:tcW w:w="0" w:type="auto"/>
          </w:tcPr>
          <w:p w:rsidR="00552329" w:rsidRPr="00F72FD1" w:rsidRDefault="00185E2E" w:rsidP="005D42BF">
            <w:pPr>
              <w:spacing w:after="0" w:line="240" w:lineRule="auto"/>
              <w:jc w:val="center"/>
              <w:rPr>
                <w:rFonts w:ascii="Arial" w:hAnsi="Arial" w:cs="Arial"/>
                <w:sz w:val="24"/>
                <w:szCs w:val="24"/>
              </w:rPr>
            </w:pPr>
            <w:r w:rsidRPr="00F72FD1">
              <w:rPr>
                <w:rFonts w:ascii="Arial" w:hAnsi="Arial" w:cs="Arial"/>
                <w:sz w:val="24"/>
                <w:szCs w:val="24"/>
              </w:rPr>
              <w:t>7</w:t>
            </w:r>
          </w:p>
        </w:tc>
        <w:tc>
          <w:tcPr>
            <w:tcW w:w="3283" w:type="dxa"/>
          </w:tcPr>
          <w:p w:rsidR="00552329" w:rsidRPr="00F72FD1" w:rsidRDefault="00552329" w:rsidP="005D42BF">
            <w:pPr>
              <w:spacing w:after="0" w:line="240" w:lineRule="auto"/>
              <w:contextualSpacing/>
              <w:jc w:val="both"/>
              <w:rPr>
                <w:rFonts w:ascii="Arial" w:hAnsi="Arial" w:cs="Arial"/>
                <w:sz w:val="24"/>
                <w:szCs w:val="24"/>
              </w:rPr>
            </w:pPr>
            <w:r w:rsidRPr="00F72FD1">
              <w:rPr>
                <w:rFonts w:ascii="Arial" w:hAnsi="Arial" w:cs="Arial"/>
                <w:sz w:val="24"/>
                <w:szCs w:val="24"/>
              </w:rPr>
              <w:t xml:space="preserve">Подпрограммы муниципальной программы </w:t>
            </w:r>
          </w:p>
        </w:tc>
        <w:tc>
          <w:tcPr>
            <w:tcW w:w="6378" w:type="dxa"/>
          </w:tcPr>
          <w:p w:rsidR="00E93C4D" w:rsidRPr="00F72FD1" w:rsidRDefault="00B43B77" w:rsidP="00766F5F">
            <w:pPr>
              <w:pStyle w:val="ConsPlusNormal"/>
              <w:tabs>
                <w:tab w:val="left" w:pos="4200"/>
              </w:tabs>
              <w:jc w:val="both"/>
              <w:rPr>
                <w:sz w:val="24"/>
                <w:szCs w:val="24"/>
              </w:rPr>
            </w:pPr>
            <w:r w:rsidRPr="00F72FD1">
              <w:rPr>
                <w:sz w:val="24"/>
                <w:szCs w:val="24"/>
              </w:rPr>
              <w:t>отсутствуют</w:t>
            </w:r>
          </w:p>
        </w:tc>
      </w:tr>
      <w:tr w:rsidR="00552329" w:rsidRPr="00F72FD1" w:rsidTr="00185E2E">
        <w:trPr>
          <w:trHeight w:val="349"/>
          <w:jc w:val="center"/>
        </w:trPr>
        <w:tc>
          <w:tcPr>
            <w:tcW w:w="0" w:type="auto"/>
          </w:tcPr>
          <w:p w:rsidR="00552329" w:rsidRPr="00F72FD1" w:rsidRDefault="00185E2E" w:rsidP="005D42BF">
            <w:pPr>
              <w:spacing w:after="0" w:line="240" w:lineRule="auto"/>
              <w:jc w:val="center"/>
              <w:rPr>
                <w:rFonts w:ascii="Arial" w:hAnsi="Arial" w:cs="Arial"/>
                <w:sz w:val="24"/>
                <w:szCs w:val="24"/>
              </w:rPr>
            </w:pPr>
            <w:r w:rsidRPr="00F72FD1">
              <w:rPr>
                <w:rFonts w:ascii="Arial" w:hAnsi="Arial" w:cs="Arial"/>
                <w:sz w:val="24"/>
                <w:szCs w:val="24"/>
              </w:rPr>
              <w:t>8</w:t>
            </w:r>
          </w:p>
        </w:tc>
        <w:tc>
          <w:tcPr>
            <w:tcW w:w="3283" w:type="dxa"/>
          </w:tcPr>
          <w:p w:rsidR="00552329" w:rsidRPr="00F72FD1" w:rsidRDefault="00552329" w:rsidP="005D42BF">
            <w:pPr>
              <w:spacing w:after="0" w:line="240" w:lineRule="auto"/>
              <w:contextualSpacing/>
              <w:jc w:val="both"/>
              <w:rPr>
                <w:rFonts w:ascii="Arial" w:hAnsi="Arial" w:cs="Arial"/>
                <w:sz w:val="24"/>
                <w:szCs w:val="24"/>
              </w:rPr>
            </w:pPr>
            <w:r w:rsidRPr="00F72FD1">
              <w:rPr>
                <w:rFonts w:ascii="Arial" w:hAnsi="Arial" w:cs="Arial"/>
                <w:sz w:val="24"/>
                <w:szCs w:val="24"/>
              </w:rPr>
              <w:t xml:space="preserve">Сроки реализации </w:t>
            </w:r>
            <w:r w:rsidR="005F7E8D" w:rsidRPr="00F72FD1">
              <w:rPr>
                <w:rFonts w:ascii="Arial" w:hAnsi="Arial" w:cs="Arial"/>
                <w:sz w:val="24"/>
                <w:szCs w:val="24"/>
              </w:rPr>
              <w:t xml:space="preserve">муниципальной </w:t>
            </w:r>
            <w:r w:rsidRPr="00F72FD1">
              <w:rPr>
                <w:rFonts w:ascii="Arial" w:hAnsi="Arial" w:cs="Arial"/>
                <w:sz w:val="24"/>
                <w:szCs w:val="24"/>
              </w:rPr>
              <w:t>программы</w:t>
            </w:r>
          </w:p>
        </w:tc>
        <w:tc>
          <w:tcPr>
            <w:tcW w:w="6378" w:type="dxa"/>
          </w:tcPr>
          <w:p w:rsidR="00552329" w:rsidRPr="00F72FD1" w:rsidRDefault="00552329" w:rsidP="008B741E">
            <w:pPr>
              <w:pStyle w:val="ConsPlusNormal"/>
              <w:tabs>
                <w:tab w:val="left" w:pos="4200"/>
              </w:tabs>
              <w:jc w:val="both"/>
              <w:rPr>
                <w:sz w:val="24"/>
                <w:szCs w:val="24"/>
              </w:rPr>
            </w:pPr>
            <w:r w:rsidRPr="00F72FD1">
              <w:rPr>
                <w:sz w:val="24"/>
                <w:szCs w:val="24"/>
              </w:rPr>
              <w:t>202</w:t>
            </w:r>
            <w:r w:rsidR="008B741E" w:rsidRPr="00F72FD1">
              <w:rPr>
                <w:sz w:val="24"/>
                <w:szCs w:val="24"/>
              </w:rPr>
              <w:t>6</w:t>
            </w:r>
            <w:r w:rsidRPr="00F72FD1">
              <w:rPr>
                <w:sz w:val="24"/>
                <w:szCs w:val="24"/>
              </w:rPr>
              <w:t xml:space="preserve"> –</w:t>
            </w:r>
            <w:r w:rsidR="00FF5268">
              <w:rPr>
                <w:sz w:val="24"/>
                <w:szCs w:val="24"/>
              </w:rPr>
              <w:t xml:space="preserve"> 2028</w:t>
            </w:r>
            <w:r w:rsidR="001852C7" w:rsidRPr="00F72FD1">
              <w:rPr>
                <w:sz w:val="24"/>
                <w:szCs w:val="24"/>
              </w:rPr>
              <w:t xml:space="preserve"> годы</w:t>
            </w:r>
          </w:p>
        </w:tc>
      </w:tr>
      <w:tr w:rsidR="00820C0F" w:rsidRPr="00F72FD1" w:rsidTr="00A11836">
        <w:trPr>
          <w:trHeight w:val="5526"/>
          <w:jc w:val="center"/>
        </w:trPr>
        <w:tc>
          <w:tcPr>
            <w:tcW w:w="0" w:type="auto"/>
          </w:tcPr>
          <w:p w:rsidR="00820C0F" w:rsidRPr="00F72FD1" w:rsidRDefault="00820C0F" w:rsidP="00820C0F">
            <w:pPr>
              <w:spacing w:after="160" w:line="240" w:lineRule="auto"/>
              <w:jc w:val="center"/>
              <w:rPr>
                <w:rFonts w:ascii="Arial" w:hAnsi="Arial" w:cs="Arial"/>
                <w:sz w:val="24"/>
                <w:szCs w:val="24"/>
              </w:rPr>
            </w:pPr>
            <w:r w:rsidRPr="00F72FD1">
              <w:rPr>
                <w:rFonts w:ascii="Arial" w:hAnsi="Arial" w:cs="Arial"/>
                <w:sz w:val="24"/>
                <w:szCs w:val="24"/>
              </w:rPr>
              <w:lastRenderedPageBreak/>
              <w:t>9</w:t>
            </w:r>
          </w:p>
        </w:tc>
        <w:tc>
          <w:tcPr>
            <w:tcW w:w="3283" w:type="dxa"/>
          </w:tcPr>
          <w:p w:rsidR="00820C0F" w:rsidRPr="00F72FD1" w:rsidRDefault="00820C0F" w:rsidP="00820C0F">
            <w:pPr>
              <w:spacing w:after="160" w:line="240" w:lineRule="auto"/>
              <w:contextualSpacing/>
              <w:jc w:val="both"/>
              <w:rPr>
                <w:rFonts w:ascii="Arial" w:hAnsi="Arial" w:cs="Arial"/>
                <w:sz w:val="24"/>
                <w:szCs w:val="24"/>
              </w:rPr>
            </w:pPr>
            <w:r w:rsidRPr="00F72FD1">
              <w:rPr>
                <w:rFonts w:ascii="Arial" w:hAnsi="Arial" w:cs="Arial"/>
                <w:sz w:val="24"/>
                <w:szCs w:val="24"/>
              </w:rPr>
              <w:t>Объемы и источники финансирования муниципальной программы</w:t>
            </w:r>
          </w:p>
        </w:tc>
        <w:tc>
          <w:tcPr>
            <w:tcW w:w="6378" w:type="dxa"/>
          </w:tcPr>
          <w:p w:rsidR="00820C0F" w:rsidRPr="00F72FD1" w:rsidRDefault="00820C0F" w:rsidP="00820C0F">
            <w:pPr>
              <w:pStyle w:val="ConsPlusNormal"/>
              <w:tabs>
                <w:tab w:val="left" w:pos="4200"/>
              </w:tabs>
              <w:jc w:val="both"/>
              <w:rPr>
                <w:sz w:val="24"/>
                <w:szCs w:val="24"/>
              </w:rPr>
            </w:pPr>
            <w:r w:rsidRPr="00F72FD1">
              <w:rPr>
                <w:sz w:val="24"/>
                <w:szCs w:val="24"/>
              </w:rPr>
              <w:t xml:space="preserve">Объем финансирования муниципальной программы составляет </w:t>
            </w:r>
            <w:r w:rsidR="002B71E0" w:rsidRPr="00F72FD1">
              <w:rPr>
                <w:sz w:val="24"/>
                <w:szCs w:val="24"/>
              </w:rPr>
              <w:t>8</w:t>
            </w:r>
            <w:r w:rsidRPr="00F72FD1">
              <w:rPr>
                <w:sz w:val="24"/>
                <w:szCs w:val="24"/>
              </w:rPr>
              <w:t> </w:t>
            </w:r>
            <w:r w:rsidR="002B71E0" w:rsidRPr="00F72FD1">
              <w:rPr>
                <w:sz w:val="24"/>
                <w:szCs w:val="24"/>
              </w:rPr>
              <w:t>010</w:t>
            </w:r>
            <w:r w:rsidRPr="00F72FD1">
              <w:rPr>
                <w:sz w:val="24"/>
                <w:szCs w:val="24"/>
              </w:rPr>
              <w:t>,</w:t>
            </w:r>
            <w:r w:rsidR="002B71E0" w:rsidRPr="00F72FD1">
              <w:rPr>
                <w:sz w:val="24"/>
                <w:szCs w:val="24"/>
              </w:rPr>
              <w:t>3</w:t>
            </w:r>
            <w:r w:rsidRPr="00F72FD1">
              <w:rPr>
                <w:sz w:val="24"/>
                <w:szCs w:val="24"/>
              </w:rPr>
              <w:t xml:space="preserve"> тыс. руб., в том числе:</w:t>
            </w:r>
          </w:p>
          <w:p w:rsidR="00820C0F" w:rsidRPr="00F72FD1" w:rsidRDefault="00820C0F" w:rsidP="00820C0F">
            <w:pPr>
              <w:pStyle w:val="ConsPlusNormal"/>
              <w:tabs>
                <w:tab w:val="left" w:pos="4200"/>
              </w:tabs>
              <w:jc w:val="both"/>
              <w:rPr>
                <w:sz w:val="24"/>
                <w:szCs w:val="24"/>
              </w:rPr>
            </w:pPr>
            <w:r w:rsidRPr="00F72FD1">
              <w:rPr>
                <w:sz w:val="24"/>
                <w:szCs w:val="24"/>
              </w:rPr>
              <w:t>1. по годам реализации:</w:t>
            </w:r>
          </w:p>
          <w:p w:rsidR="00820C0F" w:rsidRPr="00F72FD1" w:rsidRDefault="00820C0F" w:rsidP="00820C0F">
            <w:pPr>
              <w:pStyle w:val="ConsPlusNormal"/>
              <w:tabs>
                <w:tab w:val="left" w:pos="4200"/>
              </w:tabs>
              <w:jc w:val="both"/>
              <w:rPr>
                <w:sz w:val="24"/>
                <w:szCs w:val="24"/>
              </w:rPr>
            </w:pPr>
            <w:r w:rsidRPr="00F72FD1">
              <w:rPr>
                <w:sz w:val="24"/>
                <w:szCs w:val="24"/>
              </w:rPr>
              <w:t>а) 202</w:t>
            </w:r>
            <w:r w:rsidR="008B741E" w:rsidRPr="00F72FD1">
              <w:rPr>
                <w:sz w:val="24"/>
                <w:szCs w:val="24"/>
              </w:rPr>
              <w:t>6</w:t>
            </w:r>
            <w:r w:rsidRPr="00F72FD1">
              <w:rPr>
                <w:sz w:val="24"/>
                <w:szCs w:val="24"/>
              </w:rPr>
              <w:t xml:space="preserve"> год – </w:t>
            </w:r>
            <w:r w:rsidR="00367286" w:rsidRPr="00F72FD1">
              <w:rPr>
                <w:sz w:val="24"/>
                <w:szCs w:val="24"/>
              </w:rPr>
              <w:t>8 010,3</w:t>
            </w:r>
            <w:r w:rsidRPr="00F72FD1">
              <w:rPr>
                <w:sz w:val="24"/>
                <w:szCs w:val="24"/>
              </w:rPr>
              <w:t xml:space="preserve"> тыс. руб.;</w:t>
            </w:r>
          </w:p>
          <w:p w:rsidR="00820C0F" w:rsidRPr="00F72FD1" w:rsidRDefault="00820C0F" w:rsidP="00820C0F">
            <w:pPr>
              <w:pStyle w:val="ConsPlusNormal"/>
              <w:tabs>
                <w:tab w:val="left" w:pos="4200"/>
              </w:tabs>
              <w:jc w:val="both"/>
              <w:rPr>
                <w:sz w:val="24"/>
                <w:szCs w:val="24"/>
              </w:rPr>
            </w:pPr>
            <w:r w:rsidRPr="00F72FD1">
              <w:rPr>
                <w:sz w:val="24"/>
                <w:szCs w:val="24"/>
              </w:rPr>
              <w:t>б) 202</w:t>
            </w:r>
            <w:r w:rsidR="008B741E" w:rsidRPr="00F72FD1">
              <w:rPr>
                <w:sz w:val="24"/>
                <w:szCs w:val="24"/>
              </w:rPr>
              <w:t>7</w:t>
            </w:r>
            <w:r w:rsidRPr="00F72FD1">
              <w:rPr>
                <w:sz w:val="24"/>
                <w:szCs w:val="24"/>
              </w:rPr>
              <w:t xml:space="preserve"> год – 0,0 тыс. руб.;</w:t>
            </w:r>
          </w:p>
          <w:p w:rsidR="00820C0F" w:rsidRPr="00F72FD1" w:rsidRDefault="00820C0F" w:rsidP="00820C0F">
            <w:pPr>
              <w:pStyle w:val="ConsPlusNormal"/>
              <w:tabs>
                <w:tab w:val="left" w:pos="4200"/>
              </w:tabs>
              <w:jc w:val="both"/>
              <w:rPr>
                <w:sz w:val="24"/>
                <w:szCs w:val="24"/>
              </w:rPr>
            </w:pPr>
            <w:r w:rsidRPr="00F72FD1">
              <w:rPr>
                <w:sz w:val="24"/>
                <w:szCs w:val="24"/>
              </w:rPr>
              <w:t>в) 202</w:t>
            </w:r>
            <w:r w:rsidR="008B741E" w:rsidRPr="00F72FD1">
              <w:rPr>
                <w:sz w:val="24"/>
                <w:szCs w:val="24"/>
              </w:rPr>
              <w:t>8</w:t>
            </w:r>
            <w:r w:rsidR="00FF5268">
              <w:rPr>
                <w:sz w:val="24"/>
                <w:szCs w:val="24"/>
              </w:rPr>
              <w:t xml:space="preserve"> год – 0,0 тыс. руб.</w:t>
            </w:r>
          </w:p>
          <w:p w:rsidR="00820C0F" w:rsidRPr="00F72FD1" w:rsidRDefault="00820C0F" w:rsidP="00820C0F">
            <w:pPr>
              <w:contextualSpacing/>
              <w:rPr>
                <w:rFonts w:ascii="Arial" w:hAnsi="Arial" w:cs="Arial"/>
                <w:sz w:val="24"/>
                <w:szCs w:val="24"/>
              </w:rPr>
            </w:pPr>
            <w:r w:rsidRPr="00F72FD1">
              <w:rPr>
                <w:rFonts w:ascii="Arial" w:hAnsi="Arial" w:cs="Arial"/>
                <w:sz w:val="24"/>
                <w:szCs w:val="24"/>
              </w:rPr>
              <w:t>2. по источникам финансирования:</w:t>
            </w:r>
          </w:p>
          <w:p w:rsidR="00820C0F" w:rsidRPr="00F72FD1" w:rsidRDefault="00820C0F" w:rsidP="00820C0F">
            <w:pPr>
              <w:contextualSpacing/>
              <w:rPr>
                <w:rFonts w:ascii="Arial" w:hAnsi="Arial" w:cs="Arial"/>
                <w:sz w:val="24"/>
                <w:szCs w:val="24"/>
              </w:rPr>
            </w:pPr>
            <w:r w:rsidRPr="00F72FD1">
              <w:rPr>
                <w:rFonts w:ascii="Arial" w:hAnsi="Arial" w:cs="Arial"/>
                <w:sz w:val="24"/>
                <w:szCs w:val="24"/>
              </w:rPr>
              <w:t xml:space="preserve">бюджет </w:t>
            </w:r>
            <w:r w:rsidR="008B741E" w:rsidRPr="00F72FD1">
              <w:rPr>
                <w:rFonts w:ascii="Arial" w:hAnsi="Arial" w:cs="Arial"/>
                <w:sz w:val="24"/>
                <w:szCs w:val="24"/>
              </w:rPr>
              <w:t>Заларинского</w:t>
            </w:r>
            <w:r w:rsidRPr="00F72FD1">
              <w:rPr>
                <w:rFonts w:ascii="Arial" w:hAnsi="Arial" w:cs="Arial"/>
                <w:sz w:val="24"/>
                <w:szCs w:val="24"/>
              </w:rPr>
              <w:t xml:space="preserve"> муниципального округа – </w:t>
            </w:r>
          </w:p>
          <w:p w:rsidR="00820C0F" w:rsidRPr="00F72FD1" w:rsidRDefault="008B741E" w:rsidP="00820C0F">
            <w:pPr>
              <w:pStyle w:val="ConsPlusNormal"/>
              <w:tabs>
                <w:tab w:val="left" w:pos="4200"/>
              </w:tabs>
              <w:jc w:val="both"/>
              <w:rPr>
                <w:sz w:val="24"/>
                <w:szCs w:val="24"/>
              </w:rPr>
            </w:pPr>
            <w:r w:rsidRPr="00F72FD1">
              <w:rPr>
                <w:sz w:val="24"/>
                <w:szCs w:val="24"/>
              </w:rPr>
              <w:t xml:space="preserve">а) 2026 год – </w:t>
            </w:r>
            <w:r w:rsidR="00820C0F" w:rsidRPr="00F72FD1">
              <w:rPr>
                <w:sz w:val="24"/>
                <w:szCs w:val="24"/>
              </w:rPr>
              <w:t>24</w:t>
            </w:r>
            <w:r w:rsidR="00367286" w:rsidRPr="00F72FD1">
              <w:rPr>
                <w:sz w:val="24"/>
                <w:szCs w:val="24"/>
              </w:rPr>
              <w:t>0</w:t>
            </w:r>
            <w:r w:rsidR="00820C0F" w:rsidRPr="00F72FD1">
              <w:rPr>
                <w:sz w:val="24"/>
                <w:szCs w:val="24"/>
              </w:rPr>
              <w:t>,</w:t>
            </w:r>
            <w:r w:rsidR="00367286" w:rsidRPr="00F72FD1">
              <w:rPr>
                <w:sz w:val="24"/>
                <w:szCs w:val="24"/>
              </w:rPr>
              <w:t>4</w:t>
            </w:r>
            <w:r w:rsidR="00820C0F" w:rsidRPr="00F72FD1">
              <w:rPr>
                <w:sz w:val="24"/>
                <w:szCs w:val="24"/>
              </w:rPr>
              <w:t xml:space="preserve"> тыс. руб.</w:t>
            </w:r>
          </w:p>
          <w:p w:rsidR="00820C0F" w:rsidRPr="00F72FD1" w:rsidRDefault="008B741E" w:rsidP="00637A0A">
            <w:pPr>
              <w:pStyle w:val="ConsPlusNormal"/>
              <w:tabs>
                <w:tab w:val="left" w:pos="4200"/>
              </w:tabs>
              <w:jc w:val="both"/>
              <w:rPr>
                <w:sz w:val="24"/>
                <w:szCs w:val="24"/>
              </w:rPr>
            </w:pPr>
            <w:r w:rsidRPr="00F72FD1">
              <w:rPr>
                <w:sz w:val="24"/>
                <w:szCs w:val="24"/>
              </w:rPr>
              <w:t>б</w:t>
            </w:r>
            <w:r w:rsidR="00820C0F" w:rsidRPr="00F72FD1">
              <w:rPr>
                <w:sz w:val="24"/>
                <w:szCs w:val="24"/>
              </w:rPr>
              <w:t>) 2027 год –0,0 тыс. руб.;</w:t>
            </w:r>
          </w:p>
          <w:p w:rsidR="00820C0F" w:rsidRPr="00F72FD1" w:rsidRDefault="008B741E" w:rsidP="00FF5268">
            <w:pPr>
              <w:pStyle w:val="ConsPlusNormal"/>
              <w:tabs>
                <w:tab w:val="left" w:pos="4200"/>
              </w:tabs>
              <w:jc w:val="both"/>
              <w:rPr>
                <w:sz w:val="24"/>
                <w:szCs w:val="24"/>
              </w:rPr>
            </w:pPr>
            <w:r w:rsidRPr="00F72FD1">
              <w:rPr>
                <w:sz w:val="24"/>
                <w:szCs w:val="24"/>
              </w:rPr>
              <w:t>в</w:t>
            </w:r>
            <w:r w:rsidR="00FF5268">
              <w:rPr>
                <w:sz w:val="24"/>
                <w:szCs w:val="24"/>
              </w:rPr>
              <w:t>) 2028 год –0,0 тыс. руб.</w:t>
            </w:r>
          </w:p>
        </w:tc>
      </w:tr>
      <w:tr w:rsidR="00820C0F" w:rsidRPr="00F72FD1" w:rsidTr="00185E2E">
        <w:trPr>
          <w:trHeight w:val="1136"/>
          <w:jc w:val="center"/>
        </w:trPr>
        <w:tc>
          <w:tcPr>
            <w:tcW w:w="540" w:type="dxa"/>
          </w:tcPr>
          <w:p w:rsidR="00820C0F" w:rsidRPr="00F72FD1" w:rsidRDefault="00820C0F" w:rsidP="00820C0F">
            <w:pPr>
              <w:spacing w:after="160" w:line="240" w:lineRule="auto"/>
              <w:jc w:val="center"/>
              <w:rPr>
                <w:rFonts w:ascii="Arial" w:hAnsi="Arial" w:cs="Arial"/>
                <w:sz w:val="24"/>
                <w:szCs w:val="24"/>
              </w:rPr>
            </w:pPr>
            <w:r w:rsidRPr="00F72FD1">
              <w:rPr>
                <w:rFonts w:ascii="Arial" w:hAnsi="Arial" w:cs="Arial"/>
                <w:sz w:val="24"/>
                <w:szCs w:val="24"/>
              </w:rPr>
              <w:t>10</w:t>
            </w:r>
          </w:p>
        </w:tc>
        <w:tc>
          <w:tcPr>
            <w:tcW w:w="3283" w:type="dxa"/>
          </w:tcPr>
          <w:p w:rsidR="00820C0F" w:rsidRPr="00F72FD1" w:rsidRDefault="00820C0F" w:rsidP="00820C0F">
            <w:pPr>
              <w:spacing w:after="160" w:line="240" w:lineRule="auto"/>
              <w:contextualSpacing/>
              <w:jc w:val="both"/>
              <w:rPr>
                <w:rFonts w:ascii="Arial" w:hAnsi="Arial" w:cs="Arial"/>
                <w:sz w:val="24"/>
                <w:szCs w:val="24"/>
              </w:rPr>
            </w:pPr>
            <w:bookmarkStart w:id="1" w:name="_Hlk187236432"/>
            <w:r w:rsidRPr="00F72FD1">
              <w:rPr>
                <w:rFonts w:ascii="Arial" w:hAnsi="Arial" w:cs="Arial"/>
                <w:sz w:val="24"/>
                <w:szCs w:val="24"/>
              </w:rPr>
              <w:t>Ожидаемые результаты реализации муниципальной программы</w:t>
            </w:r>
            <w:bookmarkEnd w:id="1"/>
          </w:p>
        </w:tc>
        <w:tc>
          <w:tcPr>
            <w:tcW w:w="6378" w:type="dxa"/>
          </w:tcPr>
          <w:p w:rsidR="00820C0F" w:rsidRPr="00F72FD1" w:rsidRDefault="00820C0F" w:rsidP="00820C0F">
            <w:pPr>
              <w:ind w:right="-78"/>
              <w:contextualSpacing/>
              <w:jc w:val="both"/>
              <w:rPr>
                <w:rFonts w:ascii="Arial" w:hAnsi="Arial" w:cs="Arial"/>
                <w:sz w:val="24"/>
                <w:szCs w:val="24"/>
              </w:rPr>
            </w:pPr>
            <w:r w:rsidRPr="00F72FD1">
              <w:rPr>
                <w:rFonts w:ascii="Arial" w:hAnsi="Arial" w:cs="Arial"/>
                <w:sz w:val="24"/>
                <w:szCs w:val="24"/>
              </w:rPr>
              <w:t xml:space="preserve">1. Благоустройство дворовых территорий не менее </w:t>
            </w:r>
            <w:r w:rsidR="00FF5268">
              <w:rPr>
                <w:rFonts w:ascii="Arial" w:hAnsi="Arial" w:cs="Arial"/>
                <w:sz w:val="24"/>
                <w:szCs w:val="24"/>
              </w:rPr>
              <w:t>1 территорий к 2028</w:t>
            </w:r>
            <w:r w:rsidRPr="00F72FD1">
              <w:rPr>
                <w:rFonts w:ascii="Arial" w:hAnsi="Arial" w:cs="Arial"/>
                <w:sz w:val="24"/>
                <w:szCs w:val="24"/>
              </w:rPr>
              <w:t xml:space="preserve"> году; </w:t>
            </w:r>
          </w:p>
          <w:p w:rsidR="00820C0F" w:rsidRPr="00F72FD1" w:rsidRDefault="00820C0F" w:rsidP="00820C0F">
            <w:pPr>
              <w:ind w:right="-78"/>
              <w:contextualSpacing/>
              <w:jc w:val="both"/>
              <w:rPr>
                <w:rFonts w:ascii="Arial" w:hAnsi="Arial" w:cs="Arial"/>
                <w:sz w:val="24"/>
                <w:szCs w:val="24"/>
              </w:rPr>
            </w:pPr>
            <w:r w:rsidRPr="00F72FD1">
              <w:rPr>
                <w:rFonts w:ascii="Arial" w:hAnsi="Arial" w:cs="Arial"/>
                <w:sz w:val="24"/>
                <w:szCs w:val="24"/>
              </w:rPr>
              <w:t xml:space="preserve">2. Благоустройство общественных территорий не менее </w:t>
            </w:r>
            <w:r w:rsidR="00FF5268">
              <w:rPr>
                <w:rFonts w:ascii="Arial" w:hAnsi="Arial" w:cs="Arial"/>
                <w:sz w:val="24"/>
                <w:szCs w:val="24"/>
              </w:rPr>
              <w:t>6 к 2028</w:t>
            </w:r>
            <w:r w:rsidRPr="00F72FD1">
              <w:rPr>
                <w:rFonts w:ascii="Arial" w:hAnsi="Arial" w:cs="Arial"/>
                <w:sz w:val="24"/>
                <w:szCs w:val="24"/>
              </w:rPr>
              <w:t xml:space="preserve"> году;</w:t>
            </w:r>
          </w:p>
          <w:p w:rsidR="00820C0F" w:rsidRPr="00F72FD1" w:rsidRDefault="00820C0F" w:rsidP="00820C0F">
            <w:pPr>
              <w:spacing w:line="240" w:lineRule="auto"/>
              <w:ind w:right="-78"/>
              <w:contextualSpacing/>
              <w:jc w:val="both"/>
              <w:rPr>
                <w:rFonts w:ascii="Arial" w:hAnsi="Arial" w:cs="Arial"/>
                <w:sz w:val="24"/>
                <w:szCs w:val="24"/>
              </w:rPr>
            </w:pPr>
            <w:r w:rsidRPr="00F72FD1">
              <w:rPr>
                <w:rFonts w:ascii="Arial" w:hAnsi="Arial" w:cs="Arial"/>
                <w:sz w:val="24"/>
                <w:szCs w:val="24"/>
              </w:rPr>
              <w:t>3. Охват жителей многоквартирных домов, принявших участие в реализации мероприятий, направленных на повышение уровня благоустройства дворовых территорий не менее 50 %</w:t>
            </w:r>
          </w:p>
        </w:tc>
      </w:tr>
    </w:tbl>
    <w:p w:rsidR="00483422" w:rsidRPr="00F72FD1" w:rsidRDefault="00483422" w:rsidP="00483422">
      <w:pPr>
        <w:pStyle w:val="ConsPlusNormal"/>
        <w:ind w:firstLine="708"/>
        <w:jc w:val="center"/>
        <w:outlineLvl w:val="1"/>
        <w:rPr>
          <w:sz w:val="24"/>
          <w:szCs w:val="24"/>
        </w:rPr>
      </w:pPr>
    </w:p>
    <w:p w:rsidR="00BE7F67" w:rsidRPr="00F72FD1" w:rsidRDefault="008D5CF5" w:rsidP="00483422">
      <w:pPr>
        <w:pStyle w:val="ConsPlusNormal"/>
        <w:ind w:firstLine="708"/>
        <w:jc w:val="center"/>
        <w:outlineLvl w:val="1"/>
        <w:rPr>
          <w:sz w:val="24"/>
          <w:szCs w:val="24"/>
        </w:rPr>
      </w:pPr>
      <w:r w:rsidRPr="00F72FD1">
        <w:rPr>
          <w:sz w:val="24"/>
          <w:szCs w:val="24"/>
        </w:rPr>
        <w:t xml:space="preserve">ГЛАВА </w:t>
      </w:r>
      <w:r w:rsidR="00FD12BB" w:rsidRPr="00F72FD1">
        <w:rPr>
          <w:sz w:val="24"/>
          <w:szCs w:val="24"/>
          <w:lang w:val="en-US"/>
        </w:rPr>
        <w:t>II</w:t>
      </w:r>
      <w:r w:rsidR="00BE7F67" w:rsidRPr="00F72FD1">
        <w:rPr>
          <w:sz w:val="24"/>
          <w:szCs w:val="24"/>
        </w:rPr>
        <w:t>. ХАРАКТЕРИСТИКА ТЕКУЩЕГО СОСТОЯНИЯ СФЕРЫ РЕАЛИЗАЦИИ МУНИЦИПАЛЬНОЙ ПРОГРАММЫ</w:t>
      </w:r>
    </w:p>
    <w:p w:rsidR="00483422" w:rsidRPr="00F72FD1" w:rsidRDefault="00483422" w:rsidP="00483422">
      <w:pPr>
        <w:pStyle w:val="ConsPlusNormal"/>
        <w:ind w:firstLine="708"/>
        <w:jc w:val="center"/>
        <w:outlineLvl w:val="1"/>
        <w:rPr>
          <w:sz w:val="24"/>
          <w:szCs w:val="24"/>
        </w:rPr>
      </w:pPr>
    </w:p>
    <w:p w:rsidR="008528AC" w:rsidRPr="00F72FD1" w:rsidRDefault="008528AC" w:rsidP="008528AC">
      <w:pPr>
        <w:pStyle w:val="ae"/>
        <w:ind w:firstLine="709"/>
        <w:jc w:val="both"/>
        <w:rPr>
          <w:rFonts w:ascii="Arial" w:hAnsi="Arial" w:cs="Arial"/>
        </w:rPr>
      </w:pPr>
      <w:r w:rsidRPr="00F72FD1">
        <w:rPr>
          <w:rFonts w:ascii="Arial" w:hAnsi="Arial" w:cs="Arial"/>
        </w:rPr>
        <w:t xml:space="preserve">К числу наиболее важных объектов муниципального управления относится сфера благоустройства, основная задача которой заключается в создании современного уровня комфорта жизни населения и повышении привлекательности городской среды. Целью этого направления является создание комфортных условий для отдыха жителей и гостей </w:t>
      </w:r>
      <w:r w:rsidR="00B43B77" w:rsidRPr="00F72FD1">
        <w:rPr>
          <w:rFonts w:ascii="Arial" w:hAnsi="Arial" w:cs="Arial"/>
        </w:rPr>
        <w:t xml:space="preserve">населенных пунктов </w:t>
      </w:r>
      <w:r w:rsidR="008B741E" w:rsidRPr="00F72FD1">
        <w:rPr>
          <w:rFonts w:ascii="Arial" w:hAnsi="Arial" w:cs="Arial"/>
        </w:rPr>
        <w:t>Заларинского</w:t>
      </w:r>
      <w:r w:rsidR="00185E2E" w:rsidRPr="00F72FD1">
        <w:rPr>
          <w:rFonts w:ascii="Arial" w:hAnsi="Arial" w:cs="Arial"/>
        </w:rPr>
        <w:t xml:space="preserve"> муниципального </w:t>
      </w:r>
      <w:r w:rsidRPr="00F72FD1">
        <w:rPr>
          <w:rFonts w:ascii="Arial" w:hAnsi="Arial" w:cs="Arial"/>
        </w:rPr>
        <w:t xml:space="preserve">округа </w:t>
      </w:r>
      <w:r w:rsidR="005F7E8D" w:rsidRPr="00F72FD1">
        <w:rPr>
          <w:rFonts w:ascii="Arial" w:hAnsi="Arial" w:cs="Arial"/>
        </w:rPr>
        <w:t>Иркутской области</w:t>
      </w:r>
      <w:r w:rsidR="00554D91" w:rsidRPr="00F72FD1">
        <w:rPr>
          <w:rFonts w:ascii="Arial" w:hAnsi="Arial" w:cs="Arial"/>
        </w:rPr>
        <w:t xml:space="preserve"> (далее </w:t>
      </w:r>
      <w:r w:rsidR="008B741E" w:rsidRPr="00F72FD1">
        <w:rPr>
          <w:rFonts w:ascii="Arial" w:hAnsi="Arial" w:cs="Arial"/>
        </w:rPr>
        <w:t>Заларинского</w:t>
      </w:r>
      <w:r w:rsidR="00554D91" w:rsidRPr="00F72FD1">
        <w:rPr>
          <w:rFonts w:ascii="Arial" w:hAnsi="Arial" w:cs="Arial"/>
        </w:rPr>
        <w:t xml:space="preserve"> муниципального округа)</w:t>
      </w:r>
      <w:r w:rsidR="005F7E8D" w:rsidRPr="00F72FD1">
        <w:rPr>
          <w:rFonts w:ascii="Arial" w:hAnsi="Arial" w:cs="Arial"/>
        </w:rPr>
        <w:t xml:space="preserve"> </w:t>
      </w:r>
      <w:r w:rsidRPr="00F72FD1">
        <w:rPr>
          <w:rFonts w:ascii="Arial" w:hAnsi="Arial" w:cs="Arial"/>
        </w:rPr>
        <w:t xml:space="preserve">путем организации и обустройства объектов уличной игровой, спортивно - развивающей, досуговой и естественной природной рекреационной инфраструктуры в шаговой доступности в условиях сложившейся жилой застройки. Для организации мест отдыха жителей необходимо обустройство зоны отдыха - рекреационные центры, которые включают в себя зоны активного и пассивного отдыха. </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В Заларинском муниципальном округе</w:t>
      </w:r>
      <w:r w:rsidR="00FE7FD7" w:rsidRPr="00F72FD1">
        <w:rPr>
          <w:rFonts w:ascii="Arial" w:hAnsi="Arial" w:cs="Arial"/>
          <w:sz w:val="24"/>
          <w:szCs w:val="24"/>
        </w:rPr>
        <w:t xml:space="preserve"> </w:t>
      </w:r>
      <w:r w:rsidR="00A96E9E" w:rsidRPr="00F72FD1">
        <w:rPr>
          <w:rFonts w:ascii="Arial" w:hAnsi="Arial" w:cs="Arial"/>
          <w:sz w:val="24"/>
          <w:szCs w:val="24"/>
        </w:rPr>
        <w:t>в населенных пунктах р.п. Залари и р.п. Тыреть расположено</w:t>
      </w:r>
      <w:r w:rsidRPr="00F72FD1">
        <w:rPr>
          <w:rFonts w:ascii="Arial" w:hAnsi="Arial" w:cs="Arial"/>
          <w:sz w:val="24"/>
          <w:szCs w:val="24"/>
        </w:rPr>
        <w:t xml:space="preserve"> </w:t>
      </w:r>
      <w:r w:rsidR="00BB0566" w:rsidRPr="00F72FD1">
        <w:rPr>
          <w:rFonts w:ascii="Arial" w:hAnsi="Arial" w:cs="Arial"/>
          <w:sz w:val="24"/>
          <w:szCs w:val="24"/>
        </w:rPr>
        <w:t>72</w:t>
      </w:r>
      <w:r w:rsidR="00A96E9E" w:rsidRPr="00F72FD1">
        <w:rPr>
          <w:rFonts w:ascii="Arial" w:hAnsi="Arial" w:cs="Arial"/>
          <w:sz w:val="24"/>
          <w:szCs w:val="24"/>
        </w:rPr>
        <w:t xml:space="preserve"> </w:t>
      </w:r>
      <w:proofErr w:type="gramStart"/>
      <w:r w:rsidR="00A96E9E" w:rsidRPr="00F72FD1">
        <w:rPr>
          <w:rFonts w:ascii="Arial" w:hAnsi="Arial" w:cs="Arial"/>
          <w:sz w:val="24"/>
          <w:szCs w:val="24"/>
        </w:rPr>
        <w:t>многоквартирных</w:t>
      </w:r>
      <w:proofErr w:type="gramEnd"/>
      <w:r w:rsidR="00A96E9E" w:rsidRPr="00F72FD1">
        <w:rPr>
          <w:rFonts w:ascii="Arial" w:hAnsi="Arial" w:cs="Arial"/>
          <w:sz w:val="24"/>
          <w:szCs w:val="24"/>
        </w:rPr>
        <w:t xml:space="preserve"> жилых дома</w:t>
      </w:r>
      <w:r w:rsidRPr="00F72FD1">
        <w:rPr>
          <w:rFonts w:ascii="Arial" w:hAnsi="Arial" w:cs="Arial"/>
          <w:sz w:val="24"/>
          <w:szCs w:val="24"/>
        </w:rPr>
        <w:t xml:space="preserve">. Основная часть домов построена от 25 до 50 лет назад. Благоустройство дворов жилищного фонда и на сегодняшний день  в целом по Заларинскому муниципальному округу полностью или частично не отвечает нормативным требованиям. </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Пришло в негодность асфальтовое покрытие внутриквартальных проездов и тротуаров. Асфальтобетонное покрытие на 70 % придомовых территорий имеет высокий физический износ.</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 xml:space="preserve">Недостаточно производились работы во дворах по уходу за зелеными насаждениями, восстановлению газонов, удалению старых и больных деревьев, не </w:t>
      </w:r>
      <w:r w:rsidRPr="00F72FD1">
        <w:rPr>
          <w:rFonts w:ascii="Arial" w:hAnsi="Arial" w:cs="Arial"/>
          <w:sz w:val="24"/>
          <w:szCs w:val="24"/>
        </w:rPr>
        <w:lastRenderedPageBreak/>
        <w:t>осуществлялась посадка деревьев и кустарников. Зеленые насаждения на дворовых территориях представлены, в основном, зрелыми и перестойными деревьями, либо их отсутствием, на газонах не устроены цветники.</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Система дождевой канализации находится в неисправном состоянии и не обеспечивает отвод вод в периоды выпадения обильных осадков, что доставляет массу неудобств жителям и негативно влияет на конструктивные элементы зданий. В ряде дворов поселка дождевая канализация отсутствует по причине того, что ее устройство не предусматривалось проектом.</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В ряде дворов отсутствует освещение придомовых территорий, необходимый набор малых форм и обустроенных площадок. Наличие на придомовых территориях разрушенных хозяйственных строений создает угрозу жизни и здоровью граждан. Отсутствие специально обустроенные стоянки для автомобилей, что приводит их к хаотичной парковке.</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Надлежащее состояние придомовых территорий является важным фактором при формировании благоприятной экологической и эстетической городской среды.</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Проблемы восстановления и ремонта асфальтового покрытия дворов, озеленения, освещения дворовых территорий, ремонта (устройства) дождевой канализации либо вертикальной планировки на сегодня весьма актуальны и не решены в полном объеме в связи с недостаточным финансированием отрасли.</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Принимаемые в последнее время меры по частичному благоустройству дворовых территорий не приводят к должному результату, поскольку не основаны на последовательном подходе к решению проблемы  и не позволяют консолидировать денежные средства для достижения поставленной цели.</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К благоустройству дворовых и внутриквартальных территорий необходим последовательный комплексный подход, рассчитанный на среднесрочный период, который предполагает использование программно - целевых методов, обеспечивающих увязку реализации мероприятий по срокам, ресурсам и исполнителям.</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Основным методом решения проблемы должно стать благоустройство дворовых территорий, которое представляет собой совокупность мероприятий, направленных на создание и поддержание функционально, экологически и эстетически организованной городской среды, улучшение содержания и безопасности дворовых территорий и общественных пространств.</w:t>
      </w:r>
    </w:p>
    <w:p w:rsidR="004A5BEA" w:rsidRPr="00F72FD1" w:rsidRDefault="004A5BEA" w:rsidP="004A5BEA">
      <w:pPr>
        <w:spacing w:after="0" w:line="240" w:lineRule="auto"/>
        <w:ind w:firstLine="709"/>
        <w:jc w:val="both"/>
        <w:rPr>
          <w:rFonts w:ascii="Arial" w:hAnsi="Arial" w:cs="Arial"/>
          <w:sz w:val="24"/>
          <w:szCs w:val="24"/>
        </w:rPr>
      </w:pPr>
      <w:r w:rsidRPr="00F72FD1">
        <w:rPr>
          <w:rFonts w:ascii="Arial" w:hAnsi="Arial" w:cs="Arial"/>
          <w:sz w:val="24"/>
          <w:szCs w:val="24"/>
        </w:rPr>
        <w:t xml:space="preserve">Реализация муниципальной программы позволит создать благоприятные условия среды обитания, повысить комфортность проживания населения поселка, увеличить площадь озеленения территорий, обеспечить более эффективную эксплуатацию жилых домов, улучшить условия для отдыха и занятий спортом, обеспечить физическую, пространственную и информационную доступность зданий, сооружений, дворовых территорий для инвалидов и других маломобильных групп населения. </w:t>
      </w:r>
    </w:p>
    <w:p w:rsidR="00A141D0" w:rsidRPr="00F72FD1" w:rsidRDefault="00A141D0" w:rsidP="004A5BEA">
      <w:pPr>
        <w:spacing w:after="0" w:line="240" w:lineRule="auto"/>
        <w:ind w:firstLine="709"/>
        <w:jc w:val="both"/>
        <w:rPr>
          <w:rFonts w:ascii="Arial" w:hAnsi="Arial" w:cs="Arial"/>
          <w:sz w:val="24"/>
          <w:szCs w:val="24"/>
        </w:rPr>
      </w:pPr>
      <w:r w:rsidRPr="00F72FD1">
        <w:rPr>
          <w:rFonts w:ascii="Arial" w:hAnsi="Arial" w:cs="Arial"/>
          <w:sz w:val="24"/>
          <w:szCs w:val="24"/>
        </w:rPr>
        <w:t>Благоустройство дворовой территории – это совокупность территорий, прилегающих к многоквартирным домам, с расположенными на них объектами, предназначенными для обслуживания и эксплуатации таких домов, и элементами благоустройства этих территорий, в том числе парковками (парковочными местами), тротуарами и автомобильными дорогами, включая автомобильные дороги, образующие проезды к территориям, прилегающим к многоквартирным домам.</w:t>
      </w:r>
    </w:p>
    <w:p w:rsidR="00A141D0" w:rsidRPr="00F72FD1" w:rsidRDefault="00A141D0" w:rsidP="00A141D0">
      <w:pPr>
        <w:spacing w:after="0" w:line="240" w:lineRule="auto"/>
        <w:ind w:firstLine="709"/>
        <w:jc w:val="both"/>
        <w:rPr>
          <w:rFonts w:ascii="Arial" w:hAnsi="Arial" w:cs="Arial"/>
          <w:sz w:val="24"/>
          <w:szCs w:val="24"/>
        </w:rPr>
      </w:pPr>
      <w:r w:rsidRPr="00F72FD1">
        <w:rPr>
          <w:rFonts w:ascii="Arial" w:hAnsi="Arial" w:cs="Arial"/>
          <w:sz w:val="24"/>
          <w:szCs w:val="24"/>
        </w:rPr>
        <w:t>Минимальный перечень работ по благоустройству дворовых территорий включает следующие виды работ:</w:t>
      </w:r>
      <w:r w:rsidR="00367286" w:rsidRPr="00F72FD1">
        <w:rPr>
          <w:rFonts w:ascii="Arial" w:hAnsi="Arial" w:cs="Arial"/>
          <w:sz w:val="24"/>
          <w:szCs w:val="24"/>
        </w:rPr>
        <w:t xml:space="preserve"> </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1) ремонт дворовых проездов;</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2) обеспечение освещения дворовых территорий;</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3) установка скамеек;</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4) установка урн;</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5) ремонт и (или) устройство автомобильных парковок;</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6) ремонт и (или) устройство тротуаров, пешеходных дорожек.</w:t>
      </w:r>
    </w:p>
    <w:p w:rsidR="00A141D0" w:rsidRPr="00F72FD1" w:rsidRDefault="00A141D0" w:rsidP="00A141D0">
      <w:pPr>
        <w:spacing w:after="0" w:line="240" w:lineRule="auto"/>
        <w:ind w:firstLine="709"/>
        <w:jc w:val="both"/>
        <w:rPr>
          <w:rFonts w:ascii="Arial" w:hAnsi="Arial" w:cs="Arial"/>
          <w:sz w:val="24"/>
          <w:szCs w:val="24"/>
        </w:rPr>
      </w:pPr>
      <w:r w:rsidRPr="00F72FD1">
        <w:rPr>
          <w:rFonts w:ascii="Arial" w:hAnsi="Arial" w:cs="Arial"/>
          <w:sz w:val="24"/>
          <w:szCs w:val="24"/>
        </w:rPr>
        <w:lastRenderedPageBreak/>
        <w:t>Дополнительный перечень работ по благоустройству дворовых территорий включает следующие виды работ:</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1) оборудование детских площадок;</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2) оборудование спортивных площадок;</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3) озеленение территорий;</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4) обустройство площадок для выгула домашних животных;</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5) обустройство площадок для отдыха;</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6) обустройство контейнерных площадок;</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7) обустройство ограждений;</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8) устройство открытого лотка для отвода дождевых и талых вод;</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9) устройство искусственных дорожных неровностей с установкой соответствующих дорожных знаков;</w:t>
      </w:r>
    </w:p>
    <w:p w:rsidR="00367286" w:rsidRPr="00F72FD1" w:rsidRDefault="00367286" w:rsidP="00367286">
      <w:pPr>
        <w:spacing w:after="0" w:line="240" w:lineRule="auto"/>
        <w:ind w:firstLine="709"/>
        <w:jc w:val="both"/>
        <w:rPr>
          <w:rFonts w:ascii="Arial" w:hAnsi="Arial" w:cs="Arial"/>
          <w:sz w:val="24"/>
          <w:szCs w:val="24"/>
        </w:rPr>
      </w:pPr>
      <w:r w:rsidRPr="00F72FD1">
        <w:rPr>
          <w:rFonts w:ascii="Arial" w:hAnsi="Arial" w:cs="Arial"/>
          <w:sz w:val="24"/>
          <w:szCs w:val="24"/>
        </w:rPr>
        <w:t>10) иные виды работ.</w:t>
      </w:r>
    </w:p>
    <w:p w:rsidR="00A141D0" w:rsidRPr="00F72FD1" w:rsidRDefault="00A141D0" w:rsidP="00A141D0">
      <w:pPr>
        <w:spacing w:after="0" w:line="240" w:lineRule="auto"/>
        <w:ind w:firstLine="709"/>
        <w:jc w:val="both"/>
        <w:rPr>
          <w:rFonts w:ascii="Arial" w:hAnsi="Arial" w:cs="Arial"/>
          <w:sz w:val="24"/>
          <w:szCs w:val="24"/>
        </w:rPr>
      </w:pPr>
      <w:r w:rsidRPr="00F72FD1">
        <w:rPr>
          <w:rFonts w:ascii="Arial" w:hAnsi="Arial" w:cs="Arial"/>
          <w:sz w:val="24"/>
          <w:szCs w:val="24"/>
        </w:rPr>
        <w:t>При выполнении видов работ, включенных в минимальный и дополнительный перечни, обязательным является трудовое участие собственников помещений в многоквартирных домах, собственников иных зданий и сооружений, расположенных в границах дворовой территории, подлежащей благоустройству (далее - заинтересованные лица).</w:t>
      </w:r>
    </w:p>
    <w:p w:rsidR="00A141D0" w:rsidRPr="00F72FD1" w:rsidRDefault="00A141D0" w:rsidP="00A141D0">
      <w:pPr>
        <w:spacing w:after="0" w:line="240" w:lineRule="auto"/>
        <w:ind w:firstLine="709"/>
        <w:jc w:val="both"/>
        <w:rPr>
          <w:rFonts w:ascii="Arial" w:hAnsi="Arial" w:cs="Arial"/>
          <w:sz w:val="24"/>
          <w:szCs w:val="24"/>
        </w:rPr>
      </w:pPr>
      <w:r w:rsidRPr="00F72FD1">
        <w:rPr>
          <w:rFonts w:ascii="Arial" w:hAnsi="Arial" w:cs="Arial"/>
          <w:sz w:val="24"/>
          <w:szCs w:val="24"/>
        </w:rPr>
        <w:t>Трудовое участие заинтересованных лиц реализуется в форме субботника.</w:t>
      </w:r>
    </w:p>
    <w:p w:rsidR="00A141D0" w:rsidRPr="00F72FD1" w:rsidRDefault="00A141D0" w:rsidP="00A141D0">
      <w:pPr>
        <w:spacing w:after="0" w:line="240" w:lineRule="auto"/>
        <w:ind w:firstLine="709"/>
        <w:jc w:val="both"/>
        <w:rPr>
          <w:rFonts w:ascii="Arial" w:hAnsi="Arial" w:cs="Arial"/>
          <w:sz w:val="24"/>
          <w:szCs w:val="24"/>
        </w:rPr>
      </w:pPr>
      <w:r w:rsidRPr="00F72FD1">
        <w:rPr>
          <w:rFonts w:ascii="Arial" w:hAnsi="Arial" w:cs="Arial"/>
          <w:sz w:val="24"/>
          <w:szCs w:val="24"/>
        </w:rPr>
        <w:t>Под субботником понимается выполнение неоплачиваемых работ, не требующих специальной квалификации, в том числе подготовка дворовой территории многоквартирного дома к началу работ, уборка мусора, покраска оборудования, другие работы.</w:t>
      </w:r>
    </w:p>
    <w:p w:rsidR="00A141D0" w:rsidRPr="00F72FD1" w:rsidRDefault="00A141D0" w:rsidP="00A141D0">
      <w:pPr>
        <w:spacing w:after="0" w:line="240" w:lineRule="auto"/>
        <w:ind w:firstLine="709"/>
        <w:jc w:val="both"/>
        <w:rPr>
          <w:rFonts w:ascii="Arial" w:hAnsi="Arial" w:cs="Arial"/>
          <w:sz w:val="24"/>
          <w:szCs w:val="24"/>
        </w:rPr>
      </w:pPr>
      <w:r w:rsidRPr="00F72FD1">
        <w:rPr>
          <w:rFonts w:ascii="Arial" w:hAnsi="Arial" w:cs="Arial"/>
          <w:sz w:val="24"/>
          <w:szCs w:val="24"/>
        </w:rPr>
        <w:t>Доля трудового участия заинтересованных лиц устанавливается в размере одного субботника для каждой дворовой территории многоквартирного дома.</w:t>
      </w:r>
    </w:p>
    <w:p w:rsidR="00A141D0" w:rsidRPr="00F72FD1" w:rsidRDefault="00A141D0" w:rsidP="00A141D0">
      <w:pPr>
        <w:spacing w:after="0" w:line="240" w:lineRule="auto"/>
        <w:ind w:firstLine="709"/>
        <w:contextualSpacing/>
        <w:jc w:val="both"/>
        <w:rPr>
          <w:rFonts w:ascii="Arial" w:hAnsi="Arial" w:cs="Arial"/>
          <w:sz w:val="24"/>
          <w:szCs w:val="24"/>
        </w:rPr>
      </w:pPr>
      <w:r w:rsidRPr="00F72FD1">
        <w:rPr>
          <w:rFonts w:ascii="Arial" w:hAnsi="Arial" w:cs="Arial"/>
          <w:sz w:val="24"/>
          <w:szCs w:val="24"/>
        </w:rPr>
        <w:t>Выполнение работ из дополнительного перечня без выполнения работ из минимального перечня не допускается.</w:t>
      </w:r>
    </w:p>
    <w:p w:rsidR="00A141D0" w:rsidRPr="00F72FD1" w:rsidRDefault="00A141D0" w:rsidP="00A141D0">
      <w:pPr>
        <w:spacing w:after="0" w:line="240" w:lineRule="auto"/>
        <w:ind w:firstLine="709"/>
        <w:contextualSpacing/>
        <w:jc w:val="both"/>
        <w:rPr>
          <w:rFonts w:ascii="Arial" w:hAnsi="Arial" w:cs="Arial"/>
          <w:sz w:val="24"/>
          <w:szCs w:val="24"/>
        </w:rPr>
      </w:pPr>
      <w:r w:rsidRPr="00F72FD1">
        <w:rPr>
          <w:rFonts w:ascii="Arial" w:hAnsi="Arial" w:cs="Arial"/>
          <w:sz w:val="24"/>
          <w:szCs w:val="24"/>
        </w:rPr>
        <w:t>Мероприятия по инвентаризации уровня благоустройства индивидуальных жилых домов и земельных участков, предоставленных для их размещения, с заключением по результатам инвентаризации соглашений с собственниками (пользователями) указанных домов (собственниками (пользователями) земельных участков) об их благоустройстве не позднее последнего года реализации федерального проекта в соответствии с требованиями утвержденных в муниципальном образовании правил благоустройства:</w:t>
      </w:r>
    </w:p>
    <w:p w:rsidR="00A141D0" w:rsidRPr="00F72FD1" w:rsidRDefault="00A141D0" w:rsidP="00A141D0">
      <w:pPr>
        <w:spacing w:after="0" w:line="240" w:lineRule="auto"/>
        <w:ind w:firstLine="709"/>
        <w:contextualSpacing/>
        <w:jc w:val="both"/>
        <w:rPr>
          <w:rFonts w:ascii="Arial" w:hAnsi="Arial" w:cs="Arial"/>
          <w:sz w:val="24"/>
          <w:szCs w:val="24"/>
        </w:rPr>
      </w:pPr>
      <w:r w:rsidRPr="00F72FD1">
        <w:rPr>
          <w:rFonts w:ascii="Arial" w:hAnsi="Arial" w:cs="Arial"/>
          <w:sz w:val="24"/>
          <w:szCs w:val="24"/>
        </w:rPr>
        <w:t>-проведение инвентаризации уровня благоустройства индивидуальных жилых домов и земельных участков, предоставленных для их размещения;</w:t>
      </w:r>
    </w:p>
    <w:p w:rsidR="00A141D0" w:rsidRPr="00F72FD1" w:rsidRDefault="00A141D0" w:rsidP="00A141D0">
      <w:pPr>
        <w:spacing w:after="0" w:line="240" w:lineRule="auto"/>
        <w:ind w:firstLine="709"/>
        <w:contextualSpacing/>
        <w:jc w:val="both"/>
        <w:rPr>
          <w:rFonts w:ascii="Arial" w:hAnsi="Arial" w:cs="Arial"/>
          <w:sz w:val="24"/>
          <w:szCs w:val="24"/>
        </w:rPr>
      </w:pPr>
      <w:r w:rsidRPr="00F72FD1">
        <w:rPr>
          <w:rFonts w:ascii="Arial" w:hAnsi="Arial" w:cs="Arial"/>
          <w:sz w:val="24"/>
          <w:szCs w:val="24"/>
        </w:rPr>
        <w:t>-составление паспорта благоустройства территорий, прилегающих к индивидуальным жилым домам, и земельных участков, предоставленных для их размещения;</w:t>
      </w:r>
    </w:p>
    <w:p w:rsidR="00A141D0" w:rsidRPr="00F72FD1" w:rsidRDefault="00A141D0" w:rsidP="00A141D0">
      <w:pPr>
        <w:spacing w:after="0" w:line="240" w:lineRule="auto"/>
        <w:ind w:firstLine="709"/>
        <w:contextualSpacing/>
        <w:jc w:val="both"/>
        <w:rPr>
          <w:rFonts w:ascii="Arial" w:hAnsi="Arial" w:cs="Arial"/>
          <w:sz w:val="24"/>
          <w:szCs w:val="24"/>
        </w:rPr>
      </w:pPr>
      <w:r w:rsidRPr="00F72FD1">
        <w:rPr>
          <w:rFonts w:ascii="Arial" w:hAnsi="Arial" w:cs="Arial"/>
          <w:sz w:val="24"/>
          <w:szCs w:val="24"/>
        </w:rPr>
        <w:t>-заключение соглашений с собственниками (пользователями) жилых домов (собственниками (пользователями) земельных участков) по результатам инвентаризации соглашений с собственниками (пользователями) об их благоустройстве не позднее 203</w:t>
      </w:r>
      <w:r w:rsidR="004D25EE" w:rsidRPr="00F72FD1">
        <w:rPr>
          <w:rFonts w:ascii="Arial" w:hAnsi="Arial" w:cs="Arial"/>
          <w:sz w:val="24"/>
          <w:szCs w:val="24"/>
        </w:rPr>
        <w:t xml:space="preserve">1 </w:t>
      </w:r>
      <w:r w:rsidRPr="00F72FD1">
        <w:rPr>
          <w:rFonts w:ascii="Arial" w:hAnsi="Arial" w:cs="Arial"/>
          <w:sz w:val="24"/>
          <w:szCs w:val="24"/>
        </w:rPr>
        <w:t>года.</w:t>
      </w:r>
    </w:p>
    <w:p w:rsidR="00A141D0" w:rsidRPr="00F72FD1" w:rsidRDefault="00A141D0" w:rsidP="00A141D0">
      <w:pPr>
        <w:spacing w:after="0" w:line="240" w:lineRule="auto"/>
        <w:ind w:firstLine="709"/>
        <w:jc w:val="both"/>
        <w:rPr>
          <w:rFonts w:ascii="Arial" w:hAnsi="Arial" w:cs="Arial"/>
          <w:sz w:val="24"/>
          <w:szCs w:val="24"/>
        </w:rPr>
      </w:pPr>
    </w:p>
    <w:p w:rsidR="00A141D0" w:rsidRPr="00F72FD1" w:rsidRDefault="00A141D0" w:rsidP="00A141D0">
      <w:pPr>
        <w:spacing w:line="240" w:lineRule="auto"/>
        <w:ind w:right="283"/>
        <w:contextualSpacing/>
        <w:jc w:val="center"/>
        <w:rPr>
          <w:rFonts w:ascii="Arial" w:hAnsi="Arial" w:cs="Arial"/>
          <w:sz w:val="24"/>
          <w:szCs w:val="24"/>
        </w:rPr>
      </w:pPr>
      <w:r w:rsidRPr="00F72FD1">
        <w:rPr>
          <w:rFonts w:ascii="Arial" w:hAnsi="Arial" w:cs="Arial"/>
          <w:sz w:val="24"/>
          <w:szCs w:val="24"/>
        </w:rPr>
        <w:t xml:space="preserve">Адресный перечень территорий (объектов) </w:t>
      </w:r>
      <w:r w:rsidR="004D25EE" w:rsidRPr="00F72FD1">
        <w:rPr>
          <w:rFonts w:ascii="Arial" w:hAnsi="Arial" w:cs="Arial"/>
          <w:sz w:val="24"/>
          <w:szCs w:val="24"/>
        </w:rPr>
        <w:t>Заларинского</w:t>
      </w:r>
      <w:r w:rsidRPr="00F72FD1">
        <w:rPr>
          <w:rFonts w:ascii="Arial" w:hAnsi="Arial" w:cs="Arial"/>
          <w:sz w:val="24"/>
          <w:szCs w:val="24"/>
        </w:rPr>
        <w:t xml:space="preserve"> муниципального округа</w:t>
      </w:r>
      <w:r w:rsidR="00637A0A" w:rsidRPr="00F72FD1">
        <w:rPr>
          <w:rFonts w:ascii="Arial" w:hAnsi="Arial" w:cs="Arial"/>
          <w:sz w:val="24"/>
          <w:szCs w:val="24"/>
        </w:rPr>
        <w:t>,</w:t>
      </w:r>
      <w:r w:rsidRPr="00F72FD1">
        <w:rPr>
          <w:rFonts w:ascii="Arial" w:hAnsi="Arial" w:cs="Arial"/>
          <w:sz w:val="24"/>
          <w:szCs w:val="24"/>
        </w:rPr>
        <w:t xml:space="preserve"> </w:t>
      </w:r>
    </w:p>
    <w:p w:rsidR="00A141D0" w:rsidRPr="00F72FD1" w:rsidRDefault="00A141D0" w:rsidP="00A141D0">
      <w:pPr>
        <w:spacing w:line="240" w:lineRule="auto"/>
        <w:ind w:right="283"/>
        <w:contextualSpacing/>
        <w:jc w:val="center"/>
        <w:rPr>
          <w:rFonts w:ascii="Arial" w:hAnsi="Arial" w:cs="Arial"/>
          <w:sz w:val="24"/>
          <w:szCs w:val="24"/>
        </w:rPr>
      </w:pPr>
      <w:r w:rsidRPr="00F72FD1">
        <w:rPr>
          <w:rFonts w:ascii="Arial" w:hAnsi="Arial" w:cs="Arial"/>
          <w:sz w:val="24"/>
          <w:szCs w:val="24"/>
        </w:rPr>
        <w:t>нуждающихся в благоустройстве и подлежащих благоустройству в 202</w:t>
      </w:r>
      <w:r w:rsidR="004D25EE" w:rsidRPr="00F72FD1">
        <w:rPr>
          <w:rFonts w:ascii="Arial" w:hAnsi="Arial" w:cs="Arial"/>
          <w:sz w:val="24"/>
          <w:szCs w:val="24"/>
        </w:rPr>
        <w:t>6</w:t>
      </w:r>
      <w:r w:rsidR="00FF5268">
        <w:rPr>
          <w:rFonts w:ascii="Arial" w:hAnsi="Arial" w:cs="Arial"/>
          <w:sz w:val="24"/>
          <w:szCs w:val="24"/>
        </w:rPr>
        <w:t>-2028</w:t>
      </w:r>
      <w:r w:rsidRPr="00F72FD1">
        <w:rPr>
          <w:rFonts w:ascii="Arial" w:hAnsi="Arial" w:cs="Arial"/>
          <w:sz w:val="24"/>
          <w:szCs w:val="24"/>
        </w:rPr>
        <w:t xml:space="preserve"> годах</w:t>
      </w:r>
    </w:p>
    <w:tbl>
      <w:tblPr>
        <w:tblStyle w:val="4"/>
        <w:tblW w:w="10201" w:type="dxa"/>
        <w:tblLayout w:type="fixed"/>
        <w:tblLook w:val="04A0" w:firstRow="1" w:lastRow="0" w:firstColumn="1" w:lastColumn="0" w:noHBand="0" w:noVBand="1"/>
      </w:tblPr>
      <w:tblGrid>
        <w:gridCol w:w="534"/>
        <w:gridCol w:w="1417"/>
        <w:gridCol w:w="1159"/>
        <w:gridCol w:w="1534"/>
        <w:gridCol w:w="1831"/>
        <w:gridCol w:w="1260"/>
        <w:gridCol w:w="1080"/>
        <w:gridCol w:w="1386"/>
      </w:tblGrid>
      <w:tr w:rsidR="00EB4B3B" w:rsidRPr="00F72FD1" w:rsidTr="004834F6">
        <w:tc>
          <w:tcPr>
            <w:tcW w:w="534" w:type="dxa"/>
            <w:vMerge w:val="restart"/>
          </w:tcPr>
          <w:p w:rsidR="00EB4B3B" w:rsidRPr="00F72FD1" w:rsidRDefault="00EB4B3B" w:rsidP="000E44EF">
            <w:pPr>
              <w:tabs>
                <w:tab w:val="left" w:pos="0"/>
              </w:tabs>
              <w:autoSpaceDE w:val="0"/>
              <w:autoSpaceDN w:val="0"/>
              <w:adjustRightInd w:val="0"/>
              <w:spacing w:after="0" w:line="240" w:lineRule="auto"/>
              <w:ind w:right="283"/>
              <w:contextualSpacing/>
              <w:jc w:val="center"/>
              <w:rPr>
                <w:rFonts w:ascii="Arial" w:hAnsi="Arial" w:cs="Arial"/>
              </w:rPr>
            </w:pPr>
            <w:r w:rsidRPr="00F72FD1">
              <w:rPr>
                <w:rFonts w:ascii="Arial" w:hAnsi="Arial" w:cs="Arial"/>
              </w:rPr>
              <w:t>№</w:t>
            </w:r>
            <w:proofErr w:type="gramStart"/>
            <w:r w:rsidRPr="00F72FD1">
              <w:rPr>
                <w:rFonts w:ascii="Arial" w:hAnsi="Arial" w:cs="Arial"/>
              </w:rPr>
              <w:t>п</w:t>
            </w:r>
            <w:proofErr w:type="gramEnd"/>
            <w:r w:rsidRPr="00F72FD1">
              <w:rPr>
                <w:rFonts w:ascii="Arial" w:hAnsi="Arial" w:cs="Arial"/>
              </w:rPr>
              <w:t>/п</w:t>
            </w:r>
          </w:p>
        </w:tc>
        <w:tc>
          <w:tcPr>
            <w:tcW w:w="5941" w:type="dxa"/>
            <w:gridSpan w:val="4"/>
          </w:tcPr>
          <w:p w:rsidR="00EB4B3B" w:rsidRPr="00F72FD1" w:rsidRDefault="00EB4B3B" w:rsidP="00C83EFB">
            <w:pPr>
              <w:autoSpaceDE w:val="0"/>
              <w:autoSpaceDN w:val="0"/>
              <w:adjustRightInd w:val="0"/>
              <w:spacing w:after="0" w:line="240" w:lineRule="auto"/>
              <w:ind w:right="283"/>
              <w:contextualSpacing/>
              <w:jc w:val="center"/>
              <w:rPr>
                <w:rFonts w:ascii="Arial" w:hAnsi="Arial" w:cs="Arial"/>
              </w:rPr>
            </w:pPr>
            <w:r w:rsidRPr="00F72FD1">
              <w:rPr>
                <w:rFonts w:ascii="Arial" w:hAnsi="Arial" w:cs="Arial"/>
              </w:rPr>
              <w:t>Адрес дворовой территории</w:t>
            </w:r>
          </w:p>
        </w:tc>
        <w:tc>
          <w:tcPr>
            <w:tcW w:w="1260" w:type="dxa"/>
            <w:vMerge w:val="restart"/>
          </w:tcPr>
          <w:p w:rsidR="00EB4B3B" w:rsidRPr="00F72FD1" w:rsidRDefault="00EB4B3B" w:rsidP="00C83EFB">
            <w:pPr>
              <w:autoSpaceDE w:val="0"/>
              <w:autoSpaceDN w:val="0"/>
              <w:adjustRightInd w:val="0"/>
              <w:spacing w:after="0" w:line="240" w:lineRule="auto"/>
              <w:ind w:right="-108"/>
              <w:contextualSpacing/>
              <w:jc w:val="center"/>
              <w:rPr>
                <w:rFonts w:ascii="Arial" w:hAnsi="Arial" w:cs="Arial"/>
              </w:rPr>
            </w:pPr>
            <w:r w:rsidRPr="00F72FD1">
              <w:rPr>
                <w:rFonts w:ascii="Arial" w:hAnsi="Arial" w:cs="Arial"/>
              </w:rPr>
              <w:t>Общая площадь дворовой территории, кв</w:t>
            </w:r>
            <w:proofErr w:type="gramStart"/>
            <w:r w:rsidRPr="00F72FD1">
              <w:rPr>
                <w:rFonts w:ascii="Arial" w:hAnsi="Arial" w:cs="Arial"/>
              </w:rPr>
              <w:t>.м</w:t>
            </w:r>
            <w:proofErr w:type="gramEnd"/>
          </w:p>
        </w:tc>
        <w:tc>
          <w:tcPr>
            <w:tcW w:w="1080" w:type="dxa"/>
            <w:vMerge w:val="restart"/>
          </w:tcPr>
          <w:p w:rsidR="00EB4B3B" w:rsidRPr="00F72FD1" w:rsidRDefault="00EB4B3B" w:rsidP="00C83EFB">
            <w:pPr>
              <w:autoSpaceDE w:val="0"/>
              <w:autoSpaceDN w:val="0"/>
              <w:adjustRightInd w:val="0"/>
              <w:spacing w:after="0" w:line="240" w:lineRule="auto"/>
              <w:ind w:right="-91"/>
              <w:contextualSpacing/>
              <w:jc w:val="center"/>
              <w:rPr>
                <w:rFonts w:ascii="Arial" w:hAnsi="Arial" w:cs="Arial"/>
              </w:rPr>
            </w:pPr>
            <w:r w:rsidRPr="00F72FD1">
              <w:rPr>
                <w:rFonts w:ascii="Arial" w:hAnsi="Arial" w:cs="Arial"/>
              </w:rPr>
              <w:t>Численность населения, проживающего в предела</w:t>
            </w:r>
            <w:r w:rsidRPr="00F72FD1">
              <w:rPr>
                <w:rFonts w:ascii="Arial" w:hAnsi="Arial" w:cs="Arial"/>
              </w:rPr>
              <w:lastRenderedPageBreak/>
              <w:t>х дворовой территории, чел.</w:t>
            </w:r>
          </w:p>
        </w:tc>
        <w:tc>
          <w:tcPr>
            <w:tcW w:w="1386" w:type="dxa"/>
            <w:vMerge w:val="restart"/>
          </w:tcPr>
          <w:p w:rsidR="00EB4B3B" w:rsidRPr="00F72FD1" w:rsidRDefault="00EB4B3B" w:rsidP="00C83EFB">
            <w:pPr>
              <w:autoSpaceDE w:val="0"/>
              <w:autoSpaceDN w:val="0"/>
              <w:adjustRightInd w:val="0"/>
              <w:spacing w:after="0" w:line="240" w:lineRule="auto"/>
              <w:ind w:right="-2"/>
              <w:contextualSpacing/>
              <w:jc w:val="center"/>
              <w:rPr>
                <w:rFonts w:ascii="Arial" w:hAnsi="Arial" w:cs="Arial"/>
              </w:rPr>
            </w:pPr>
            <w:r w:rsidRPr="00F72FD1">
              <w:rPr>
                <w:rFonts w:ascii="Arial" w:hAnsi="Arial" w:cs="Arial"/>
              </w:rPr>
              <w:lastRenderedPageBreak/>
              <w:t xml:space="preserve">Оценка потребности в финансировании на восстановление </w:t>
            </w:r>
            <w:r w:rsidRPr="00F72FD1">
              <w:rPr>
                <w:rFonts w:ascii="Arial" w:hAnsi="Arial" w:cs="Arial"/>
              </w:rPr>
              <w:lastRenderedPageBreak/>
              <w:t>благоустройства территории, тыс. руб.</w:t>
            </w:r>
          </w:p>
        </w:tc>
      </w:tr>
      <w:tr w:rsidR="00EB4B3B" w:rsidRPr="00F72FD1" w:rsidTr="005B1A36">
        <w:trPr>
          <w:trHeight w:val="1476"/>
        </w:trPr>
        <w:tc>
          <w:tcPr>
            <w:tcW w:w="534" w:type="dxa"/>
            <w:vMerge/>
          </w:tcPr>
          <w:p w:rsidR="00EB4B3B" w:rsidRPr="00F72FD1" w:rsidRDefault="00EB4B3B" w:rsidP="000E44EF">
            <w:pPr>
              <w:tabs>
                <w:tab w:val="left" w:pos="0"/>
              </w:tabs>
              <w:autoSpaceDE w:val="0"/>
              <w:autoSpaceDN w:val="0"/>
              <w:adjustRightInd w:val="0"/>
              <w:spacing w:after="0" w:line="240" w:lineRule="auto"/>
              <w:ind w:right="283"/>
              <w:contextualSpacing/>
              <w:jc w:val="center"/>
              <w:rPr>
                <w:rFonts w:ascii="Arial" w:hAnsi="Arial" w:cs="Arial"/>
              </w:rPr>
            </w:pPr>
          </w:p>
        </w:tc>
        <w:tc>
          <w:tcPr>
            <w:tcW w:w="1417" w:type="dxa"/>
          </w:tcPr>
          <w:p w:rsidR="00EB4B3B" w:rsidRPr="00F72FD1" w:rsidRDefault="00EB4B3B" w:rsidP="00C83EFB">
            <w:pPr>
              <w:autoSpaceDE w:val="0"/>
              <w:autoSpaceDN w:val="0"/>
              <w:adjustRightInd w:val="0"/>
              <w:spacing w:after="0" w:line="240" w:lineRule="auto"/>
              <w:ind w:right="-108"/>
              <w:contextualSpacing/>
              <w:jc w:val="center"/>
              <w:rPr>
                <w:rFonts w:ascii="Arial" w:hAnsi="Arial" w:cs="Arial"/>
              </w:rPr>
            </w:pPr>
            <w:r w:rsidRPr="00F72FD1">
              <w:rPr>
                <w:rFonts w:ascii="Arial" w:hAnsi="Arial" w:cs="Arial"/>
              </w:rPr>
              <w:t xml:space="preserve">муниципальный район Иркутской области/городской округ </w:t>
            </w:r>
            <w:r w:rsidRPr="00F72FD1">
              <w:rPr>
                <w:rFonts w:ascii="Arial" w:hAnsi="Arial" w:cs="Arial"/>
              </w:rPr>
              <w:lastRenderedPageBreak/>
              <w:t>Иркутской области</w:t>
            </w:r>
          </w:p>
        </w:tc>
        <w:tc>
          <w:tcPr>
            <w:tcW w:w="1159" w:type="dxa"/>
          </w:tcPr>
          <w:p w:rsidR="00EB4B3B" w:rsidRPr="00F72FD1" w:rsidRDefault="00EB4B3B" w:rsidP="00EB4B3B">
            <w:pPr>
              <w:autoSpaceDE w:val="0"/>
              <w:autoSpaceDN w:val="0"/>
              <w:adjustRightInd w:val="0"/>
              <w:spacing w:after="0" w:line="240" w:lineRule="auto"/>
              <w:ind w:right="-105"/>
              <w:contextualSpacing/>
              <w:jc w:val="center"/>
              <w:rPr>
                <w:rFonts w:ascii="Arial" w:hAnsi="Arial" w:cs="Arial"/>
              </w:rPr>
            </w:pPr>
            <w:r w:rsidRPr="00F72FD1">
              <w:rPr>
                <w:rFonts w:ascii="Arial" w:hAnsi="Arial" w:cs="Arial"/>
              </w:rPr>
              <w:lastRenderedPageBreak/>
              <w:t>населенный пункт</w:t>
            </w:r>
          </w:p>
        </w:tc>
        <w:tc>
          <w:tcPr>
            <w:tcW w:w="1534" w:type="dxa"/>
          </w:tcPr>
          <w:p w:rsidR="00EB4B3B" w:rsidRPr="00F72FD1" w:rsidRDefault="00EB4B3B" w:rsidP="00EB4B3B">
            <w:pPr>
              <w:autoSpaceDE w:val="0"/>
              <w:autoSpaceDN w:val="0"/>
              <w:adjustRightInd w:val="0"/>
              <w:spacing w:after="0" w:line="240" w:lineRule="auto"/>
              <w:contextualSpacing/>
              <w:jc w:val="center"/>
              <w:rPr>
                <w:rFonts w:ascii="Arial" w:hAnsi="Arial" w:cs="Arial"/>
              </w:rPr>
            </w:pPr>
            <w:r w:rsidRPr="00F72FD1">
              <w:rPr>
                <w:rFonts w:ascii="Arial" w:hAnsi="Arial" w:cs="Arial"/>
              </w:rPr>
              <w:t>улица</w:t>
            </w:r>
          </w:p>
        </w:tc>
        <w:tc>
          <w:tcPr>
            <w:tcW w:w="1831" w:type="dxa"/>
          </w:tcPr>
          <w:p w:rsidR="00EB4B3B" w:rsidRPr="00F72FD1" w:rsidRDefault="00EB4B3B" w:rsidP="00C83EFB">
            <w:pPr>
              <w:autoSpaceDE w:val="0"/>
              <w:autoSpaceDN w:val="0"/>
              <w:adjustRightInd w:val="0"/>
              <w:spacing w:after="0" w:line="240" w:lineRule="auto"/>
              <w:ind w:right="283"/>
              <w:contextualSpacing/>
              <w:jc w:val="center"/>
              <w:rPr>
                <w:rFonts w:ascii="Arial" w:hAnsi="Arial" w:cs="Arial"/>
              </w:rPr>
            </w:pPr>
            <w:r w:rsidRPr="00F72FD1">
              <w:rPr>
                <w:rFonts w:ascii="Arial" w:hAnsi="Arial" w:cs="Arial"/>
              </w:rPr>
              <w:t>номер дома, домов, образующих дворовую территори</w:t>
            </w:r>
            <w:r w:rsidRPr="00F72FD1">
              <w:rPr>
                <w:rFonts w:ascii="Arial" w:hAnsi="Arial" w:cs="Arial"/>
              </w:rPr>
              <w:lastRenderedPageBreak/>
              <w:t>ю</w:t>
            </w:r>
          </w:p>
        </w:tc>
        <w:tc>
          <w:tcPr>
            <w:tcW w:w="1260" w:type="dxa"/>
            <w:vMerge/>
          </w:tcPr>
          <w:p w:rsidR="00EB4B3B" w:rsidRPr="00F72FD1" w:rsidRDefault="00EB4B3B" w:rsidP="00C83EFB">
            <w:pPr>
              <w:autoSpaceDE w:val="0"/>
              <w:autoSpaceDN w:val="0"/>
              <w:adjustRightInd w:val="0"/>
              <w:spacing w:after="0" w:line="240" w:lineRule="auto"/>
              <w:ind w:right="283"/>
              <w:contextualSpacing/>
              <w:jc w:val="center"/>
              <w:rPr>
                <w:rFonts w:ascii="Arial" w:hAnsi="Arial" w:cs="Arial"/>
              </w:rPr>
            </w:pPr>
          </w:p>
        </w:tc>
        <w:tc>
          <w:tcPr>
            <w:tcW w:w="1080" w:type="dxa"/>
            <w:vMerge/>
          </w:tcPr>
          <w:p w:rsidR="00EB4B3B" w:rsidRPr="00F72FD1" w:rsidRDefault="00EB4B3B" w:rsidP="00C83EFB">
            <w:pPr>
              <w:autoSpaceDE w:val="0"/>
              <w:autoSpaceDN w:val="0"/>
              <w:adjustRightInd w:val="0"/>
              <w:spacing w:after="0" w:line="240" w:lineRule="auto"/>
              <w:ind w:right="283"/>
              <w:contextualSpacing/>
              <w:jc w:val="center"/>
              <w:rPr>
                <w:rFonts w:ascii="Arial" w:hAnsi="Arial" w:cs="Arial"/>
              </w:rPr>
            </w:pPr>
          </w:p>
        </w:tc>
        <w:tc>
          <w:tcPr>
            <w:tcW w:w="1386" w:type="dxa"/>
            <w:vMerge/>
          </w:tcPr>
          <w:p w:rsidR="00EB4B3B" w:rsidRPr="00F72FD1" w:rsidRDefault="00EB4B3B" w:rsidP="00C83EFB">
            <w:pPr>
              <w:autoSpaceDE w:val="0"/>
              <w:autoSpaceDN w:val="0"/>
              <w:adjustRightInd w:val="0"/>
              <w:spacing w:after="0" w:line="240" w:lineRule="auto"/>
              <w:ind w:right="283"/>
              <w:contextualSpacing/>
              <w:jc w:val="center"/>
              <w:rPr>
                <w:rFonts w:ascii="Arial" w:hAnsi="Arial" w:cs="Arial"/>
              </w:rPr>
            </w:pPr>
          </w:p>
        </w:tc>
      </w:tr>
      <w:tr w:rsidR="00637A0A" w:rsidRPr="00F72FD1" w:rsidTr="005B1A36">
        <w:tc>
          <w:tcPr>
            <w:tcW w:w="534" w:type="dxa"/>
          </w:tcPr>
          <w:p w:rsidR="00637A0A" w:rsidRPr="00F72FD1" w:rsidRDefault="00637A0A" w:rsidP="000E44EF">
            <w:pPr>
              <w:tabs>
                <w:tab w:val="left" w:pos="0"/>
              </w:tabs>
              <w:autoSpaceDE w:val="0"/>
              <w:autoSpaceDN w:val="0"/>
              <w:adjustRightInd w:val="0"/>
              <w:spacing w:after="0" w:line="240" w:lineRule="auto"/>
              <w:ind w:right="283"/>
              <w:contextualSpacing/>
              <w:jc w:val="center"/>
              <w:rPr>
                <w:rFonts w:ascii="Arial" w:hAnsi="Arial" w:cs="Arial"/>
              </w:rPr>
            </w:pPr>
            <w:r w:rsidRPr="00F72FD1">
              <w:rPr>
                <w:rFonts w:ascii="Arial" w:hAnsi="Arial" w:cs="Arial"/>
              </w:rPr>
              <w:lastRenderedPageBreak/>
              <w:t>1</w:t>
            </w:r>
          </w:p>
        </w:tc>
        <w:tc>
          <w:tcPr>
            <w:tcW w:w="1417" w:type="dxa"/>
          </w:tcPr>
          <w:p w:rsidR="00637A0A" w:rsidRPr="00F72FD1" w:rsidRDefault="00637A0A" w:rsidP="00C83EFB">
            <w:pPr>
              <w:autoSpaceDE w:val="0"/>
              <w:autoSpaceDN w:val="0"/>
              <w:adjustRightInd w:val="0"/>
              <w:spacing w:after="0" w:line="240" w:lineRule="auto"/>
              <w:ind w:right="-108"/>
              <w:contextualSpacing/>
              <w:jc w:val="center"/>
              <w:rPr>
                <w:rFonts w:ascii="Arial" w:hAnsi="Arial" w:cs="Arial"/>
              </w:rPr>
            </w:pPr>
            <w:r w:rsidRPr="00F72FD1">
              <w:rPr>
                <w:rFonts w:ascii="Arial" w:hAnsi="Arial" w:cs="Arial"/>
              </w:rPr>
              <w:t>2</w:t>
            </w:r>
          </w:p>
        </w:tc>
        <w:tc>
          <w:tcPr>
            <w:tcW w:w="1159" w:type="dxa"/>
          </w:tcPr>
          <w:p w:rsidR="00637A0A" w:rsidRPr="00F72FD1" w:rsidRDefault="00637A0A" w:rsidP="00EB4B3B">
            <w:pPr>
              <w:autoSpaceDE w:val="0"/>
              <w:autoSpaceDN w:val="0"/>
              <w:adjustRightInd w:val="0"/>
              <w:spacing w:after="0" w:line="240" w:lineRule="auto"/>
              <w:ind w:right="-105"/>
              <w:contextualSpacing/>
              <w:jc w:val="center"/>
              <w:rPr>
                <w:rFonts w:ascii="Arial" w:hAnsi="Arial" w:cs="Arial"/>
              </w:rPr>
            </w:pPr>
            <w:r w:rsidRPr="00F72FD1">
              <w:rPr>
                <w:rFonts w:ascii="Arial" w:hAnsi="Arial" w:cs="Arial"/>
              </w:rPr>
              <w:t>3</w:t>
            </w:r>
          </w:p>
        </w:tc>
        <w:tc>
          <w:tcPr>
            <w:tcW w:w="1534" w:type="dxa"/>
          </w:tcPr>
          <w:p w:rsidR="00637A0A" w:rsidRPr="00F72FD1" w:rsidRDefault="00637A0A" w:rsidP="00EB4B3B">
            <w:pPr>
              <w:autoSpaceDE w:val="0"/>
              <w:autoSpaceDN w:val="0"/>
              <w:adjustRightInd w:val="0"/>
              <w:spacing w:after="0" w:line="240" w:lineRule="auto"/>
              <w:contextualSpacing/>
              <w:jc w:val="center"/>
              <w:rPr>
                <w:rFonts w:ascii="Arial" w:hAnsi="Arial" w:cs="Arial"/>
              </w:rPr>
            </w:pPr>
            <w:r w:rsidRPr="00F72FD1">
              <w:rPr>
                <w:rFonts w:ascii="Arial" w:hAnsi="Arial" w:cs="Arial"/>
              </w:rPr>
              <w:t>4</w:t>
            </w:r>
          </w:p>
        </w:tc>
        <w:tc>
          <w:tcPr>
            <w:tcW w:w="1831" w:type="dxa"/>
          </w:tcPr>
          <w:p w:rsidR="00637A0A" w:rsidRPr="00F72FD1" w:rsidRDefault="00637A0A" w:rsidP="00C83EFB">
            <w:pPr>
              <w:autoSpaceDE w:val="0"/>
              <w:autoSpaceDN w:val="0"/>
              <w:adjustRightInd w:val="0"/>
              <w:spacing w:after="0" w:line="240" w:lineRule="auto"/>
              <w:ind w:right="283"/>
              <w:contextualSpacing/>
              <w:jc w:val="center"/>
              <w:rPr>
                <w:rFonts w:ascii="Arial" w:hAnsi="Arial" w:cs="Arial"/>
              </w:rPr>
            </w:pPr>
            <w:r w:rsidRPr="00F72FD1">
              <w:rPr>
                <w:rFonts w:ascii="Arial" w:hAnsi="Arial" w:cs="Arial"/>
              </w:rPr>
              <w:t>5</w:t>
            </w:r>
          </w:p>
        </w:tc>
        <w:tc>
          <w:tcPr>
            <w:tcW w:w="1260" w:type="dxa"/>
          </w:tcPr>
          <w:p w:rsidR="00637A0A" w:rsidRPr="00F72FD1" w:rsidRDefault="00637A0A" w:rsidP="00C83EFB">
            <w:pPr>
              <w:autoSpaceDE w:val="0"/>
              <w:autoSpaceDN w:val="0"/>
              <w:adjustRightInd w:val="0"/>
              <w:spacing w:after="0" w:line="240" w:lineRule="auto"/>
              <w:ind w:right="283"/>
              <w:contextualSpacing/>
              <w:jc w:val="center"/>
              <w:rPr>
                <w:rFonts w:ascii="Arial" w:hAnsi="Arial" w:cs="Arial"/>
              </w:rPr>
            </w:pPr>
            <w:r w:rsidRPr="00F72FD1">
              <w:rPr>
                <w:rFonts w:ascii="Arial" w:hAnsi="Arial" w:cs="Arial"/>
              </w:rPr>
              <w:t>6</w:t>
            </w:r>
          </w:p>
        </w:tc>
        <w:tc>
          <w:tcPr>
            <w:tcW w:w="1080" w:type="dxa"/>
          </w:tcPr>
          <w:p w:rsidR="00637A0A" w:rsidRPr="00F72FD1" w:rsidRDefault="00637A0A" w:rsidP="00C83EFB">
            <w:pPr>
              <w:autoSpaceDE w:val="0"/>
              <w:autoSpaceDN w:val="0"/>
              <w:adjustRightInd w:val="0"/>
              <w:spacing w:after="0" w:line="240" w:lineRule="auto"/>
              <w:ind w:right="283"/>
              <w:contextualSpacing/>
              <w:jc w:val="center"/>
              <w:rPr>
                <w:rFonts w:ascii="Arial" w:hAnsi="Arial" w:cs="Arial"/>
              </w:rPr>
            </w:pPr>
            <w:r w:rsidRPr="00F72FD1">
              <w:rPr>
                <w:rFonts w:ascii="Arial" w:hAnsi="Arial" w:cs="Arial"/>
              </w:rPr>
              <w:t>7</w:t>
            </w:r>
          </w:p>
        </w:tc>
        <w:tc>
          <w:tcPr>
            <w:tcW w:w="1386" w:type="dxa"/>
          </w:tcPr>
          <w:p w:rsidR="00637A0A" w:rsidRPr="00F72FD1" w:rsidRDefault="00637A0A" w:rsidP="00C83EFB">
            <w:pPr>
              <w:autoSpaceDE w:val="0"/>
              <w:autoSpaceDN w:val="0"/>
              <w:adjustRightInd w:val="0"/>
              <w:spacing w:after="0" w:line="240" w:lineRule="auto"/>
              <w:ind w:right="283"/>
              <w:contextualSpacing/>
              <w:jc w:val="center"/>
              <w:rPr>
                <w:rFonts w:ascii="Arial" w:hAnsi="Arial" w:cs="Arial"/>
              </w:rPr>
            </w:pPr>
            <w:r w:rsidRPr="00F72FD1">
              <w:rPr>
                <w:rFonts w:ascii="Arial" w:hAnsi="Arial" w:cs="Arial"/>
              </w:rPr>
              <w:t>8</w:t>
            </w:r>
          </w:p>
        </w:tc>
      </w:tr>
      <w:tr w:rsidR="00EB4B3B" w:rsidRPr="00F72FD1" w:rsidTr="005B1A36">
        <w:tc>
          <w:tcPr>
            <w:tcW w:w="534" w:type="dxa"/>
          </w:tcPr>
          <w:p w:rsidR="00EB4B3B" w:rsidRPr="00F72FD1" w:rsidRDefault="00EB4B3B" w:rsidP="00637A0A">
            <w:pPr>
              <w:tabs>
                <w:tab w:val="left" w:pos="0"/>
              </w:tabs>
              <w:spacing w:after="0" w:line="240" w:lineRule="auto"/>
              <w:ind w:right="-104"/>
              <w:jc w:val="center"/>
              <w:rPr>
                <w:rFonts w:ascii="Arial" w:hAnsi="Arial" w:cs="Arial"/>
              </w:rPr>
            </w:pPr>
            <w:r w:rsidRPr="00F72FD1">
              <w:rPr>
                <w:rFonts w:ascii="Arial" w:hAnsi="Arial" w:cs="Arial"/>
              </w:rPr>
              <w:t>1</w:t>
            </w:r>
          </w:p>
        </w:tc>
        <w:tc>
          <w:tcPr>
            <w:tcW w:w="1417" w:type="dxa"/>
          </w:tcPr>
          <w:p w:rsidR="00EB4B3B" w:rsidRPr="00F72FD1" w:rsidRDefault="004D25EE" w:rsidP="00C83EF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EB4B3B" w:rsidRPr="00F72FD1" w:rsidRDefault="00EB4B3B" w:rsidP="004D25EE">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xml:space="preserve">. </w:t>
            </w:r>
            <w:r w:rsidR="004D25EE" w:rsidRPr="00F72FD1">
              <w:rPr>
                <w:rFonts w:ascii="Arial" w:hAnsi="Arial" w:cs="Arial"/>
              </w:rPr>
              <w:t>Залари</w:t>
            </w:r>
          </w:p>
        </w:tc>
        <w:tc>
          <w:tcPr>
            <w:tcW w:w="1534" w:type="dxa"/>
          </w:tcPr>
          <w:p w:rsidR="007C409A" w:rsidRPr="00F72FD1" w:rsidRDefault="004834F6" w:rsidP="007C409A">
            <w:pPr>
              <w:spacing w:after="0" w:line="240" w:lineRule="auto"/>
              <w:jc w:val="center"/>
              <w:rPr>
                <w:rFonts w:ascii="Arial" w:hAnsi="Arial" w:cs="Arial"/>
              </w:rPr>
            </w:pPr>
            <w:r w:rsidRPr="00F72FD1">
              <w:rPr>
                <w:rFonts w:ascii="Arial" w:hAnsi="Arial" w:cs="Arial"/>
              </w:rPr>
              <w:t>Чкалова</w:t>
            </w:r>
          </w:p>
        </w:tc>
        <w:tc>
          <w:tcPr>
            <w:tcW w:w="1831" w:type="dxa"/>
          </w:tcPr>
          <w:p w:rsidR="00EB4B3B" w:rsidRPr="00F72FD1" w:rsidRDefault="004834F6" w:rsidP="00C83EFB">
            <w:pPr>
              <w:tabs>
                <w:tab w:val="left" w:pos="743"/>
              </w:tabs>
              <w:spacing w:after="0" w:line="240" w:lineRule="auto"/>
              <w:jc w:val="center"/>
              <w:rPr>
                <w:rFonts w:ascii="Arial" w:hAnsi="Arial" w:cs="Arial"/>
              </w:rPr>
            </w:pPr>
            <w:r w:rsidRPr="00F72FD1">
              <w:rPr>
                <w:rFonts w:ascii="Arial" w:hAnsi="Arial" w:cs="Arial"/>
              </w:rPr>
              <w:t>д.1</w:t>
            </w:r>
          </w:p>
        </w:tc>
        <w:tc>
          <w:tcPr>
            <w:tcW w:w="1260" w:type="dxa"/>
          </w:tcPr>
          <w:p w:rsidR="00EB4B3B" w:rsidRPr="00F72FD1" w:rsidRDefault="004834F6" w:rsidP="00C83EFB">
            <w:pPr>
              <w:spacing w:after="0" w:line="240" w:lineRule="auto"/>
              <w:ind w:right="-107"/>
              <w:jc w:val="center"/>
              <w:rPr>
                <w:rFonts w:ascii="Arial" w:hAnsi="Arial" w:cs="Arial"/>
                <w:color w:val="000000"/>
              </w:rPr>
            </w:pPr>
            <w:r w:rsidRPr="00F72FD1">
              <w:rPr>
                <w:rFonts w:ascii="Arial" w:hAnsi="Arial" w:cs="Arial"/>
                <w:color w:val="000000"/>
              </w:rPr>
              <w:t>309</w:t>
            </w:r>
          </w:p>
        </w:tc>
        <w:tc>
          <w:tcPr>
            <w:tcW w:w="1080" w:type="dxa"/>
          </w:tcPr>
          <w:p w:rsidR="00EB4B3B" w:rsidRPr="00F72FD1" w:rsidRDefault="004834F6" w:rsidP="005B1A36">
            <w:pPr>
              <w:spacing w:after="0" w:line="240" w:lineRule="auto"/>
              <w:jc w:val="center"/>
              <w:rPr>
                <w:rFonts w:ascii="Arial" w:hAnsi="Arial" w:cs="Arial"/>
                <w:color w:val="000000"/>
              </w:rPr>
            </w:pPr>
            <w:r w:rsidRPr="00F72FD1">
              <w:rPr>
                <w:rFonts w:ascii="Arial" w:hAnsi="Arial" w:cs="Arial"/>
                <w:color w:val="000000"/>
              </w:rPr>
              <w:t>23</w:t>
            </w:r>
          </w:p>
        </w:tc>
        <w:tc>
          <w:tcPr>
            <w:tcW w:w="1386" w:type="dxa"/>
          </w:tcPr>
          <w:p w:rsidR="00EB4B3B" w:rsidRPr="00F72FD1" w:rsidRDefault="00EB4B3B" w:rsidP="00C83EFB">
            <w:pPr>
              <w:tabs>
                <w:tab w:val="left" w:pos="457"/>
              </w:tabs>
              <w:spacing w:after="0" w:line="240" w:lineRule="auto"/>
              <w:jc w:val="center"/>
              <w:rPr>
                <w:rFonts w:ascii="Arial" w:hAnsi="Arial" w:cs="Arial"/>
                <w:color w:val="000000"/>
              </w:rPr>
            </w:pPr>
          </w:p>
        </w:tc>
      </w:tr>
      <w:tr w:rsidR="00DC61E6" w:rsidRPr="00F72FD1" w:rsidTr="005B1A36">
        <w:tc>
          <w:tcPr>
            <w:tcW w:w="534" w:type="dxa"/>
          </w:tcPr>
          <w:p w:rsidR="00DC61E6" w:rsidRPr="00F72FD1" w:rsidRDefault="00DC61E6" w:rsidP="00637A0A">
            <w:pPr>
              <w:spacing w:after="0" w:line="240" w:lineRule="auto"/>
              <w:ind w:right="-104"/>
              <w:jc w:val="center"/>
              <w:rPr>
                <w:rFonts w:ascii="Arial" w:hAnsi="Arial" w:cs="Arial"/>
              </w:rPr>
            </w:pPr>
            <w:r w:rsidRPr="00F72FD1">
              <w:rPr>
                <w:rFonts w:ascii="Arial" w:hAnsi="Arial" w:cs="Arial"/>
              </w:rPr>
              <w:t>2</w:t>
            </w:r>
          </w:p>
        </w:tc>
        <w:tc>
          <w:tcPr>
            <w:tcW w:w="1417" w:type="dxa"/>
          </w:tcPr>
          <w:p w:rsidR="00DC61E6" w:rsidRPr="00F72FD1" w:rsidRDefault="00DC61E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DC61E6" w:rsidRPr="00F72FD1" w:rsidRDefault="00DC61E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DC61E6" w:rsidRPr="00F72FD1" w:rsidRDefault="00DC61E6" w:rsidP="007C7D2B">
            <w:pPr>
              <w:spacing w:after="0" w:line="240" w:lineRule="auto"/>
              <w:jc w:val="center"/>
              <w:rPr>
                <w:rFonts w:ascii="Arial" w:hAnsi="Arial" w:cs="Arial"/>
              </w:rPr>
            </w:pPr>
            <w:r w:rsidRPr="00F72FD1">
              <w:rPr>
                <w:rFonts w:ascii="Arial" w:hAnsi="Arial" w:cs="Arial"/>
              </w:rPr>
              <w:t>Чкалова</w:t>
            </w:r>
          </w:p>
        </w:tc>
        <w:tc>
          <w:tcPr>
            <w:tcW w:w="1831" w:type="dxa"/>
          </w:tcPr>
          <w:p w:rsidR="00DC61E6" w:rsidRPr="00F72FD1" w:rsidRDefault="005B1A36" w:rsidP="00C83EFB">
            <w:pPr>
              <w:tabs>
                <w:tab w:val="left" w:pos="743"/>
              </w:tabs>
              <w:spacing w:after="0" w:line="240" w:lineRule="auto"/>
              <w:jc w:val="center"/>
              <w:rPr>
                <w:rFonts w:ascii="Arial" w:hAnsi="Arial" w:cs="Arial"/>
              </w:rPr>
            </w:pPr>
            <w:r w:rsidRPr="00F72FD1">
              <w:rPr>
                <w:rFonts w:ascii="Arial" w:hAnsi="Arial" w:cs="Arial"/>
              </w:rPr>
              <w:t>д.3</w:t>
            </w:r>
          </w:p>
        </w:tc>
        <w:tc>
          <w:tcPr>
            <w:tcW w:w="1260" w:type="dxa"/>
          </w:tcPr>
          <w:p w:rsidR="00DC61E6" w:rsidRPr="00F72FD1" w:rsidRDefault="005B1A36" w:rsidP="00C83EFB">
            <w:pPr>
              <w:spacing w:after="0" w:line="240" w:lineRule="auto"/>
              <w:ind w:right="-107"/>
              <w:jc w:val="center"/>
              <w:rPr>
                <w:rFonts w:ascii="Arial" w:hAnsi="Arial" w:cs="Arial"/>
                <w:color w:val="000000"/>
              </w:rPr>
            </w:pPr>
            <w:r w:rsidRPr="00F72FD1">
              <w:rPr>
                <w:rFonts w:ascii="Arial" w:hAnsi="Arial" w:cs="Arial"/>
                <w:color w:val="000000"/>
              </w:rPr>
              <w:t>375</w:t>
            </w:r>
          </w:p>
        </w:tc>
        <w:tc>
          <w:tcPr>
            <w:tcW w:w="1080" w:type="dxa"/>
          </w:tcPr>
          <w:p w:rsidR="00DC61E6" w:rsidRPr="00F72FD1" w:rsidRDefault="005B1A36" w:rsidP="005B1A36">
            <w:pPr>
              <w:spacing w:after="0" w:line="240" w:lineRule="auto"/>
              <w:jc w:val="center"/>
              <w:rPr>
                <w:rFonts w:ascii="Arial" w:hAnsi="Arial" w:cs="Arial"/>
                <w:color w:val="000000"/>
              </w:rPr>
            </w:pPr>
            <w:r w:rsidRPr="00F72FD1">
              <w:rPr>
                <w:rFonts w:ascii="Arial" w:hAnsi="Arial" w:cs="Arial"/>
                <w:color w:val="000000"/>
              </w:rPr>
              <w:t>20</w:t>
            </w:r>
          </w:p>
        </w:tc>
        <w:tc>
          <w:tcPr>
            <w:tcW w:w="1386" w:type="dxa"/>
          </w:tcPr>
          <w:p w:rsidR="00DC61E6" w:rsidRPr="00F72FD1" w:rsidRDefault="00DC61E6" w:rsidP="00C83EFB">
            <w:pPr>
              <w:tabs>
                <w:tab w:val="left" w:pos="457"/>
              </w:tabs>
              <w:spacing w:after="0" w:line="240" w:lineRule="auto"/>
              <w:jc w:val="center"/>
              <w:rPr>
                <w:rFonts w:ascii="Arial" w:hAnsi="Arial" w:cs="Arial"/>
                <w:color w:val="000000"/>
              </w:rPr>
            </w:pPr>
          </w:p>
        </w:tc>
      </w:tr>
      <w:tr w:rsidR="00DC61E6" w:rsidRPr="00F72FD1" w:rsidTr="005B1A36">
        <w:tc>
          <w:tcPr>
            <w:tcW w:w="534" w:type="dxa"/>
          </w:tcPr>
          <w:p w:rsidR="00DC61E6" w:rsidRPr="00F72FD1" w:rsidRDefault="00DC61E6" w:rsidP="00637A0A">
            <w:pPr>
              <w:spacing w:after="0" w:line="240" w:lineRule="auto"/>
              <w:ind w:right="-104"/>
              <w:jc w:val="center"/>
              <w:rPr>
                <w:rFonts w:ascii="Arial" w:hAnsi="Arial" w:cs="Arial"/>
              </w:rPr>
            </w:pPr>
            <w:r w:rsidRPr="00F72FD1">
              <w:rPr>
                <w:rFonts w:ascii="Arial" w:hAnsi="Arial" w:cs="Arial"/>
              </w:rPr>
              <w:t>3</w:t>
            </w:r>
          </w:p>
        </w:tc>
        <w:tc>
          <w:tcPr>
            <w:tcW w:w="1417" w:type="dxa"/>
          </w:tcPr>
          <w:p w:rsidR="00DC61E6" w:rsidRPr="00F72FD1" w:rsidRDefault="00DC61E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DC61E6" w:rsidRPr="00F72FD1" w:rsidRDefault="00DC61E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DC61E6" w:rsidRPr="00F72FD1" w:rsidRDefault="00DC61E6" w:rsidP="007C7D2B">
            <w:pPr>
              <w:spacing w:after="0" w:line="240" w:lineRule="auto"/>
              <w:jc w:val="center"/>
              <w:rPr>
                <w:rFonts w:ascii="Arial" w:hAnsi="Arial" w:cs="Arial"/>
              </w:rPr>
            </w:pPr>
            <w:r w:rsidRPr="00F72FD1">
              <w:rPr>
                <w:rFonts w:ascii="Arial" w:hAnsi="Arial" w:cs="Arial"/>
              </w:rPr>
              <w:t>Чкалова</w:t>
            </w:r>
          </w:p>
        </w:tc>
        <w:tc>
          <w:tcPr>
            <w:tcW w:w="1831" w:type="dxa"/>
          </w:tcPr>
          <w:p w:rsidR="00DC61E6" w:rsidRPr="00F72FD1" w:rsidRDefault="005B1A36" w:rsidP="00C83EFB">
            <w:pPr>
              <w:tabs>
                <w:tab w:val="left" w:pos="743"/>
              </w:tabs>
              <w:spacing w:after="0" w:line="240" w:lineRule="auto"/>
              <w:jc w:val="center"/>
              <w:rPr>
                <w:rFonts w:ascii="Arial" w:hAnsi="Arial" w:cs="Arial"/>
              </w:rPr>
            </w:pPr>
            <w:r w:rsidRPr="00F72FD1">
              <w:rPr>
                <w:rFonts w:ascii="Arial" w:hAnsi="Arial" w:cs="Arial"/>
              </w:rPr>
              <w:t>д.5</w:t>
            </w:r>
          </w:p>
        </w:tc>
        <w:tc>
          <w:tcPr>
            <w:tcW w:w="1260" w:type="dxa"/>
          </w:tcPr>
          <w:p w:rsidR="00DC61E6" w:rsidRPr="00F72FD1" w:rsidRDefault="005B1A36" w:rsidP="00C83EFB">
            <w:pPr>
              <w:spacing w:after="0" w:line="240" w:lineRule="auto"/>
              <w:ind w:right="-107"/>
              <w:jc w:val="center"/>
              <w:rPr>
                <w:rFonts w:ascii="Arial" w:hAnsi="Arial" w:cs="Arial"/>
                <w:color w:val="000000"/>
              </w:rPr>
            </w:pPr>
            <w:r w:rsidRPr="00F72FD1">
              <w:rPr>
                <w:rFonts w:ascii="Arial" w:hAnsi="Arial" w:cs="Arial"/>
                <w:color w:val="000000"/>
              </w:rPr>
              <w:t>307</w:t>
            </w:r>
          </w:p>
        </w:tc>
        <w:tc>
          <w:tcPr>
            <w:tcW w:w="1080" w:type="dxa"/>
          </w:tcPr>
          <w:p w:rsidR="00DC61E6" w:rsidRPr="00F72FD1" w:rsidRDefault="005B1A36" w:rsidP="005B1A36">
            <w:pPr>
              <w:spacing w:after="0" w:line="240" w:lineRule="auto"/>
              <w:jc w:val="center"/>
              <w:rPr>
                <w:rFonts w:ascii="Arial" w:hAnsi="Arial" w:cs="Arial"/>
                <w:color w:val="000000"/>
              </w:rPr>
            </w:pPr>
            <w:r w:rsidRPr="00F72FD1">
              <w:rPr>
                <w:rFonts w:ascii="Arial" w:hAnsi="Arial" w:cs="Arial"/>
                <w:color w:val="000000"/>
              </w:rPr>
              <w:t>23</w:t>
            </w:r>
          </w:p>
        </w:tc>
        <w:tc>
          <w:tcPr>
            <w:tcW w:w="1386" w:type="dxa"/>
          </w:tcPr>
          <w:p w:rsidR="00DC61E6" w:rsidRPr="00F72FD1" w:rsidRDefault="00DC61E6" w:rsidP="00C83EFB">
            <w:pPr>
              <w:tabs>
                <w:tab w:val="left" w:pos="457"/>
              </w:tabs>
              <w:spacing w:after="0" w:line="240" w:lineRule="auto"/>
              <w:jc w:val="center"/>
              <w:rPr>
                <w:rFonts w:ascii="Arial" w:hAnsi="Arial" w:cs="Arial"/>
                <w:color w:val="000000"/>
              </w:rPr>
            </w:pPr>
          </w:p>
        </w:tc>
      </w:tr>
      <w:tr w:rsidR="00DC61E6" w:rsidRPr="00F72FD1" w:rsidTr="005B1A36">
        <w:tc>
          <w:tcPr>
            <w:tcW w:w="534" w:type="dxa"/>
          </w:tcPr>
          <w:p w:rsidR="00DC61E6" w:rsidRPr="00F72FD1" w:rsidRDefault="00DC61E6" w:rsidP="00637A0A">
            <w:pPr>
              <w:spacing w:after="0" w:line="240" w:lineRule="auto"/>
              <w:ind w:right="-104"/>
              <w:jc w:val="center"/>
              <w:rPr>
                <w:rFonts w:ascii="Arial" w:hAnsi="Arial" w:cs="Arial"/>
              </w:rPr>
            </w:pPr>
            <w:r w:rsidRPr="00F72FD1">
              <w:rPr>
                <w:rFonts w:ascii="Arial" w:hAnsi="Arial" w:cs="Arial"/>
              </w:rPr>
              <w:t>4</w:t>
            </w:r>
          </w:p>
        </w:tc>
        <w:tc>
          <w:tcPr>
            <w:tcW w:w="1417" w:type="dxa"/>
          </w:tcPr>
          <w:p w:rsidR="00DC61E6" w:rsidRPr="00F72FD1" w:rsidRDefault="00DC61E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DC61E6" w:rsidRPr="00F72FD1" w:rsidRDefault="00DC61E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DC61E6" w:rsidRPr="00F72FD1" w:rsidRDefault="00DC61E6" w:rsidP="007C7D2B">
            <w:pPr>
              <w:spacing w:after="0" w:line="240" w:lineRule="auto"/>
              <w:jc w:val="center"/>
              <w:rPr>
                <w:rFonts w:ascii="Arial" w:hAnsi="Arial" w:cs="Arial"/>
              </w:rPr>
            </w:pPr>
            <w:r w:rsidRPr="00F72FD1">
              <w:rPr>
                <w:rFonts w:ascii="Arial" w:hAnsi="Arial" w:cs="Arial"/>
              </w:rPr>
              <w:t>Чкалова</w:t>
            </w:r>
          </w:p>
        </w:tc>
        <w:tc>
          <w:tcPr>
            <w:tcW w:w="1831" w:type="dxa"/>
          </w:tcPr>
          <w:p w:rsidR="00DC61E6" w:rsidRPr="00F72FD1" w:rsidRDefault="005B1A36" w:rsidP="00C83EFB">
            <w:pPr>
              <w:tabs>
                <w:tab w:val="left" w:pos="743"/>
              </w:tabs>
              <w:spacing w:after="0" w:line="240" w:lineRule="auto"/>
              <w:jc w:val="center"/>
              <w:rPr>
                <w:rFonts w:ascii="Arial" w:hAnsi="Arial" w:cs="Arial"/>
              </w:rPr>
            </w:pPr>
            <w:r w:rsidRPr="00F72FD1">
              <w:rPr>
                <w:rFonts w:ascii="Arial" w:hAnsi="Arial" w:cs="Arial"/>
              </w:rPr>
              <w:t>д.7</w:t>
            </w:r>
          </w:p>
        </w:tc>
        <w:tc>
          <w:tcPr>
            <w:tcW w:w="1260" w:type="dxa"/>
          </w:tcPr>
          <w:p w:rsidR="00DC61E6" w:rsidRPr="00F72FD1" w:rsidRDefault="005B1A36" w:rsidP="00C83EFB">
            <w:pPr>
              <w:spacing w:after="0" w:line="240" w:lineRule="auto"/>
              <w:ind w:right="-107"/>
              <w:jc w:val="center"/>
              <w:rPr>
                <w:rFonts w:ascii="Arial" w:hAnsi="Arial" w:cs="Arial"/>
                <w:color w:val="000000"/>
              </w:rPr>
            </w:pPr>
            <w:r w:rsidRPr="00F72FD1">
              <w:rPr>
                <w:rFonts w:ascii="Arial" w:hAnsi="Arial" w:cs="Arial"/>
                <w:color w:val="000000"/>
              </w:rPr>
              <w:t>476</w:t>
            </w:r>
          </w:p>
        </w:tc>
        <w:tc>
          <w:tcPr>
            <w:tcW w:w="1080" w:type="dxa"/>
          </w:tcPr>
          <w:p w:rsidR="00DC61E6" w:rsidRPr="00F72FD1" w:rsidRDefault="005B1A36" w:rsidP="005B1A36">
            <w:pPr>
              <w:spacing w:after="0" w:line="240" w:lineRule="auto"/>
              <w:jc w:val="center"/>
              <w:rPr>
                <w:rFonts w:ascii="Arial" w:hAnsi="Arial" w:cs="Arial"/>
                <w:color w:val="000000"/>
              </w:rPr>
            </w:pPr>
            <w:r w:rsidRPr="00F72FD1">
              <w:rPr>
                <w:rFonts w:ascii="Arial" w:hAnsi="Arial" w:cs="Arial"/>
                <w:color w:val="000000"/>
              </w:rPr>
              <w:t>23</w:t>
            </w:r>
          </w:p>
        </w:tc>
        <w:tc>
          <w:tcPr>
            <w:tcW w:w="1386" w:type="dxa"/>
          </w:tcPr>
          <w:p w:rsidR="00DC61E6" w:rsidRPr="00F72FD1" w:rsidRDefault="00DC61E6" w:rsidP="00C83EFB">
            <w:pPr>
              <w:tabs>
                <w:tab w:val="left" w:pos="457"/>
              </w:tabs>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637A0A">
            <w:pPr>
              <w:spacing w:after="0" w:line="240" w:lineRule="auto"/>
              <w:ind w:right="-104"/>
              <w:jc w:val="center"/>
              <w:rPr>
                <w:rFonts w:ascii="Arial" w:hAnsi="Arial" w:cs="Arial"/>
              </w:rPr>
            </w:pPr>
            <w:r w:rsidRPr="00F72FD1">
              <w:rPr>
                <w:rFonts w:ascii="Arial" w:hAnsi="Arial" w:cs="Arial"/>
              </w:rPr>
              <w:t>5</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7C7D2B">
            <w:pPr>
              <w:spacing w:after="0" w:line="240" w:lineRule="auto"/>
              <w:jc w:val="center"/>
              <w:rPr>
                <w:rFonts w:ascii="Arial" w:hAnsi="Arial" w:cs="Arial"/>
              </w:rPr>
            </w:pPr>
            <w:r w:rsidRPr="00F72FD1">
              <w:rPr>
                <w:rFonts w:ascii="Arial" w:hAnsi="Arial" w:cs="Arial"/>
              </w:rPr>
              <w:t>Чкалова</w:t>
            </w:r>
          </w:p>
        </w:tc>
        <w:tc>
          <w:tcPr>
            <w:tcW w:w="1831" w:type="dxa"/>
          </w:tcPr>
          <w:p w:rsidR="005B1A36" w:rsidRPr="00F72FD1" w:rsidRDefault="005B1A36" w:rsidP="005B1A36">
            <w:pPr>
              <w:tabs>
                <w:tab w:val="left" w:pos="743"/>
              </w:tabs>
              <w:spacing w:after="0" w:line="240" w:lineRule="auto"/>
              <w:jc w:val="center"/>
              <w:rPr>
                <w:rFonts w:ascii="Arial" w:hAnsi="Arial" w:cs="Arial"/>
              </w:rPr>
            </w:pPr>
            <w:r w:rsidRPr="00F72FD1">
              <w:rPr>
                <w:rFonts w:ascii="Arial" w:hAnsi="Arial" w:cs="Arial"/>
              </w:rPr>
              <w:t>д.9</w:t>
            </w:r>
          </w:p>
        </w:tc>
        <w:tc>
          <w:tcPr>
            <w:tcW w:w="1260" w:type="dxa"/>
          </w:tcPr>
          <w:p w:rsidR="005B1A36" w:rsidRPr="00F72FD1" w:rsidRDefault="005B1A36" w:rsidP="00C83EFB">
            <w:pPr>
              <w:spacing w:after="0" w:line="240" w:lineRule="auto"/>
              <w:ind w:right="-107"/>
              <w:jc w:val="center"/>
              <w:rPr>
                <w:rFonts w:ascii="Arial" w:hAnsi="Arial" w:cs="Arial"/>
                <w:color w:val="000000"/>
              </w:rPr>
            </w:pPr>
            <w:r w:rsidRPr="00F72FD1">
              <w:rPr>
                <w:rFonts w:ascii="Arial" w:hAnsi="Arial" w:cs="Arial"/>
                <w:color w:val="000000"/>
              </w:rPr>
              <w:t>546</w:t>
            </w:r>
          </w:p>
        </w:tc>
        <w:tc>
          <w:tcPr>
            <w:tcW w:w="1080" w:type="dxa"/>
          </w:tcPr>
          <w:p w:rsidR="005B1A36" w:rsidRPr="00F72FD1" w:rsidRDefault="005B1A36" w:rsidP="005B1A36">
            <w:pPr>
              <w:spacing w:after="0" w:line="240" w:lineRule="auto"/>
              <w:jc w:val="center"/>
              <w:rPr>
                <w:rFonts w:ascii="Arial" w:hAnsi="Arial" w:cs="Arial"/>
                <w:color w:val="000000"/>
              </w:rPr>
            </w:pPr>
            <w:r w:rsidRPr="00F72FD1">
              <w:rPr>
                <w:rFonts w:ascii="Arial" w:hAnsi="Arial" w:cs="Arial"/>
                <w:color w:val="000000"/>
              </w:rPr>
              <w:t>22</w:t>
            </w:r>
          </w:p>
        </w:tc>
        <w:tc>
          <w:tcPr>
            <w:tcW w:w="1386" w:type="dxa"/>
          </w:tcPr>
          <w:p w:rsidR="005B1A36" w:rsidRPr="00F72FD1" w:rsidRDefault="005B1A36" w:rsidP="00C83EFB">
            <w:pPr>
              <w:tabs>
                <w:tab w:val="left" w:pos="457"/>
              </w:tabs>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637A0A">
            <w:pPr>
              <w:spacing w:after="0" w:line="240" w:lineRule="auto"/>
              <w:ind w:right="-104"/>
              <w:jc w:val="center"/>
              <w:rPr>
                <w:rFonts w:ascii="Arial" w:hAnsi="Arial" w:cs="Arial"/>
              </w:rPr>
            </w:pPr>
            <w:r w:rsidRPr="00F72FD1">
              <w:rPr>
                <w:rFonts w:ascii="Arial" w:hAnsi="Arial" w:cs="Arial"/>
              </w:rPr>
              <w:t>6</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C83EFB">
            <w:pPr>
              <w:tabs>
                <w:tab w:val="center" w:pos="592"/>
              </w:tabs>
              <w:spacing w:after="0" w:line="240" w:lineRule="auto"/>
              <w:jc w:val="center"/>
              <w:rPr>
                <w:rFonts w:ascii="Arial" w:hAnsi="Arial" w:cs="Arial"/>
              </w:rPr>
            </w:pPr>
            <w:r w:rsidRPr="00F72FD1">
              <w:rPr>
                <w:rFonts w:ascii="Arial" w:hAnsi="Arial" w:cs="Arial"/>
              </w:rPr>
              <w:t>пл</w:t>
            </w:r>
            <w:proofErr w:type="gramStart"/>
            <w:r w:rsidRPr="00F72FD1">
              <w:rPr>
                <w:rFonts w:ascii="Arial" w:hAnsi="Arial" w:cs="Arial"/>
              </w:rPr>
              <w:t>.С</w:t>
            </w:r>
            <w:proofErr w:type="gramEnd"/>
            <w:r w:rsidRPr="00F72FD1">
              <w:rPr>
                <w:rFonts w:ascii="Arial" w:hAnsi="Arial" w:cs="Arial"/>
              </w:rPr>
              <w:t>троителей</w:t>
            </w:r>
          </w:p>
        </w:tc>
        <w:tc>
          <w:tcPr>
            <w:tcW w:w="1831" w:type="dxa"/>
          </w:tcPr>
          <w:p w:rsidR="005B1A36" w:rsidRPr="00F72FD1" w:rsidRDefault="005B1A36" w:rsidP="00C83EFB">
            <w:pPr>
              <w:tabs>
                <w:tab w:val="left" w:pos="743"/>
              </w:tabs>
              <w:spacing w:after="0" w:line="240" w:lineRule="auto"/>
              <w:jc w:val="center"/>
              <w:rPr>
                <w:rFonts w:ascii="Arial" w:hAnsi="Arial" w:cs="Arial"/>
              </w:rPr>
            </w:pPr>
            <w:r w:rsidRPr="00F72FD1">
              <w:rPr>
                <w:rFonts w:ascii="Arial" w:hAnsi="Arial" w:cs="Arial"/>
              </w:rPr>
              <w:t>д.1</w:t>
            </w:r>
          </w:p>
        </w:tc>
        <w:tc>
          <w:tcPr>
            <w:tcW w:w="1260" w:type="dxa"/>
          </w:tcPr>
          <w:p w:rsidR="005B1A36" w:rsidRPr="00F72FD1" w:rsidRDefault="005B1A36" w:rsidP="00C83EFB">
            <w:pPr>
              <w:spacing w:after="0" w:line="240" w:lineRule="auto"/>
              <w:ind w:right="-107"/>
              <w:jc w:val="center"/>
              <w:rPr>
                <w:rFonts w:ascii="Arial" w:hAnsi="Arial" w:cs="Arial"/>
                <w:color w:val="000000"/>
              </w:rPr>
            </w:pPr>
            <w:r w:rsidRPr="00F72FD1">
              <w:rPr>
                <w:rFonts w:ascii="Arial" w:hAnsi="Arial" w:cs="Arial"/>
                <w:color w:val="000000"/>
              </w:rPr>
              <w:t>906</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36</w:t>
            </w:r>
          </w:p>
        </w:tc>
        <w:tc>
          <w:tcPr>
            <w:tcW w:w="1386" w:type="dxa"/>
          </w:tcPr>
          <w:p w:rsidR="005B1A36" w:rsidRPr="00F72FD1" w:rsidRDefault="005B1A36" w:rsidP="00C83EF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637A0A">
            <w:pPr>
              <w:spacing w:after="0" w:line="240" w:lineRule="auto"/>
              <w:ind w:right="-104"/>
              <w:jc w:val="center"/>
              <w:rPr>
                <w:rFonts w:ascii="Arial" w:hAnsi="Arial" w:cs="Arial"/>
              </w:rPr>
            </w:pPr>
            <w:r w:rsidRPr="00F72FD1">
              <w:rPr>
                <w:rFonts w:ascii="Arial" w:hAnsi="Arial" w:cs="Arial"/>
              </w:rPr>
              <w:t>7</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7C7D2B">
            <w:pPr>
              <w:tabs>
                <w:tab w:val="center" w:pos="592"/>
              </w:tabs>
              <w:spacing w:after="0" w:line="240" w:lineRule="auto"/>
              <w:jc w:val="center"/>
              <w:rPr>
                <w:rFonts w:ascii="Arial" w:hAnsi="Arial" w:cs="Arial"/>
              </w:rPr>
            </w:pPr>
            <w:r w:rsidRPr="00F72FD1">
              <w:rPr>
                <w:rFonts w:ascii="Arial" w:hAnsi="Arial" w:cs="Arial"/>
              </w:rPr>
              <w:t>пл</w:t>
            </w:r>
            <w:proofErr w:type="gramStart"/>
            <w:r w:rsidRPr="00F72FD1">
              <w:rPr>
                <w:rFonts w:ascii="Arial" w:hAnsi="Arial" w:cs="Arial"/>
              </w:rPr>
              <w:t>.С</w:t>
            </w:r>
            <w:proofErr w:type="gramEnd"/>
            <w:r w:rsidRPr="00F72FD1">
              <w:rPr>
                <w:rFonts w:ascii="Arial" w:hAnsi="Arial" w:cs="Arial"/>
              </w:rPr>
              <w:t>троителей</w:t>
            </w:r>
          </w:p>
        </w:tc>
        <w:tc>
          <w:tcPr>
            <w:tcW w:w="1831" w:type="dxa"/>
          </w:tcPr>
          <w:p w:rsidR="005B1A36" w:rsidRPr="00F72FD1" w:rsidRDefault="005B1A36" w:rsidP="007C7D2B">
            <w:pPr>
              <w:tabs>
                <w:tab w:val="left" w:pos="743"/>
              </w:tabs>
              <w:spacing w:after="0" w:line="240" w:lineRule="auto"/>
              <w:jc w:val="center"/>
              <w:rPr>
                <w:rFonts w:ascii="Arial" w:hAnsi="Arial" w:cs="Arial"/>
              </w:rPr>
            </w:pPr>
            <w:r w:rsidRPr="00F72FD1">
              <w:rPr>
                <w:rFonts w:ascii="Arial" w:hAnsi="Arial" w:cs="Arial"/>
              </w:rPr>
              <w:t>д.3</w:t>
            </w:r>
          </w:p>
        </w:tc>
        <w:tc>
          <w:tcPr>
            <w:tcW w:w="1260" w:type="dxa"/>
          </w:tcPr>
          <w:p w:rsidR="005B1A36" w:rsidRPr="00F72FD1" w:rsidRDefault="005B1A36" w:rsidP="00C83EFB">
            <w:pPr>
              <w:spacing w:after="0" w:line="240" w:lineRule="auto"/>
              <w:ind w:right="-107"/>
              <w:jc w:val="center"/>
              <w:rPr>
                <w:rFonts w:ascii="Arial" w:hAnsi="Arial" w:cs="Arial"/>
                <w:color w:val="000000"/>
              </w:rPr>
            </w:pPr>
            <w:r w:rsidRPr="00F72FD1">
              <w:rPr>
                <w:rFonts w:ascii="Arial" w:hAnsi="Arial" w:cs="Arial"/>
                <w:color w:val="000000"/>
              </w:rPr>
              <w:t>855</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36</w:t>
            </w:r>
          </w:p>
        </w:tc>
        <w:tc>
          <w:tcPr>
            <w:tcW w:w="1386" w:type="dxa"/>
          </w:tcPr>
          <w:p w:rsidR="005B1A36" w:rsidRPr="00F72FD1" w:rsidRDefault="005B1A36" w:rsidP="00C83EF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637A0A">
            <w:pPr>
              <w:spacing w:after="0" w:line="240" w:lineRule="auto"/>
              <w:ind w:right="-104"/>
              <w:jc w:val="center"/>
              <w:rPr>
                <w:rFonts w:ascii="Arial" w:hAnsi="Arial" w:cs="Arial"/>
              </w:rPr>
            </w:pPr>
            <w:r w:rsidRPr="00F72FD1">
              <w:rPr>
                <w:rFonts w:ascii="Arial" w:hAnsi="Arial" w:cs="Arial"/>
              </w:rPr>
              <w:t>8</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7C7D2B">
            <w:pPr>
              <w:tabs>
                <w:tab w:val="center" w:pos="592"/>
              </w:tabs>
              <w:spacing w:after="0" w:line="240" w:lineRule="auto"/>
              <w:jc w:val="center"/>
              <w:rPr>
                <w:rFonts w:ascii="Arial" w:hAnsi="Arial" w:cs="Arial"/>
              </w:rPr>
            </w:pPr>
            <w:r w:rsidRPr="00F72FD1">
              <w:rPr>
                <w:rFonts w:ascii="Arial" w:hAnsi="Arial" w:cs="Arial"/>
              </w:rPr>
              <w:t>пл</w:t>
            </w:r>
            <w:proofErr w:type="gramStart"/>
            <w:r w:rsidRPr="00F72FD1">
              <w:rPr>
                <w:rFonts w:ascii="Arial" w:hAnsi="Arial" w:cs="Arial"/>
              </w:rPr>
              <w:t>.С</w:t>
            </w:r>
            <w:proofErr w:type="gramEnd"/>
            <w:r w:rsidRPr="00F72FD1">
              <w:rPr>
                <w:rFonts w:ascii="Arial" w:hAnsi="Arial" w:cs="Arial"/>
              </w:rPr>
              <w:t>троителей</w:t>
            </w:r>
          </w:p>
        </w:tc>
        <w:tc>
          <w:tcPr>
            <w:tcW w:w="1831" w:type="dxa"/>
          </w:tcPr>
          <w:p w:rsidR="005B1A36" w:rsidRPr="00F72FD1" w:rsidRDefault="005B1A36" w:rsidP="007C7D2B">
            <w:pPr>
              <w:tabs>
                <w:tab w:val="left" w:pos="743"/>
              </w:tabs>
              <w:spacing w:after="0" w:line="240" w:lineRule="auto"/>
              <w:jc w:val="center"/>
              <w:rPr>
                <w:rFonts w:ascii="Arial" w:hAnsi="Arial" w:cs="Arial"/>
              </w:rPr>
            </w:pPr>
            <w:r w:rsidRPr="00F72FD1">
              <w:rPr>
                <w:rFonts w:ascii="Arial" w:hAnsi="Arial" w:cs="Arial"/>
              </w:rPr>
              <w:t>д.5</w:t>
            </w:r>
          </w:p>
        </w:tc>
        <w:tc>
          <w:tcPr>
            <w:tcW w:w="1260" w:type="dxa"/>
          </w:tcPr>
          <w:p w:rsidR="005B1A36" w:rsidRPr="00F72FD1" w:rsidRDefault="005B1A36" w:rsidP="00C83EFB">
            <w:pPr>
              <w:spacing w:after="0" w:line="240" w:lineRule="auto"/>
              <w:ind w:right="-107"/>
              <w:jc w:val="center"/>
              <w:rPr>
                <w:rFonts w:ascii="Arial" w:hAnsi="Arial" w:cs="Arial"/>
                <w:color w:val="000000"/>
              </w:rPr>
            </w:pPr>
            <w:r w:rsidRPr="00F72FD1">
              <w:rPr>
                <w:rFonts w:ascii="Arial" w:hAnsi="Arial" w:cs="Arial"/>
                <w:color w:val="000000"/>
              </w:rPr>
              <w:t>813</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36</w:t>
            </w:r>
          </w:p>
        </w:tc>
        <w:tc>
          <w:tcPr>
            <w:tcW w:w="1386" w:type="dxa"/>
          </w:tcPr>
          <w:p w:rsidR="005B1A36" w:rsidRPr="00F72FD1" w:rsidRDefault="005B1A36" w:rsidP="00C83EF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C83EFB">
            <w:pPr>
              <w:spacing w:after="0" w:line="240" w:lineRule="auto"/>
              <w:jc w:val="center"/>
              <w:rPr>
                <w:rFonts w:ascii="Arial" w:hAnsi="Arial" w:cs="Arial"/>
              </w:rPr>
            </w:pPr>
            <w:r w:rsidRPr="00F72FD1">
              <w:rPr>
                <w:rFonts w:ascii="Arial" w:hAnsi="Arial" w:cs="Arial"/>
              </w:rPr>
              <w:t>9</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7C7D2B">
            <w:pPr>
              <w:tabs>
                <w:tab w:val="center" w:pos="592"/>
              </w:tabs>
              <w:spacing w:after="0" w:line="240" w:lineRule="auto"/>
              <w:jc w:val="center"/>
              <w:rPr>
                <w:rFonts w:ascii="Arial" w:hAnsi="Arial" w:cs="Arial"/>
              </w:rPr>
            </w:pPr>
            <w:r w:rsidRPr="00F72FD1">
              <w:rPr>
                <w:rFonts w:ascii="Arial" w:hAnsi="Arial" w:cs="Arial"/>
              </w:rPr>
              <w:t>пл</w:t>
            </w:r>
            <w:proofErr w:type="gramStart"/>
            <w:r w:rsidRPr="00F72FD1">
              <w:rPr>
                <w:rFonts w:ascii="Arial" w:hAnsi="Arial" w:cs="Arial"/>
              </w:rPr>
              <w:t>.С</w:t>
            </w:r>
            <w:proofErr w:type="gramEnd"/>
            <w:r w:rsidRPr="00F72FD1">
              <w:rPr>
                <w:rFonts w:ascii="Arial" w:hAnsi="Arial" w:cs="Arial"/>
              </w:rPr>
              <w:t>троителей</w:t>
            </w:r>
          </w:p>
        </w:tc>
        <w:tc>
          <w:tcPr>
            <w:tcW w:w="1831" w:type="dxa"/>
          </w:tcPr>
          <w:p w:rsidR="005B1A36" w:rsidRPr="00F72FD1" w:rsidRDefault="005B1A36" w:rsidP="007C7D2B">
            <w:pPr>
              <w:tabs>
                <w:tab w:val="left" w:pos="743"/>
              </w:tabs>
              <w:spacing w:after="0" w:line="240" w:lineRule="auto"/>
              <w:jc w:val="center"/>
              <w:rPr>
                <w:rFonts w:ascii="Arial" w:hAnsi="Arial" w:cs="Arial"/>
              </w:rPr>
            </w:pPr>
            <w:r w:rsidRPr="00F72FD1">
              <w:rPr>
                <w:rFonts w:ascii="Arial" w:hAnsi="Arial" w:cs="Arial"/>
              </w:rPr>
              <w:t>д.8</w:t>
            </w:r>
          </w:p>
        </w:tc>
        <w:tc>
          <w:tcPr>
            <w:tcW w:w="1260" w:type="dxa"/>
          </w:tcPr>
          <w:p w:rsidR="005B1A36" w:rsidRPr="00F72FD1" w:rsidRDefault="005B1A36" w:rsidP="00C83EFB">
            <w:pPr>
              <w:spacing w:after="0" w:line="240" w:lineRule="auto"/>
              <w:ind w:right="-107"/>
              <w:jc w:val="center"/>
              <w:rPr>
                <w:rFonts w:ascii="Arial" w:hAnsi="Arial" w:cs="Arial"/>
                <w:color w:val="000000"/>
              </w:rPr>
            </w:pPr>
            <w:r w:rsidRPr="00F72FD1">
              <w:rPr>
                <w:rFonts w:ascii="Arial" w:hAnsi="Arial" w:cs="Arial"/>
                <w:color w:val="000000"/>
              </w:rPr>
              <w:t>982</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36</w:t>
            </w:r>
          </w:p>
        </w:tc>
        <w:tc>
          <w:tcPr>
            <w:tcW w:w="1386" w:type="dxa"/>
          </w:tcPr>
          <w:p w:rsidR="005B1A36" w:rsidRPr="00F72FD1" w:rsidRDefault="005B1A36" w:rsidP="00C83EF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10</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7C7D2B">
            <w:pPr>
              <w:tabs>
                <w:tab w:val="center" w:pos="592"/>
              </w:tabs>
              <w:spacing w:after="0" w:line="240" w:lineRule="auto"/>
              <w:jc w:val="center"/>
              <w:rPr>
                <w:rFonts w:ascii="Arial" w:hAnsi="Arial" w:cs="Arial"/>
              </w:rPr>
            </w:pPr>
            <w:r w:rsidRPr="00F72FD1">
              <w:rPr>
                <w:rFonts w:ascii="Arial" w:hAnsi="Arial" w:cs="Arial"/>
              </w:rPr>
              <w:t>Лазо</w:t>
            </w:r>
          </w:p>
        </w:tc>
        <w:tc>
          <w:tcPr>
            <w:tcW w:w="1831" w:type="dxa"/>
          </w:tcPr>
          <w:p w:rsidR="005B1A36" w:rsidRPr="00F72FD1" w:rsidRDefault="005B1A36" w:rsidP="007C7D2B">
            <w:pPr>
              <w:tabs>
                <w:tab w:val="left" w:pos="743"/>
              </w:tabs>
              <w:spacing w:after="0" w:line="240" w:lineRule="auto"/>
              <w:jc w:val="center"/>
              <w:rPr>
                <w:rFonts w:ascii="Arial" w:hAnsi="Arial" w:cs="Arial"/>
              </w:rPr>
            </w:pPr>
            <w:r w:rsidRPr="00F72FD1">
              <w:rPr>
                <w:rFonts w:ascii="Arial" w:hAnsi="Arial" w:cs="Arial"/>
              </w:rPr>
              <w:t>д.17</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521</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19</w:t>
            </w:r>
          </w:p>
        </w:tc>
        <w:tc>
          <w:tcPr>
            <w:tcW w:w="1386" w:type="dxa"/>
          </w:tcPr>
          <w:p w:rsidR="005B1A36" w:rsidRPr="00F72FD1" w:rsidRDefault="005B1A36" w:rsidP="00EB4B3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11</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EB4B3B">
            <w:pPr>
              <w:tabs>
                <w:tab w:val="center" w:pos="592"/>
              </w:tabs>
              <w:spacing w:after="0" w:line="240" w:lineRule="auto"/>
              <w:jc w:val="center"/>
              <w:rPr>
                <w:rFonts w:ascii="Arial" w:hAnsi="Arial" w:cs="Arial"/>
              </w:rPr>
            </w:pPr>
            <w:r w:rsidRPr="00F72FD1">
              <w:rPr>
                <w:rFonts w:ascii="Arial" w:hAnsi="Arial" w:cs="Arial"/>
              </w:rPr>
              <w:t>Российская</w:t>
            </w:r>
          </w:p>
        </w:tc>
        <w:tc>
          <w:tcPr>
            <w:tcW w:w="1831" w:type="dxa"/>
          </w:tcPr>
          <w:p w:rsidR="005B1A36" w:rsidRPr="00F72FD1" w:rsidRDefault="005B1A36" w:rsidP="00EB4B3B">
            <w:pPr>
              <w:tabs>
                <w:tab w:val="left" w:pos="743"/>
              </w:tabs>
              <w:spacing w:after="0" w:line="240" w:lineRule="auto"/>
              <w:jc w:val="center"/>
              <w:rPr>
                <w:rFonts w:ascii="Arial" w:hAnsi="Arial" w:cs="Arial"/>
              </w:rPr>
            </w:pPr>
            <w:r w:rsidRPr="00F72FD1">
              <w:rPr>
                <w:rFonts w:ascii="Arial" w:hAnsi="Arial" w:cs="Arial"/>
              </w:rPr>
              <w:t>Д.11</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336</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23</w:t>
            </w:r>
          </w:p>
        </w:tc>
        <w:tc>
          <w:tcPr>
            <w:tcW w:w="1386" w:type="dxa"/>
          </w:tcPr>
          <w:p w:rsidR="005B1A36" w:rsidRPr="00F72FD1" w:rsidRDefault="005B1A36" w:rsidP="00EB4B3B">
            <w:pPr>
              <w:spacing w:after="0" w:line="240" w:lineRule="auto"/>
              <w:jc w:val="center"/>
              <w:rPr>
                <w:rFonts w:ascii="Arial" w:hAnsi="Arial" w:cs="Arial"/>
                <w:color w:val="000000"/>
              </w:rPr>
            </w:pPr>
          </w:p>
        </w:tc>
      </w:tr>
      <w:tr w:rsidR="00637A0A" w:rsidRPr="00F72FD1" w:rsidTr="005B1A36">
        <w:tc>
          <w:tcPr>
            <w:tcW w:w="534" w:type="dxa"/>
          </w:tcPr>
          <w:p w:rsidR="00637A0A" w:rsidRPr="00F72FD1" w:rsidRDefault="00637A0A" w:rsidP="00EB4B3B">
            <w:pPr>
              <w:spacing w:after="0" w:line="240" w:lineRule="auto"/>
              <w:jc w:val="center"/>
              <w:rPr>
                <w:rFonts w:ascii="Arial" w:hAnsi="Arial" w:cs="Arial"/>
              </w:rPr>
            </w:pPr>
            <w:r w:rsidRPr="00F72FD1">
              <w:rPr>
                <w:rFonts w:ascii="Arial" w:hAnsi="Arial" w:cs="Arial"/>
              </w:rPr>
              <w:t>1</w:t>
            </w:r>
          </w:p>
        </w:tc>
        <w:tc>
          <w:tcPr>
            <w:tcW w:w="1417" w:type="dxa"/>
          </w:tcPr>
          <w:p w:rsidR="00637A0A" w:rsidRPr="00F72FD1" w:rsidRDefault="00637A0A" w:rsidP="00EB4B3B">
            <w:pPr>
              <w:spacing w:after="0" w:line="240" w:lineRule="auto"/>
              <w:jc w:val="center"/>
              <w:rPr>
                <w:rFonts w:ascii="Arial" w:hAnsi="Arial" w:cs="Arial"/>
              </w:rPr>
            </w:pPr>
            <w:r w:rsidRPr="00F72FD1">
              <w:rPr>
                <w:rFonts w:ascii="Arial" w:hAnsi="Arial" w:cs="Arial"/>
              </w:rPr>
              <w:t>2</w:t>
            </w:r>
          </w:p>
        </w:tc>
        <w:tc>
          <w:tcPr>
            <w:tcW w:w="1159" w:type="dxa"/>
          </w:tcPr>
          <w:p w:rsidR="00637A0A" w:rsidRPr="00F72FD1" w:rsidRDefault="00637A0A" w:rsidP="00EB4B3B">
            <w:pPr>
              <w:spacing w:after="0" w:line="240" w:lineRule="auto"/>
              <w:jc w:val="center"/>
              <w:rPr>
                <w:rFonts w:ascii="Arial" w:hAnsi="Arial" w:cs="Arial"/>
              </w:rPr>
            </w:pPr>
            <w:r w:rsidRPr="00F72FD1">
              <w:rPr>
                <w:rFonts w:ascii="Arial" w:hAnsi="Arial" w:cs="Arial"/>
              </w:rPr>
              <w:t>3</w:t>
            </w:r>
          </w:p>
        </w:tc>
        <w:tc>
          <w:tcPr>
            <w:tcW w:w="1534" w:type="dxa"/>
          </w:tcPr>
          <w:p w:rsidR="00637A0A" w:rsidRPr="00F72FD1" w:rsidRDefault="00637A0A" w:rsidP="00EB4B3B">
            <w:pPr>
              <w:tabs>
                <w:tab w:val="center" w:pos="592"/>
              </w:tabs>
              <w:spacing w:after="0" w:line="240" w:lineRule="auto"/>
              <w:jc w:val="center"/>
              <w:rPr>
                <w:rFonts w:ascii="Arial" w:hAnsi="Arial" w:cs="Arial"/>
              </w:rPr>
            </w:pPr>
            <w:r w:rsidRPr="00F72FD1">
              <w:rPr>
                <w:rFonts w:ascii="Arial" w:hAnsi="Arial" w:cs="Arial"/>
              </w:rPr>
              <w:t>4</w:t>
            </w:r>
          </w:p>
        </w:tc>
        <w:tc>
          <w:tcPr>
            <w:tcW w:w="1831" w:type="dxa"/>
          </w:tcPr>
          <w:p w:rsidR="00637A0A" w:rsidRPr="00F72FD1" w:rsidRDefault="00637A0A" w:rsidP="00EB4B3B">
            <w:pPr>
              <w:tabs>
                <w:tab w:val="left" w:pos="743"/>
              </w:tabs>
              <w:spacing w:after="0" w:line="240" w:lineRule="auto"/>
              <w:jc w:val="center"/>
              <w:rPr>
                <w:rFonts w:ascii="Arial" w:hAnsi="Arial" w:cs="Arial"/>
              </w:rPr>
            </w:pPr>
            <w:r w:rsidRPr="00F72FD1">
              <w:rPr>
                <w:rFonts w:ascii="Arial" w:hAnsi="Arial" w:cs="Arial"/>
              </w:rPr>
              <w:t>5</w:t>
            </w:r>
          </w:p>
        </w:tc>
        <w:tc>
          <w:tcPr>
            <w:tcW w:w="1260" w:type="dxa"/>
          </w:tcPr>
          <w:p w:rsidR="00637A0A" w:rsidRPr="00F72FD1" w:rsidRDefault="00637A0A" w:rsidP="00EB4B3B">
            <w:pPr>
              <w:spacing w:after="0" w:line="240" w:lineRule="auto"/>
              <w:ind w:right="-107"/>
              <w:jc w:val="center"/>
              <w:rPr>
                <w:rFonts w:ascii="Arial" w:hAnsi="Arial" w:cs="Arial"/>
                <w:color w:val="000000"/>
              </w:rPr>
            </w:pPr>
            <w:r w:rsidRPr="00F72FD1">
              <w:rPr>
                <w:rFonts w:ascii="Arial" w:hAnsi="Arial" w:cs="Arial"/>
                <w:color w:val="000000"/>
              </w:rPr>
              <w:t>6</w:t>
            </w:r>
          </w:p>
        </w:tc>
        <w:tc>
          <w:tcPr>
            <w:tcW w:w="1080" w:type="dxa"/>
          </w:tcPr>
          <w:p w:rsidR="00637A0A" w:rsidRPr="00F72FD1" w:rsidRDefault="00637A0A" w:rsidP="005B1A36">
            <w:pPr>
              <w:spacing w:after="0" w:line="240" w:lineRule="auto"/>
              <w:ind w:right="-104"/>
              <w:jc w:val="center"/>
              <w:rPr>
                <w:rFonts w:ascii="Arial" w:hAnsi="Arial" w:cs="Arial"/>
                <w:color w:val="000000"/>
              </w:rPr>
            </w:pPr>
            <w:r w:rsidRPr="00F72FD1">
              <w:rPr>
                <w:rFonts w:ascii="Arial" w:hAnsi="Arial" w:cs="Arial"/>
                <w:color w:val="000000"/>
              </w:rPr>
              <w:t>7</w:t>
            </w:r>
          </w:p>
        </w:tc>
        <w:tc>
          <w:tcPr>
            <w:tcW w:w="1386" w:type="dxa"/>
          </w:tcPr>
          <w:p w:rsidR="00637A0A" w:rsidRPr="00F72FD1" w:rsidRDefault="00637A0A" w:rsidP="00EB4B3B">
            <w:pPr>
              <w:spacing w:after="0" w:line="240" w:lineRule="auto"/>
              <w:jc w:val="center"/>
              <w:rPr>
                <w:rFonts w:ascii="Arial" w:hAnsi="Arial" w:cs="Arial"/>
                <w:color w:val="000000"/>
              </w:rPr>
            </w:pPr>
            <w:r w:rsidRPr="00F72FD1">
              <w:rPr>
                <w:rFonts w:ascii="Arial" w:hAnsi="Arial" w:cs="Arial"/>
                <w:color w:val="000000"/>
              </w:rPr>
              <w:t>8</w:t>
            </w: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12</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EB4B3B">
            <w:pPr>
              <w:tabs>
                <w:tab w:val="center" w:pos="592"/>
              </w:tabs>
              <w:spacing w:after="0" w:line="240" w:lineRule="auto"/>
              <w:jc w:val="center"/>
              <w:rPr>
                <w:rFonts w:ascii="Arial" w:hAnsi="Arial" w:cs="Arial"/>
              </w:rPr>
            </w:pPr>
            <w:r w:rsidRPr="00F72FD1">
              <w:rPr>
                <w:rFonts w:ascii="Arial" w:hAnsi="Arial" w:cs="Arial"/>
              </w:rPr>
              <w:t>Российская</w:t>
            </w:r>
          </w:p>
        </w:tc>
        <w:tc>
          <w:tcPr>
            <w:tcW w:w="1831" w:type="dxa"/>
          </w:tcPr>
          <w:p w:rsidR="005B1A36" w:rsidRPr="00F72FD1" w:rsidRDefault="005B1A36" w:rsidP="005B1A36">
            <w:pPr>
              <w:tabs>
                <w:tab w:val="left" w:pos="743"/>
              </w:tabs>
              <w:spacing w:after="0" w:line="240" w:lineRule="auto"/>
              <w:jc w:val="center"/>
              <w:rPr>
                <w:rFonts w:ascii="Arial" w:hAnsi="Arial" w:cs="Arial"/>
              </w:rPr>
            </w:pPr>
            <w:r w:rsidRPr="00F72FD1">
              <w:rPr>
                <w:rFonts w:ascii="Arial" w:hAnsi="Arial" w:cs="Arial"/>
              </w:rPr>
              <w:t>д.3</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336</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23</w:t>
            </w:r>
          </w:p>
        </w:tc>
        <w:tc>
          <w:tcPr>
            <w:tcW w:w="1386" w:type="dxa"/>
          </w:tcPr>
          <w:p w:rsidR="005B1A36" w:rsidRPr="00F72FD1" w:rsidRDefault="005B1A36" w:rsidP="00EB4B3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13</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EB4B3B">
            <w:pPr>
              <w:tabs>
                <w:tab w:val="center" w:pos="592"/>
              </w:tabs>
              <w:spacing w:after="0" w:line="240" w:lineRule="auto"/>
              <w:jc w:val="center"/>
              <w:rPr>
                <w:rFonts w:ascii="Arial" w:hAnsi="Arial" w:cs="Arial"/>
              </w:rPr>
            </w:pPr>
            <w:r w:rsidRPr="00F72FD1">
              <w:rPr>
                <w:rFonts w:ascii="Arial" w:hAnsi="Arial" w:cs="Arial"/>
              </w:rPr>
              <w:t xml:space="preserve">Российская </w:t>
            </w:r>
          </w:p>
        </w:tc>
        <w:tc>
          <w:tcPr>
            <w:tcW w:w="1831" w:type="dxa"/>
          </w:tcPr>
          <w:p w:rsidR="005B1A36" w:rsidRPr="00F72FD1" w:rsidRDefault="005B1A36" w:rsidP="005B1A36">
            <w:pPr>
              <w:tabs>
                <w:tab w:val="left" w:pos="743"/>
              </w:tabs>
              <w:spacing w:after="0" w:line="240" w:lineRule="auto"/>
              <w:jc w:val="center"/>
              <w:rPr>
                <w:rFonts w:ascii="Arial" w:hAnsi="Arial" w:cs="Arial"/>
              </w:rPr>
            </w:pPr>
            <w:r w:rsidRPr="00F72FD1">
              <w:rPr>
                <w:rFonts w:ascii="Arial" w:hAnsi="Arial" w:cs="Arial"/>
              </w:rPr>
              <w:t>д.5</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336</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23</w:t>
            </w:r>
          </w:p>
        </w:tc>
        <w:tc>
          <w:tcPr>
            <w:tcW w:w="1386" w:type="dxa"/>
          </w:tcPr>
          <w:p w:rsidR="005B1A36" w:rsidRPr="00F72FD1" w:rsidRDefault="005B1A36" w:rsidP="00EB4B3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14</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EB4B3B">
            <w:pPr>
              <w:tabs>
                <w:tab w:val="center" w:pos="592"/>
              </w:tabs>
              <w:spacing w:after="0" w:line="240" w:lineRule="auto"/>
              <w:jc w:val="center"/>
              <w:rPr>
                <w:rFonts w:ascii="Arial" w:hAnsi="Arial" w:cs="Arial"/>
              </w:rPr>
            </w:pPr>
            <w:r w:rsidRPr="00F72FD1">
              <w:rPr>
                <w:rFonts w:ascii="Arial" w:hAnsi="Arial" w:cs="Arial"/>
              </w:rPr>
              <w:t>Российская</w:t>
            </w:r>
          </w:p>
        </w:tc>
        <w:tc>
          <w:tcPr>
            <w:tcW w:w="1831" w:type="dxa"/>
          </w:tcPr>
          <w:p w:rsidR="005B1A36" w:rsidRPr="00F72FD1" w:rsidRDefault="005B1A36" w:rsidP="005B1A36">
            <w:pPr>
              <w:tabs>
                <w:tab w:val="left" w:pos="743"/>
              </w:tabs>
              <w:spacing w:after="0" w:line="240" w:lineRule="auto"/>
              <w:jc w:val="center"/>
              <w:rPr>
                <w:rFonts w:ascii="Arial" w:hAnsi="Arial" w:cs="Arial"/>
              </w:rPr>
            </w:pPr>
            <w:r w:rsidRPr="00F72FD1">
              <w:rPr>
                <w:rFonts w:ascii="Arial" w:hAnsi="Arial" w:cs="Arial"/>
              </w:rPr>
              <w:t>д. 5</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407</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8</w:t>
            </w:r>
          </w:p>
        </w:tc>
        <w:tc>
          <w:tcPr>
            <w:tcW w:w="1386" w:type="dxa"/>
          </w:tcPr>
          <w:p w:rsidR="005B1A36" w:rsidRPr="00F72FD1" w:rsidRDefault="005B1A36" w:rsidP="00EB4B3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15</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EB4B3B">
            <w:pPr>
              <w:tabs>
                <w:tab w:val="center" w:pos="592"/>
              </w:tabs>
              <w:spacing w:after="0" w:line="240" w:lineRule="auto"/>
              <w:jc w:val="center"/>
              <w:rPr>
                <w:rFonts w:ascii="Arial" w:hAnsi="Arial" w:cs="Arial"/>
              </w:rPr>
            </w:pPr>
            <w:r w:rsidRPr="00F72FD1">
              <w:rPr>
                <w:rFonts w:ascii="Arial" w:hAnsi="Arial" w:cs="Arial"/>
              </w:rPr>
              <w:t>Российская</w:t>
            </w:r>
          </w:p>
        </w:tc>
        <w:tc>
          <w:tcPr>
            <w:tcW w:w="1831" w:type="dxa"/>
          </w:tcPr>
          <w:p w:rsidR="005B1A36" w:rsidRPr="00F72FD1" w:rsidRDefault="005B1A36" w:rsidP="005B1A36">
            <w:pPr>
              <w:tabs>
                <w:tab w:val="left" w:pos="743"/>
              </w:tabs>
              <w:spacing w:after="0" w:line="240" w:lineRule="auto"/>
              <w:jc w:val="center"/>
              <w:rPr>
                <w:rFonts w:ascii="Arial" w:hAnsi="Arial" w:cs="Arial"/>
              </w:rPr>
            </w:pPr>
            <w:r w:rsidRPr="00F72FD1">
              <w:rPr>
                <w:rFonts w:ascii="Arial" w:hAnsi="Arial" w:cs="Arial"/>
              </w:rPr>
              <w:t>д. 4</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416</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20</w:t>
            </w:r>
          </w:p>
        </w:tc>
        <w:tc>
          <w:tcPr>
            <w:tcW w:w="1386" w:type="dxa"/>
          </w:tcPr>
          <w:p w:rsidR="005B1A36" w:rsidRPr="00F72FD1" w:rsidRDefault="005B1A36" w:rsidP="00EB4B3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16</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EB4B3B">
            <w:pPr>
              <w:tabs>
                <w:tab w:val="center" w:pos="592"/>
              </w:tabs>
              <w:spacing w:after="0" w:line="240" w:lineRule="auto"/>
              <w:jc w:val="center"/>
              <w:rPr>
                <w:rFonts w:ascii="Arial" w:hAnsi="Arial" w:cs="Arial"/>
              </w:rPr>
            </w:pPr>
            <w:r w:rsidRPr="00F72FD1">
              <w:rPr>
                <w:rFonts w:ascii="Arial" w:hAnsi="Arial" w:cs="Arial"/>
              </w:rPr>
              <w:t>пер</w:t>
            </w:r>
            <w:proofErr w:type="gramStart"/>
            <w:r w:rsidRPr="00F72FD1">
              <w:rPr>
                <w:rFonts w:ascii="Arial" w:hAnsi="Arial" w:cs="Arial"/>
              </w:rPr>
              <w:t>.М</w:t>
            </w:r>
            <w:proofErr w:type="gramEnd"/>
            <w:r w:rsidRPr="00F72FD1">
              <w:rPr>
                <w:rFonts w:ascii="Arial" w:hAnsi="Arial" w:cs="Arial"/>
              </w:rPr>
              <w:t>атросова</w:t>
            </w:r>
          </w:p>
        </w:tc>
        <w:tc>
          <w:tcPr>
            <w:tcW w:w="1831" w:type="dxa"/>
          </w:tcPr>
          <w:p w:rsidR="005B1A36" w:rsidRPr="00F72FD1" w:rsidRDefault="005B1A36" w:rsidP="005B1A36">
            <w:pPr>
              <w:tabs>
                <w:tab w:val="left" w:pos="743"/>
              </w:tabs>
              <w:spacing w:after="0" w:line="240" w:lineRule="auto"/>
              <w:jc w:val="center"/>
              <w:rPr>
                <w:rFonts w:ascii="Arial" w:hAnsi="Arial" w:cs="Arial"/>
              </w:rPr>
            </w:pPr>
            <w:r w:rsidRPr="00F72FD1">
              <w:rPr>
                <w:rFonts w:ascii="Arial" w:hAnsi="Arial" w:cs="Arial"/>
              </w:rPr>
              <w:t>д. 2</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727</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30</w:t>
            </w:r>
          </w:p>
        </w:tc>
        <w:tc>
          <w:tcPr>
            <w:tcW w:w="1386" w:type="dxa"/>
          </w:tcPr>
          <w:p w:rsidR="005B1A36" w:rsidRPr="00F72FD1" w:rsidRDefault="005B1A36" w:rsidP="005B1A36">
            <w:pPr>
              <w:spacing w:after="0" w:line="240" w:lineRule="auto"/>
              <w:jc w:val="center"/>
              <w:rPr>
                <w:rFonts w:ascii="Arial" w:hAnsi="Arial" w:cs="Arial"/>
                <w:color w:val="000000"/>
              </w:rPr>
            </w:pPr>
            <w:r w:rsidRPr="00F72FD1">
              <w:rPr>
                <w:rFonts w:ascii="Arial" w:hAnsi="Arial" w:cs="Arial"/>
                <w:color w:val="000000"/>
              </w:rPr>
              <w:t xml:space="preserve"> </w:t>
            </w: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17</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EB4B3B">
            <w:pPr>
              <w:tabs>
                <w:tab w:val="center" w:pos="592"/>
              </w:tabs>
              <w:spacing w:after="0" w:line="240" w:lineRule="auto"/>
              <w:jc w:val="center"/>
              <w:rPr>
                <w:rFonts w:ascii="Arial" w:hAnsi="Arial" w:cs="Arial"/>
              </w:rPr>
            </w:pPr>
            <w:r w:rsidRPr="00F72FD1">
              <w:rPr>
                <w:rFonts w:ascii="Arial" w:hAnsi="Arial" w:cs="Arial"/>
              </w:rPr>
              <w:t>пер</w:t>
            </w:r>
            <w:proofErr w:type="gramStart"/>
            <w:r w:rsidRPr="00F72FD1">
              <w:rPr>
                <w:rFonts w:ascii="Arial" w:hAnsi="Arial" w:cs="Arial"/>
              </w:rPr>
              <w:t>.М</w:t>
            </w:r>
            <w:proofErr w:type="gramEnd"/>
            <w:r w:rsidRPr="00F72FD1">
              <w:rPr>
                <w:rFonts w:ascii="Arial" w:hAnsi="Arial" w:cs="Arial"/>
              </w:rPr>
              <w:t>атросова</w:t>
            </w:r>
          </w:p>
        </w:tc>
        <w:tc>
          <w:tcPr>
            <w:tcW w:w="1831" w:type="dxa"/>
          </w:tcPr>
          <w:p w:rsidR="005B1A36" w:rsidRPr="00F72FD1" w:rsidRDefault="005B1A36" w:rsidP="005B1A36">
            <w:pPr>
              <w:tabs>
                <w:tab w:val="left" w:pos="743"/>
              </w:tabs>
              <w:spacing w:after="0" w:line="240" w:lineRule="auto"/>
              <w:jc w:val="center"/>
              <w:rPr>
                <w:rFonts w:ascii="Arial" w:hAnsi="Arial" w:cs="Arial"/>
              </w:rPr>
            </w:pPr>
            <w:r w:rsidRPr="00F72FD1">
              <w:rPr>
                <w:rFonts w:ascii="Arial" w:hAnsi="Arial" w:cs="Arial"/>
              </w:rPr>
              <w:t>д. 4</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727</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30</w:t>
            </w:r>
          </w:p>
        </w:tc>
        <w:tc>
          <w:tcPr>
            <w:tcW w:w="1386" w:type="dxa"/>
          </w:tcPr>
          <w:p w:rsidR="005B1A36" w:rsidRPr="00F72FD1" w:rsidRDefault="005B1A36" w:rsidP="005B1A36">
            <w:pPr>
              <w:spacing w:after="0" w:line="240" w:lineRule="auto"/>
              <w:jc w:val="center"/>
              <w:rPr>
                <w:rFonts w:ascii="Arial" w:hAnsi="Arial" w:cs="Arial"/>
                <w:color w:val="000000"/>
              </w:rPr>
            </w:pPr>
            <w:r w:rsidRPr="00F72FD1">
              <w:rPr>
                <w:rFonts w:ascii="Arial" w:hAnsi="Arial" w:cs="Arial"/>
                <w:color w:val="000000"/>
              </w:rPr>
              <w:t xml:space="preserve"> </w:t>
            </w: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18</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EB4B3B">
            <w:pPr>
              <w:tabs>
                <w:tab w:val="center" w:pos="592"/>
              </w:tabs>
              <w:spacing w:after="0" w:line="240" w:lineRule="auto"/>
              <w:jc w:val="center"/>
              <w:rPr>
                <w:rFonts w:ascii="Arial" w:hAnsi="Arial" w:cs="Arial"/>
              </w:rPr>
            </w:pPr>
            <w:r w:rsidRPr="00F72FD1">
              <w:rPr>
                <w:rFonts w:ascii="Arial" w:hAnsi="Arial" w:cs="Arial"/>
              </w:rPr>
              <w:t>Дзержинского</w:t>
            </w:r>
          </w:p>
        </w:tc>
        <w:tc>
          <w:tcPr>
            <w:tcW w:w="1831" w:type="dxa"/>
          </w:tcPr>
          <w:p w:rsidR="005B1A36" w:rsidRPr="00F72FD1" w:rsidRDefault="005B1A36" w:rsidP="005B1A36">
            <w:pPr>
              <w:tabs>
                <w:tab w:val="left" w:pos="743"/>
              </w:tabs>
              <w:spacing w:after="0" w:line="240" w:lineRule="auto"/>
              <w:jc w:val="center"/>
              <w:rPr>
                <w:rFonts w:ascii="Arial" w:hAnsi="Arial" w:cs="Arial"/>
              </w:rPr>
            </w:pPr>
            <w:r w:rsidRPr="00F72FD1">
              <w:rPr>
                <w:rFonts w:ascii="Arial" w:hAnsi="Arial" w:cs="Arial"/>
              </w:rPr>
              <w:t>д. 49</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815</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22</w:t>
            </w:r>
          </w:p>
        </w:tc>
        <w:tc>
          <w:tcPr>
            <w:tcW w:w="1386" w:type="dxa"/>
          </w:tcPr>
          <w:p w:rsidR="005B1A36" w:rsidRPr="00F72FD1" w:rsidRDefault="005B1A36" w:rsidP="00EB4B3B">
            <w:pPr>
              <w:spacing w:after="0" w:line="240" w:lineRule="auto"/>
              <w:jc w:val="center"/>
              <w:rPr>
                <w:rFonts w:ascii="Arial" w:hAnsi="Arial" w:cs="Arial"/>
                <w:color w:val="000000"/>
              </w:rPr>
            </w:pPr>
          </w:p>
        </w:tc>
      </w:tr>
      <w:tr w:rsidR="005B1A36" w:rsidRPr="00F72FD1" w:rsidTr="005B1A36">
        <w:tc>
          <w:tcPr>
            <w:tcW w:w="534" w:type="dxa"/>
          </w:tcPr>
          <w:p w:rsidR="005B1A36" w:rsidRPr="00F72FD1" w:rsidRDefault="005B1A36" w:rsidP="00EB4B3B">
            <w:pPr>
              <w:spacing w:after="0" w:line="240" w:lineRule="auto"/>
              <w:jc w:val="center"/>
              <w:rPr>
                <w:rFonts w:ascii="Arial" w:hAnsi="Arial" w:cs="Arial"/>
              </w:rPr>
            </w:pPr>
            <w:r w:rsidRPr="00F72FD1">
              <w:rPr>
                <w:rFonts w:ascii="Arial" w:hAnsi="Arial" w:cs="Arial"/>
              </w:rPr>
              <w:t>19</w:t>
            </w:r>
          </w:p>
        </w:tc>
        <w:tc>
          <w:tcPr>
            <w:tcW w:w="1417"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Заларинский</w:t>
            </w:r>
            <w:proofErr w:type="spellEnd"/>
          </w:p>
        </w:tc>
        <w:tc>
          <w:tcPr>
            <w:tcW w:w="1159" w:type="dxa"/>
          </w:tcPr>
          <w:p w:rsidR="005B1A36" w:rsidRPr="00F72FD1" w:rsidRDefault="005B1A36" w:rsidP="007C7D2B">
            <w:pPr>
              <w:spacing w:after="0" w:line="240" w:lineRule="auto"/>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1534" w:type="dxa"/>
          </w:tcPr>
          <w:p w:rsidR="005B1A36" w:rsidRPr="00F72FD1" w:rsidRDefault="005B1A36" w:rsidP="00EB4B3B">
            <w:pPr>
              <w:tabs>
                <w:tab w:val="center" w:pos="592"/>
              </w:tabs>
              <w:spacing w:after="0" w:line="240" w:lineRule="auto"/>
              <w:jc w:val="center"/>
              <w:rPr>
                <w:rFonts w:ascii="Arial" w:hAnsi="Arial" w:cs="Arial"/>
              </w:rPr>
            </w:pPr>
            <w:r w:rsidRPr="00F72FD1">
              <w:rPr>
                <w:rFonts w:ascii="Arial" w:hAnsi="Arial" w:cs="Arial"/>
              </w:rPr>
              <w:t>Западная</w:t>
            </w:r>
          </w:p>
        </w:tc>
        <w:tc>
          <w:tcPr>
            <w:tcW w:w="1831" w:type="dxa"/>
          </w:tcPr>
          <w:p w:rsidR="005B1A36" w:rsidRPr="00F72FD1" w:rsidRDefault="005B1A36" w:rsidP="005B1A36">
            <w:pPr>
              <w:tabs>
                <w:tab w:val="left" w:pos="743"/>
              </w:tabs>
              <w:spacing w:after="0" w:line="240" w:lineRule="auto"/>
              <w:jc w:val="center"/>
              <w:rPr>
                <w:rFonts w:ascii="Arial" w:hAnsi="Arial" w:cs="Arial"/>
              </w:rPr>
            </w:pPr>
            <w:r w:rsidRPr="00F72FD1">
              <w:rPr>
                <w:rFonts w:ascii="Arial" w:hAnsi="Arial" w:cs="Arial"/>
              </w:rPr>
              <w:t>д. 11</w:t>
            </w:r>
          </w:p>
        </w:tc>
        <w:tc>
          <w:tcPr>
            <w:tcW w:w="1260" w:type="dxa"/>
          </w:tcPr>
          <w:p w:rsidR="005B1A36" w:rsidRPr="00F72FD1" w:rsidRDefault="005B1A36" w:rsidP="00EB4B3B">
            <w:pPr>
              <w:spacing w:after="0" w:line="240" w:lineRule="auto"/>
              <w:ind w:right="-107"/>
              <w:jc w:val="center"/>
              <w:rPr>
                <w:rFonts w:ascii="Arial" w:hAnsi="Arial" w:cs="Arial"/>
                <w:color w:val="000000"/>
              </w:rPr>
            </w:pPr>
            <w:r w:rsidRPr="00F72FD1">
              <w:rPr>
                <w:rFonts w:ascii="Arial" w:hAnsi="Arial" w:cs="Arial"/>
                <w:color w:val="000000"/>
              </w:rPr>
              <w:t>588</w:t>
            </w:r>
          </w:p>
        </w:tc>
        <w:tc>
          <w:tcPr>
            <w:tcW w:w="1080" w:type="dxa"/>
          </w:tcPr>
          <w:p w:rsidR="005B1A36" w:rsidRPr="00F72FD1" w:rsidRDefault="005B1A36" w:rsidP="005B1A36">
            <w:pPr>
              <w:spacing w:after="0" w:line="240" w:lineRule="auto"/>
              <w:ind w:right="-104"/>
              <w:jc w:val="center"/>
              <w:rPr>
                <w:rFonts w:ascii="Arial" w:hAnsi="Arial" w:cs="Arial"/>
                <w:color w:val="000000"/>
              </w:rPr>
            </w:pPr>
            <w:r w:rsidRPr="00F72FD1">
              <w:rPr>
                <w:rFonts w:ascii="Arial" w:hAnsi="Arial" w:cs="Arial"/>
                <w:color w:val="000000"/>
              </w:rPr>
              <w:t>10</w:t>
            </w:r>
          </w:p>
        </w:tc>
        <w:tc>
          <w:tcPr>
            <w:tcW w:w="1386" w:type="dxa"/>
          </w:tcPr>
          <w:p w:rsidR="005B1A36" w:rsidRPr="00F72FD1" w:rsidRDefault="005B1A36" w:rsidP="00EB4B3B">
            <w:pPr>
              <w:spacing w:after="0" w:line="240" w:lineRule="auto"/>
              <w:jc w:val="center"/>
              <w:rPr>
                <w:rFonts w:ascii="Arial" w:hAnsi="Arial" w:cs="Arial"/>
                <w:color w:val="000000"/>
              </w:rPr>
            </w:pPr>
          </w:p>
        </w:tc>
      </w:tr>
    </w:tbl>
    <w:p w:rsidR="00DF1E26" w:rsidRPr="00F72FD1" w:rsidRDefault="00DF1E26" w:rsidP="00DF1E26">
      <w:pPr>
        <w:pStyle w:val="ConsPlusNormal"/>
        <w:ind w:firstLine="851"/>
        <w:jc w:val="both"/>
        <w:rPr>
          <w:sz w:val="24"/>
          <w:szCs w:val="24"/>
        </w:rPr>
      </w:pPr>
      <w:r w:rsidRPr="00F72FD1">
        <w:rPr>
          <w:sz w:val="24"/>
          <w:szCs w:val="24"/>
        </w:rPr>
        <w:t>Справочно: Общее к</w:t>
      </w:r>
      <w:r w:rsidR="00DA47FB" w:rsidRPr="00F72FD1">
        <w:rPr>
          <w:sz w:val="24"/>
          <w:szCs w:val="24"/>
        </w:rPr>
        <w:t xml:space="preserve">оличество дворовых территорий на территории </w:t>
      </w:r>
      <w:r w:rsidR="007C7D2B" w:rsidRPr="00F72FD1">
        <w:rPr>
          <w:sz w:val="24"/>
          <w:szCs w:val="24"/>
        </w:rPr>
        <w:t xml:space="preserve">Заларинского </w:t>
      </w:r>
      <w:r w:rsidR="00DA47FB" w:rsidRPr="00F72FD1">
        <w:rPr>
          <w:sz w:val="24"/>
          <w:szCs w:val="24"/>
        </w:rPr>
        <w:t xml:space="preserve">муниципального округа Иркутской области </w:t>
      </w:r>
      <w:r w:rsidR="00A96E9E" w:rsidRPr="00F72FD1">
        <w:rPr>
          <w:sz w:val="24"/>
          <w:szCs w:val="24"/>
        </w:rPr>
        <w:t>в населенных пунктах р.п. Залари и р.п</w:t>
      </w:r>
      <w:proofErr w:type="gramStart"/>
      <w:r w:rsidR="00A96E9E" w:rsidRPr="00F72FD1">
        <w:rPr>
          <w:sz w:val="24"/>
          <w:szCs w:val="24"/>
        </w:rPr>
        <w:t>.Т</w:t>
      </w:r>
      <w:proofErr w:type="gramEnd"/>
      <w:r w:rsidR="00A96E9E" w:rsidRPr="00F72FD1">
        <w:rPr>
          <w:sz w:val="24"/>
          <w:szCs w:val="24"/>
        </w:rPr>
        <w:t xml:space="preserve">ыреть </w:t>
      </w:r>
      <w:r w:rsidR="00FE7FD7" w:rsidRPr="00F72FD1">
        <w:rPr>
          <w:sz w:val="24"/>
          <w:szCs w:val="24"/>
        </w:rPr>
        <w:t>–</w:t>
      </w:r>
      <w:r w:rsidRPr="00F72FD1">
        <w:rPr>
          <w:sz w:val="24"/>
          <w:szCs w:val="24"/>
        </w:rPr>
        <w:t xml:space="preserve"> </w:t>
      </w:r>
      <w:r w:rsidR="00BB0566" w:rsidRPr="00F72FD1">
        <w:rPr>
          <w:sz w:val="24"/>
          <w:szCs w:val="24"/>
        </w:rPr>
        <w:t>72</w:t>
      </w:r>
      <w:r w:rsidR="00966052" w:rsidRPr="00F72FD1">
        <w:rPr>
          <w:sz w:val="24"/>
          <w:szCs w:val="24"/>
        </w:rPr>
        <w:t xml:space="preserve"> ед.</w:t>
      </w:r>
    </w:p>
    <w:p w:rsidR="00DF1E26" w:rsidRPr="00F72FD1" w:rsidRDefault="00DF1E26" w:rsidP="00DF1E26">
      <w:pPr>
        <w:pStyle w:val="ConsPlusNormal"/>
        <w:ind w:firstLine="851"/>
        <w:jc w:val="both"/>
        <w:rPr>
          <w:sz w:val="24"/>
          <w:szCs w:val="24"/>
        </w:rPr>
      </w:pPr>
      <w:r w:rsidRPr="00F72FD1">
        <w:rPr>
          <w:sz w:val="24"/>
          <w:szCs w:val="24"/>
        </w:rPr>
        <w:t xml:space="preserve">Количество дворовых территорий, в отношении которых проведена инвентаризация </w:t>
      </w:r>
      <w:r w:rsidR="00FE7FD7" w:rsidRPr="00F72FD1">
        <w:rPr>
          <w:sz w:val="24"/>
          <w:szCs w:val="24"/>
        </w:rPr>
        <w:t>–</w:t>
      </w:r>
      <w:r w:rsidRPr="00F72FD1">
        <w:rPr>
          <w:sz w:val="24"/>
          <w:szCs w:val="24"/>
        </w:rPr>
        <w:t xml:space="preserve"> </w:t>
      </w:r>
      <w:r w:rsidR="00966052" w:rsidRPr="00F72FD1">
        <w:rPr>
          <w:sz w:val="24"/>
          <w:szCs w:val="24"/>
        </w:rPr>
        <w:t>7</w:t>
      </w:r>
      <w:r w:rsidR="00BB0566" w:rsidRPr="00F72FD1">
        <w:rPr>
          <w:sz w:val="24"/>
          <w:szCs w:val="24"/>
        </w:rPr>
        <w:t>2</w:t>
      </w:r>
      <w:r w:rsidRPr="00F72FD1">
        <w:rPr>
          <w:sz w:val="24"/>
          <w:szCs w:val="24"/>
        </w:rPr>
        <w:t xml:space="preserve"> ед.</w:t>
      </w:r>
    </w:p>
    <w:p w:rsidR="004A5BEA" w:rsidRPr="00F72FD1" w:rsidRDefault="00DF1E26" w:rsidP="004A5BEA">
      <w:pPr>
        <w:pStyle w:val="ConsPlusNormal"/>
        <w:ind w:firstLine="851"/>
        <w:jc w:val="both"/>
        <w:rPr>
          <w:sz w:val="24"/>
          <w:szCs w:val="24"/>
        </w:rPr>
      </w:pPr>
      <w:r w:rsidRPr="00F72FD1">
        <w:rPr>
          <w:sz w:val="24"/>
          <w:szCs w:val="24"/>
        </w:rPr>
        <w:lastRenderedPageBreak/>
        <w:t xml:space="preserve">Количество дворовых территорий, подлежащих благоустройству по результатам инвентаризации - </w:t>
      </w:r>
      <w:r w:rsidR="005B1A36" w:rsidRPr="00F72FD1">
        <w:rPr>
          <w:sz w:val="24"/>
          <w:szCs w:val="24"/>
        </w:rPr>
        <w:t>19</w:t>
      </w:r>
      <w:r w:rsidRPr="00F72FD1">
        <w:rPr>
          <w:sz w:val="24"/>
          <w:szCs w:val="24"/>
        </w:rPr>
        <w:t xml:space="preserve"> ед.</w:t>
      </w:r>
    </w:p>
    <w:p w:rsidR="004A5BEA" w:rsidRPr="00F72FD1" w:rsidRDefault="004A5BEA" w:rsidP="004A5BEA">
      <w:pPr>
        <w:spacing w:after="0" w:line="240" w:lineRule="auto"/>
        <w:ind w:firstLine="709"/>
        <w:jc w:val="both"/>
        <w:rPr>
          <w:rFonts w:ascii="Arial" w:hAnsi="Arial" w:cs="Arial"/>
          <w:bCs/>
          <w:sz w:val="24"/>
          <w:szCs w:val="24"/>
        </w:rPr>
      </w:pPr>
      <w:r w:rsidRPr="00F72FD1">
        <w:rPr>
          <w:rFonts w:ascii="Arial" w:hAnsi="Arial" w:cs="Arial"/>
          <w:bCs/>
          <w:sz w:val="24"/>
          <w:szCs w:val="24"/>
        </w:rPr>
        <w:t>Для обеспечения благоустройства общественных территорий целесообразно проведение следующих мероприятий:</w:t>
      </w:r>
    </w:p>
    <w:p w:rsidR="004A5BEA" w:rsidRPr="00F72FD1" w:rsidRDefault="004A5BEA" w:rsidP="004A5BEA">
      <w:pPr>
        <w:spacing w:after="0" w:line="240" w:lineRule="auto"/>
        <w:ind w:firstLine="709"/>
        <w:jc w:val="both"/>
        <w:rPr>
          <w:rFonts w:ascii="Arial" w:hAnsi="Arial" w:cs="Arial"/>
          <w:bCs/>
          <w:sz w:val="24"/>
          <w:szCs w:val="24"/>
        </w:rPr>
      </w:pPr>
      <w:r w:rsidRPr="00F72FD1">
        <w:rPr>
          <w:rFonts w:ascii="Arial" w:hAnsi="Arial" w:cs="Arial"/>
          <w:bCs/>
          <w:sz w:val="24"/>
          <w:szCs w:val="24"/>
        </w:rPr>
        <w:t>Озеленение, уход за зелеными насаждениями, оформление цветников;</w:t>
      </w:r>
    </w:p>
    <w:p w:rsidR="004A5BEA" w:rsidRPr="00F72FD1" w:rsidRDefault="004A5BEA" w:rsidP="004A5BEA">
      <w:pPr>
        <w:spacing w:after="0" w:line="240" w:lineRule="auto"/>
        <w:ind w:firstLine="709"/>
        <w:jc w:val="both"/>
        <w:rPr>
          <w:rFonts w:ascii="Arial" w:hAnsi="Arial" w:cs="Arial"/>
          <w:bCs/>
          <w:sz w:val="24"/>
          <w:szCs w:val="24"/>
        </w:rPr>
      </w:pPr>
      <w:r w:rsidRPr="00F72FD1">
        <w:rPr>
          <w:rFonts w:ascii="Arial" w:hAnsi="Arial" w:cs="Arial"/>
          <w:bCs/>
          <w:sz w:val="24"/>
          <w:szCs w:val="24"/>
        </w:rPr>
        <w:t>Устройство пешеходных дорожек;</w:t>
      </w:r>
    </w:p>
    <w:p w:rsidR="004A5BEA" w:rsidRPr="00F72FD1" w:rsidRDefault="004A5BEA" w:rsidP="004A5BEA">
      <w:pPr>
        <w:spacing w:after="0" w:line="240" w:lineRule="auto"/>
        <w:ind w:firstLine="709"/>
        <w:jc w:val="both"/>
        <w:rPr>
          <w:rFonts w:ascii="Arial" w:hAnsi="Arial" w:cs="Arial"/>
          <w:bCs/>
          <w:sz w:val="24"/>
          <w:szCs w:val="24"/>
        </w:rPr>
      </w:pPr>
      <w:r w:rsidRPr="00F72FD1">
        <w:rPr>
          <w:rFonts w:ascii="Arial" w:hAnsi="Arial" w:cs="Arial"/>
          <w:bCs/>
          <w:sz w:val="24"/>
          <w:szCs w:val="24"/>
        </w:rPr>
        <w:t>Освещение территории, в том числе декоративное;</w:t>
      </w:r>
    </w:p>
    <w:p w:rsidR="004A5BEA" w:rsidRPr="00F72FD1" w:rsidRDefault="004A5BEA" w:rsidP="004A5BEA">
      <w:pPr>
        <w:spacing w:after="0" w:line="240" w:lineRule="auto"/>
        <w:ind w:firstLine="709"/>
        <w:jc w:val="both"/>
        <w:rPr>
          <w:rFonts w:ascii="Arial" w:hAnsi="Arial" w:cs="Arial"/>
          <w:bCs/>
          <w:sz w:val="24"/>
          <w:szCs w:val="24"/>
        </w:rPr>
      </w:pPr>
      <w:r w:rsidRPr="00F72FD1">
        <w:rPr>
          <w:rFonts w:ascii="Arial" w:hAnsi="Arial" w:cs="Arial"/>
          <w:bCs/>
          <w:sz w:val="24"/>
          <w:szCs w:val="24"/>
        </w:rPr>
        <w:t>Обустройство площадок для отдыха, детских и спортивных площадок;</w:t>
      </w:r>
    </w:p>
    <w:p w:rsidR="004A5BEA" w:rsidRPr="00F72FD1" w:rsidRDefault="004A5BEA" w:rsidP="004A5BEA">
      <w:pPr>
        <w:spacing w:after="0" w:line="240" w:lineRule="auto"/>
        <w:ind w:firstLine="709"/>
        <w:jc w:val="both"/>
        <w:rPr>
          <w:rFonts w:ascii="Arial" w:hAnsi="Arial" w:cs="Arial"/>
          <w:bCs/>
          <w:sz w:val="24"/>
          <w:szCs w:val="24"/>
        </w:rPr>
      </w:pPr>
      <w:r w:rsidRPr="00F72FD1">
        <w:rPr>
          <w:rFonts w:ascii="Arial" w:hAnsi="Arial" w:cs="Arial"/>
          <w:bCs/>
          <w:sz w:val="24"/>
          <w:szCs w:val="24"/>
        </w:rPr>
        <w:t>Устройство малых архитектурных форм.</w:t>
      </w:r>
    </w:p>
    <w:p w:rsidR="004A5BEA" w:rsidRPr="00F72FD1" w:rsidRDefault="00DF1E26" w:rsidP="00DF1E26">
      <w:pPr>
        <w:spacing w:after="0" w:line="240" w:lineRule="auto"/>
        <w:ind w:firstLine="709"/>
        <w:jc w:val="both"/>
        <w:rPr>
          <w:rFonts w:ascii="Arial" w:hAnsi="Arial" w:cs="Arial"/>
          <w:bCs/>
          <w:sz w:val="24"/>
          <w:szCs w:val="24"/>
        </w:rPr>
      </w:pPr>
      <w:r w:rsidRPr="00F72FD1">
        <w:rPr>
          <w:rFonts w:ascii="Arial" w:hAnsi="Arial" w:cs="Arial"/>
          <w:bCs/>
          <w:sz w:val="24"/>
          <w:szCs w:val="24"/>
        </w:rPr>
        <w:t xml:space="preserve">Благоустройство общественных территорий включает в себя проведение работ на территориях общего пользования, которыми беспрепятственно пользуется неограниченный круг лиц. </w:t>
      </w:r>
    </w:p>
    <w:p w:rsidR="00DF1E26" w:rsidRPr="00F72FD1" w:rsidRDefault="00DF1E26" w:rsidP="00DF1E26">
      <w:pPr>
        <w:spacing w:after="0" w:line="240" w:lineRule="auto"/>
        <w:ind w:firstLine="709"/>
        <w:jc w:val="both"/>
        <w:rPr>
          <w:rFonts w:ascii="Arial" w:hAnsi="Arial" w:cs="Arial"/>
          <w:bCs/>
          <w:sz w:val="24"/>
          <w:szCs w:val="24"/>
        </w:rPr>
      </w:pPr>
      <w:r w:rsidRPr="00F72FD1">
        <w:rPr>
          <w:rFonts w:ascii="Arial" w:hAnsi="Arial" w:cs="Arial"/>
          <w:bCs/>
          <w:sz w:val="24"/>
          <w:szCs w:val="24"/>
        </w:rPr>
        <w:t>Общественные территории – это территории соответствующего функционального назначения (площади, набережные, улицы, пешеходные зоны, скверы, парки, иные территории</w:t>
      </w:r>
      <w:r w:rsidR="00CA7195" w:rsidRPr="00F72FD1">
        <w:rPr>
          <w:rFonts w:ascii="Arial" w:hAnsi="Arial" w:cs="Arial"/>
          <w:bCs/>
          <w:sz w:val="24"/>
          <w:szCs w:val="24"/>
        </w:rPr>
        <w:t>, части указанных территорий в случаях, когда реализация мероприятий по благоустройству части территории может быть завершена отдельно от мероприятий по благоустройству других частей этой же территории) (далее - общественные территории)</w:t>
      </w:r>
      <w:r w:rsidRPr="00F72FD1">
        <w:rPr>
          <w:rFonts w:ascii="Arial" w:hAnsi="Arial" w:cs="Arial"/>
          <w:bCs/>
          <w:sz w:val="24"/>
          <w:szCs w:val="24"/>
        </w:rPr>
        <w:t>.</w:t>
      </w:r>
    </w:p>
    <w:p w:rsidR="00DF1E26" w:rsidRPr="00F72FD1" w:rsidRDefault="00DF1E26" w:rsidP="00DF1E26">
      <w:pPr>
        <w:spacing w:after="0" w:line="240" w:lineRule="auto"/>
        <w:ind w:firstLine="709"/>
        <w:jc w:val="both"/>
        <w:rPr>
          <w:rFonts w:ascii="Arial" w:hAnsi="Arial" w:cs="Arial"/>
          <w:sz w:val="24"/>
          <w:szCs w:val="24"/>
        </w:rPr>
      </w:pPr>
      <w:r w:rsidRPr="00F72FD1">
        <w:rPr>
          <w:rFonts w:ascii="Arial" w:hAnsi="Arial" w:cs="Arial"/>
          <w:sz w:val="24"/>
          <w:szCs w:val="24"/>
        </w:rPr>
        <w:t>Очередность благоустройства общественных территорий определяется в порядке поступления предложений заинтересованных лиц, в соответствии с порядком и сроком представления, рассмотрения и оценки предложений заинтересованных лиц о включении общественной территории в муниципальную программу.</w:t>
      </w:r>
    </w:p>
    <w:p w:rsidR="00DF1E26" w:rsidRPr="00F72FD1" w:rsidRDefault="00DF1E26" w:rsidP="00DF1E26">
      <w:pPr>
        <w:spacing w:after="0" w:line="240" w:lineRule="auto"/>
        <w:ind w:firstLine="709"/>
        <w:jc w:val="both"/>
        <w:rPr>
          <w:rFonts w:ascii="Arial" w:hAnsi="Arial" w:cs="Arial"/>
          <w:sz w:val="24"/>
          <w:szCs w:val="24"/>
        </w:rPr>
      </w:pPr>
      <w:r w:rsidRPr="00F72FD1">
        <w:rPr>
          <w:rFonts w:ascii="Arial" w:hAnsi="Arial" w:cs="Arial"/>
          <w:sz w:val="24"/>
          <w:szCs w:val="24"/>
        </w:rPr>
        <w:t>Мероприятия по благоустройству общественных территорий проводятся с учетом необходимости обеспечения физической, пространственной и информационной доступности зданий, сооружений общественных территорий для инвалидов и других маломобильных групп населения.</w:t>
      </w:r>
    </w:p>
    <w:p w:rsidR="00DF1E26" w:rsidRPr="00F72FD1" w:rsidRDefault="00DF1E26" w:rsidP="00DF1E26">
      <w:pPr>
        <w:spacing w:after="0" w:line="240" w:lineRule="auto"/>
        <w:ind w:firstLine="709"/>
        <w:jc w:val="both"/>
        <w:rPr>
          <w:rFonts w:ascii="Arial" w:hAnsi="Arial" w:cs="Arial"/>
          <w:sz w:val="24"/>
          <w:szCs w:val="24"/>
        </w:rPr>
      </w:pPr>
    </w:p>
    <w:p w:rsidR="00DF1E26" w:rsidRPr="00F72FD1" w:rsidRDefault="00DF1E26" w:rsidP="00DF1E26">
      <w:pPr>
        <w:autoSpaceDE w:val="0"/>
        <w:autoSpaceDN w:val="0"/>
        <w:adjustRightInd w:val="0"/>
        <w:spacing w:after="0" w:line="240" w:lineRule="auto"/>
        <w:ind w:firstLine="540"/>
        <w:jc w:val="center"/>
        <w:rPr>
          <w:rFonts w:ascii="Arial" w:hAnsi="Arial" w:cs="Arial"/>
          <w:sz w:val="24"/>
          <w:szCs w:val="24"/>
        </w:rPr>
      </w:pPr>
      <w:r w:rsidRPr="00F72FD1">
        <w:rPr>
          <w:rFonts w:ascii="Arial" w:hAnsi="Arial" w:cs="Arial"/>
          <w:sz w:val="24"/>
          <w:szCs w:val="24"/>
        </w:rPr>
        <w:t>Адресный перечень общественных территорий, нуждающихся в благоустройстве и подлежащих благоустройству в 20</w:t>
      </w:r>
      <w:r w:rsidR="00CE79F4" w:rsidRPr="00F72FD1">
        <w:rPr>
          <w:rFonts w:ascii="Arial" w:hAnsi="Arial" w:cs="Arial"/>
          <w:sz w:val="24"/>
          <w:szCs w:val="24"/>
        </w:rPr>
        <w:t>2</w:t>
      </w:r>
      <w:r w:rsidR="00CA7195" w:rsidRPr="00F72FD1">
        <w:rPr>
          <w:rFonts w:ascii="Arial" w:hAnsi="Arial" w:cs="Arial"/>
          <w:sz w:val="24"/>
          <w:szCs w:val="24"/>
        </w:rPr>
        <w:t>6</w:t>
      </w:r>
      <w:r w:rsidRPr="00F72FD1">
        <w:rPr>
          <w:rFonts w:ascii="Arial" w:hAnsi="Arial" w:cs="Arial"/>
          <w:sz w:val="24"/>
          <w:szCs w:val="24"/>
        </w:rPr>
        <w:t>-20</w:t>
      </w:r>
      <w:r w:rsidR="00FF5268">
        <w:rPr>
          <w:rFonts w:ascii="Arial" w:hAnsi="Arial" w:cs="Arial"/>
          <w:sz w:val="24"/>
          <w:szCs w:val="24"/>
        </w:rPr>
        <w:t>28</w:t>
      </w:r>
      <w:bookmarkStart w:id="2" w:name="_GoBack"/>
      <w:bookmarkEnd w:id="2"/>
      <w:r w:rsidRPr="00F72FD1">
        <w:rPr>
          <w:rFonts w:ascii="Arial" w:hAnsi="Arial" w:cs="Arial"/>
          <w:sz w:val="24"/>
          <w:szCs w:val="24"/>
        </w:rPr>
        <w:t xml:space="preserve"> годах</w:t>
      </w:r>
    </w:p>
    <w:tbl>
      <w:tblPr>
        <w:tblStyle w:val="5"/>
        <w:tblW w:w="10121" w:type="dxa"/>
        <w:tblLayout w:type="fixed"/>
        <w:tblLook w:val="04A0" w:firstRow="1" w:lastRow="0" w:firstColumn="1" w:lastColumn="0" w:noHBand="0" w:noVBand="1"/>
      </w:tblPr>
      <w:tblGrid>
        <w:gridCol w:w="478"/>
        <w:gridCol w:w="1331"/>
        <w:gridCol w:w="1560"/>
        <w:gridCol w:w="2409"/>
        <w:gridCol w:w="659"/>
        <w:gridCol w:w="834"/>
        <w:gridCol w:w="1441"/>
        <w:gridCol w:w="1409"/>
      </w:tblGrid>
      <w:tr w:rsidR="00DF1E26" w:rsidRPr="00F72FD1" w:rsidTr="00C43C4B">
        <w:trPr>
          <w:trHeight w:val="182"/>
        </w:trPr>
        <w:tc>
          <w:tcPr>
            <w:tcW w:w="478" w:type="dxa"/>
            <w:vMerge w:val="restart"/>
          </w:tcPr>
          <w:p w:rsidR="00DF1E26" w:rsidRPr="00F72FD1" w:rsidRDefault="00DF1E26" w:rsidP="00DA47FB">
            <w:pPr>
              <w:spacing w:after="0"/>
              <w:contextualSpacing/>
              <w:jc w:val="center"/>
              <w:rPr>
                <w:rFonts w:ascii="Arial" w:hAnsi="Arial" w:cs="Arial"/>
              </w:rPr>
            </w:pPr>
            <w:r w:rsidRPr="00F72FD1">
              <w:rPr>
                <w:rFonts w:ascii="Arial" w:hAnsi="Arial" w:cs="Arial"/>
              </w:rPr>
              <w:t>№</w:t>
            </w:r>
          </w:p>
        </w:tc>
        <w:tc>
          <w:tcPr>
            <w:tcW w:w="5959" w:type="dxa"/>
            <w:gridSpan w:val="4"/>
          </w:tcPr>
          <w:p w:rsidR="00DF1E26" w:rsidRPr="00F72FD1" w:rsidRDefault="00DF1E26" w:rsidP="00C83EFB">
            <w:pPr>
              <w:spacing w:after="0" w:line="240" w:lineRule="auto"/>
              <w:contextualSpacing/>
              <w:jc w:val="center"/>
              <w:rPr>
                <w:rFonts w:ascii="Arial" w:hAnsi="Arial" w:cs="Arial"/>
              </w:rPr>
            </w:pPr>
            <w:r w:rsidRPr="00F72FD1">
              <w:rPr>
                <w:rFonts w:ascii="Arial" w:hAnsi="Arial" w:cs="Arial"/>
              </w:rPr>
              <w:t xml:space="preserve">Адрес общественной территории  </w:t>
            </w:r>
          </w:p>
        </w:tc>
        <w:tc>
          <w:tcPr>
            <w:tcW w:w="834" w:type="dxa"/>
            <w:vMerge w:val="restart"/>
          </w:tcPr>
          <w:p w:rsidR="00DF1E26" w:rsidRPr="00F72FD1" w:rsidRDefault="00DF1E26" w:rsidP="00C83EFB">
            <w:pPr>
              <w:spacing w:after="0" w:line="240" w:lineRule="auto"/>
              <w:contextualSpacing/>
              <w:jc w:val="center"/>
              <w:rPr>
                <w:rFonts w:ascii="Arial" w:hAnsi="Arial" w:cs="Arial"/>
              </w:rPr>
            </w:pPr>
            <w:r w:rsidRPr="00F72FD1">
              <w:rPr>
                <w:rFonts w:ascii="Arial" w:hAnsi="Arial" w:cs="Arial"/>
              </w:rPr>
              <w:t>Общая площадь общественной территории, кв.м.</w:t>
            </w:r>
          </w:p>
        </w:tc>
        <w:tc>
          <w:tcPr>
            <w:tcW w:w="1441" w:type="dxa"/>
            <w:vMerge w:val="restart"/>
          </w:tcPr>
          <w:p w:rsidR="00DF1E26" w:rsidRPr="00F72FD1" w:rsidRDefault="00DF1E26" w:rsidP="00C83EFB">
            <w:pPr>
              <w:spacing w:after="0" w:line="240" w:lineRule="auto"/>
              <w:contextualSpacing/>
              <w:jc w:val="center"/>
              <w:rPr>
                <w:rFonts w:ascii="Arial" w:hAnsi="Arial" w:cs="Arial"/>
              </w:rPr>
            </w:pPr>
            <w:r w:rsidRPr="00F72FD1">
              <w:rPr>
                <w:rFonts w:ascii="Arial" w:hAnsi="Arial" w:cs="Arial"/>
              </w:rPr>
              <w:t>Численность населения, имеющего удобный пешеходный доступ к основным площадкам территории, чел., чел.</w:t>
            </w:r>
          </w:p>
        </w:tc>
        <w:tc>
          <w:tcPr>
            <w:tcW w:w="1409" w:type="dxa"/>
            <w:vMerge w:val="restart"/>
          </w:tcPr>
          <w:p w:rsidR="00DF1E26" w:rsidRPr="00F72FD1" w:rsidRDefault="00DA47FB" w:rsidP="00C83EFB">
            <w:pPr>
              <w:spacing w:after="0" w:line="240" w:lineRule="auto"/>
              <w:contextualSpacing/>
              <w:jc w:val="center"/>
              <w:rPr>
                <w:rFonts w:ascii="Arial" w:hAnsi="Arial" w:cs="Arial"/>
              </w:rPr>
            </w:pPr>
            <w:r w:rsidRPr="00F72FD1">
              <w:rPr>
                <w:rFonts w:ascii="Arial" w:hAnsi="Arial" w:cs="Arial"/>
              </w:rPr>
              <w:t xml:space="preserve">Оценка потребности в </w:t>
            </w:r>
            <w:r w:rsidR="00DF1E26" w:rsidRPr="00F72FD1">
              <w:rPr>
                <w:rFonts w:ascii="Arial" w:hAnsi="Arial" w:cs="Arial"/>
              </w:rPr>
              <w:t>финансировании на восстановление благоустройства территории, тыс</w:t>
            </w:r>
            <w:proofErr w:type="gramStart"/>
            <w:r w:rsidR="00DF1E26" w:rsidRPr="00F72FD1">
              <w:rPr>
                <w:rFonts w:ascii="Arial" w:hAnsi="Arial" w:cs="Arial"/>
              </w:rPr>
              <w:t>.р</w:t>
            </w:r>
            <w:proofErr w:type="gramEnd"/>
            <w:r w:rsidR="00DF1E26" w:rsidRPr="00F72FD1">
              <w:rPr>
                <w:rFonts w:ascii="Arial" w:hAnsi="Arial" w:cs="Arial"/>
              </w:rPr>
              <w:t xml:space="preserve">уб. </w:t>
            </w:r>
          </w:p>
        </w:tc>
      </w:tr>
      <w:tr w:rsidR="00C43C4B" w:rsidRPr="00F72FD1" w:rsidTr="004577DB">
        <w:trPr>
          <w:trHeight w:val="1682"/>
        </w:trPr>
        <w:tc>
          <w:tcPr>
            <w:tcW w:w="478" w:type="dxa"/>
            <w:vMerge/>
          </w:tcPr>
          <w:p w:rsidR="00C43C4B" w:rsidRPr="00F72FD1" w:rsidRDefault="00C43C4B" w:rsidP="00DA47FB">
            <w:pPr>
              <w:spacing w:after="0"/>
              <w:contextualSpacing/>
              <w:jc w:val="center"/>
              <w:rPr>
                <w:rFonts w:ascii="Arial" w:hAnsi="Arial" w:cs="Arial"/>
              </w:rPr>
            </w:pPr>
          </w:p>
        </w:tc>
        <w:tc>
          <w:tcPr>
            <w:tcW w:w="1331" w:type="dxa"/>
          </w:tcPr>
          <w:p w:rsidR="00C43C4B" w:rsidRPr="00F72FD1" w:rsidRDefault="00C43C4B" w:rsidP="00C83EFB">
            <w:pPr>
              <w:spacing w:after="0" w:line="240" w:lineRule="auto"/>
              <w:contextualSpacing/>
              <w:jc w:val="center"/>
              <w:rPr>
                <w:rFonts w:ascii="Arial" w:hAnsi="Arial" w:cs="Arial"/>
              </w:rPr>
            </w:pPr>
            <w:r w:rsidRPr="00F72FD1">
              <w:rPr>
                <w:rFonts w:ascii="Arial" w:hAnsi="Arial" w:cs="Arial"/>
              </w:rPr>
              <w:t>муниципальный район Иркутской области/городской округ Иркутской области</w:t>
            </w:r>
          </w:p>
        </w:tc>
        <w:tc>
          <w:tcPr>
            <w:tcW w:w="1560" w:type="dxa"/>
          </w:tcPr>
          <w:p w:rsidR="00C43C4B" w:rsidRPr="00F72FD1" w:rsidRDefault="00C43C4B" w:rsidP="00C83EFB">
            <w:pPr>
              <w:spacing w:after="0" w:line="240" w:lineRule="auto"/>
              <w:contextualSpacing/>
              <w:jc w:val="center"/>
              <w:rPr>
                <w:rFonts w:ascii="Arial" w:hAnsi="Arial" w:cs="Arial"/>
              </w:rPr>
            </w:pPr>
            <w:r w:rsidRPr="00F72FD1">
              <w:rPr>
                <w:rFonts w:ascii="Arial" w:hAnsi="Arial" w:cs="Arial"/>
              </w:rPr>
              <w:t>населенный пункт</w:t>
            </w:r>
          </w:p>
        </w:tc>
        <w:tc>
          <w:tcPr>
            <w:tcW w:w="2409" w:type="dxa"/>
          </w:tcPr>
          <w:p w:rsidR="00C43C4B" w:rsidRPr="00F72FD1" w:rsidRDefault="00CA7195" w:rsidP="00C83EFB">
            <w:pPr>
              <w:spacing w:after="0" w:line="240" w:lineRule="auto"/>
              <w:contextualSpacing/>
              <w:jc w:val="center"/>
              <w:rPr>
                <w:rFonts w:ascii="Arial" w:hAnsi="Arial" w:cs="Arial"/>
              </w:rPr>
            </w:pPr>
            <w:r w:rsidRPr="00F72FD1">
              <w:rPr>
                <w:rFonts w:ascii="Arial" w:hAnsi="Arial" w:cs="Arial"/>
              </w:rPr>
              <w:t>Адрес/наименование территории</w:t>
            </w:r>
          </w:p>
        </w:tc>
        <w:tc>
          <w:tcPr>
            <w:tcW w:w="659" w:type="dxa"/>
          </w:tcPr>
          <w:p w:rsidR="00C43C4B" w:rsidRPr="00F72FD1" w:rsidRDefault="00C43C4B" w:rsidP="00C83EFB">
            <w:pPr>
              <w:spacing w:after="0" w:line="240" w:lineRule="auto"/>
              <w:contextualSpacing/>
              <w:jc w:val="center"/>
              <w:rPr>
                <w:rFonts w:ascii="Arial" w:hAnsi="Arial" w:cs="Arial"/>
              </w:rPr>
            </w:pPr>
            <w:r w:rsidRPr="00F72FD1">
              <w:rPr>
                <w:rFonts w:ascii="Arial" w:hAnsi="Arial" w:cs="Arial"/>
              </w:rPr>
              <w:t>номер дома (при наличии)</w:t>
            </w:r>
          </w:p>
        </w:tc>
        <w:tc>
          <w:tcPr>
            <w:tcW w:w="834" w:type="dxa"/>
            <w:vMerge/>
          </w:tcPr>
          <w:p w:rsidR="00C43C4B" w:rsidRPr="00F72FD1" w:rsidRDefault="00C43C4B" w:rsidP="00C83EFB">
            <w:pPr>
              <w:spacing w:after="0" w:line="240" w:lineRule="auto"/>
              <w:contextualSpacing/>
              <w:jc w:val="center"/>
              <w:rPr>
                <w:rFonts w:ascii="Arial" w:hAnsi="Arial" w:cs="Arial"/>
              </w:rPr>
            </w:pPr>
          </w:p>
        </w:tc>
        <w:tc>
          <w:tcPr>
            <w:tcW w:w="1441" w:type="dxa"/>
            <w:vMerge/>
          </w:tcPr>
          <w:p w:rsidR="00C43C4B" w:rsidRPr="00F72FD1" w:rsidRDefault="00C43C4B" w:rsidP="00C83EFB">
            <w:pPr>
              <w:spacing w:after="0" w:line="240" w:lineRule="auto"/>
              <w:contextualSpacing/>
              <w:jc w:val="center"/>
              <w:rPr>
                <w:rFonts w:ascii="Arial" w:hAnsi="Arial" w:cs="Arial"/>
              </w:rPr>
            </w:pPr>
          </w:p>
        </w:tc>
        <w:tc>
          <w:tcPr>
            <w:tcW w:w="1409" w:type="dxa"/>
            <w:vMerge/>
          </w:tcPr>
          <w:p w:rsidR="00C43C4B" w:rsidRPr="00F72FD1" w:rsidRDefault="00C43C4B" w:rsidP="00C83EFB">
            <w:pPr>
              <w:spacing w:after="0" w:line="240" w:lineRule="auto"/>
              <w:contextualSpacing/>
              <w:jc w:val="center"/>
              <w:rPr>
                <w:rFonts w:ascii="Arial" w:hAnsi="Arial" w:cs="Arial"/>
              </w:rPr>
            </w:pPr>
          </w:p>
        </w:tc>
      </w:tr>
      <w:tr w:rsidR="00637A0A" w:rsidRPr="00F72FD1" w:rsidTr="004577DB">
        <w:trPr>
          <w:trHeight w:val="50"/>
        </w:trPr>
        <w:tc>
          <w:tcPr>
            <w:tcW w:w="478" w:type="dxa"/>
          </w:tcPr>
          <w:p w:rsidR="00637A0A" w:rsidRPr="00F72FD1" w:rsidRDefault="00637A0A" w:rsidP="00637A0A">
            <w:pPr>
              <w:spacing w:after="0"/>
              <w:contextualSpacing/>
              <w:jc w:val="center"/>
              <w:rPr>
                <w:rFonts w:ascii="Arial" w:hAnsi="Arial" w:cs="Arial"/>
              </w:rPr>
            </w:pPr>
            <w:r w:rsidRPr="00F72FD1">
              <w:rPr>
                <w:rFonts w:ascii="Arial" w:hAnsi="Arial" w:cs="Arial"/>
              </w:rPr>
              <w:t>1</w:t>
            </w:r>
          </w:p>
        </w:tc>
        <w:tc>
          <w:tcPr>
            <w:tcW w:w="1331" w:type="dxa"/>
          </w:tcPr>
          <w:p w:rsidR="00637A0A" w:rsidRPr="00F72FD1" w:rsidRDefault="00637A0A" w:rsidP="00637A0A">
            <w:pPr>
              <w:spacing w:after="0" w:line="240" w:lineRule="auto"/>
              <w:contextualSpacing/>
              <w:jc w:val="center"/>
              <w:rPr>
                <w:rFonts w:ascii="Arial" w:hAnsi="Arial" w:cs="Arial"/>
              </w:rPr>
            </w:pPr>
            <w:r w:rsidRPr="00F72FD1">
              <w:rPr>
                <w:rFonts w:ascii="Arial" w:hAnsi="Arial" w:cs="Arial"/>
              </w:rPr>
              <w:t>2</w:t>
            </w:r>
          </w:p>
        </w:tc>
        <w:tc>
          <w:tcPr>
            <w:tcW w:w="1560" w:type="dxa"/>
          </w:tcPr>
          <w:p w:rsidR="00637A0A" w:rsidRPr="00F72FD1" w:rsidRDefault="00637A0A" w:rsidP="00637A0A">
            <w:pPr>
              <w:spacing w:after="0" w:line="240" w:lineRule="auto"/>
              <w:contextualSpacing/>
              <w:jc w:val="center"/>
              <w:rPr>
                <w:rFonts w:ascii="Arial" w:hAnsi="Arial" w:cs="Arial"/>
              </w:rPr>
            </w:pPr>
            <w:r w:rsidRPr="00F72FD1">
              <w:rPr>
                <w:rFonts w:ascii="Arial" w:hAnsi="Arial" w:cs="Arial"/>
              </w:rPr>
              <w:t>3</w:t>
            </w:r>
          </w:p>
        </w:tc>
        <w:tc>
          <w:tcPr>
            <w:tcW w:w="2409" w:type="dxa"/>
          </w:tcPr>
          <w:p w:rsidR="00637A0A" w:rsidRPr="00F72FD1" w:rsidRDefault="00637A0A" w:rsidP="00637A0A">
            <w:pPr>
              <w:spacing w:after="0" w:line="240" w:lineRule="auto"/>
              <w:contextualSpacing/>
              <w:jc w:val="center"/>
              <w:rPr>
                <w:rFonts w:ascii="Arial" w:hAnsi="Arial" w:cs="Arial"/>
              </w:rPr>
            </w:pPr>
            <w:r w:rsidRPr="00F72FD1">
              <w:rPr>
                <w:rFonts w:ascii="Arial" w:hAnsi="Arial" w:cs="Arial"/>
              </w:rPr>
              <w:t>4</w:t>
            </w:r>
          </w:p>
        </w:tc>
        <w:tc>
          <w:tcPr>
            <w:tcW w:w="659" w:type="dxa"/>
          </w:tcPr>
          <w:p w:rsidR="00637A0A" w:rsidRPr="00F72FD1" w:rsidRDefault="00637A0A" w:rsidP="00637A0A">
            <w:pPr>
              <w:spacing w:after="0" w:line="240" w:lineRule="auto"/>
              <w:contextualSpacing/>
              <w:jc w:val="center"/>
              <w:rPr>
                <w:rFonts w:ascii="Arial" w:hAnsi="Arial" w:cs="Arial"/>
              </w:rPr>
            </w:pPr>
            <w:r w:rsidRPr="00F72FD1">
              <w:rPr>
                <w:rFonts w:ascii="Arial" w:hAnsi="Arial" w:cs="Arial"/>
              </w:rPr>
              <w:t>5</w:t>
            </w:r>
          </w:p>
        </w:tc>
        <w:tc>
          <w:tcPr>
            <w:tcW w:w="834" w:type="dxa"/>
          </w:tcPr>
          <w:p w:rsidR="00637A0A" w:rsidRPr="00F72FD1" w:rsidRDefault="00637A0A" w:rsidP="00637A0A">
            <w:pPr>
              <w:spacing w:after="0" w:line="240" w:lineRule="auto"/>
              <w:contextualSpacing/>
              <w:jc w:val="center"/>
              <w:rPr>
                <w:rFonts w:ascii="Arial" w:hAnsi="Arial" w:cs="Arial"/>
              </w:rPr>
            </w:pPr>
            <w:r w:rsidRPr="00F72FD1">
              <w:rPr>
                <w:rFonts w:ascii="Arial" w:hAnsi="Arial" w:cs="Arial"/>
              </w:rPr>
              <w:t>6</w:t>
            </w:r>
          </w:p>
        </w:tc>
        <w:tc>
          <w:tcPr>
            <w:tcW w:w="1441" w:type="dxa"/>
          </w:tcPr>
          <w:p w:rsidR="00637A0A" w:rsidRPr="00F72FD1" w:rsidRDefault="00637A0A" w:rsidP="00637A0A">
            <w:pPr>
              <w:spacing w:after="0" w:line="240" w:lineRule="auto"/>
              <w:contextualSpacing/>
              <w:jc w:val="center"/>
              <w:rPr>
                <w:rFonts w:ascii="Arial" w:hAnsi="Arial" w:cs="Arial"/>
              </w:rPr>
            </w:pPr>
            <w:r w:rsidRPr="00F72FD1">
              <w:rPr>
                <w:rFonts w:ascii="Arial" w:hAnsi="Arial" w:cs="Arial"/>
              </w:rPr>
              <w:t>7</w:t>
            </w:r>
          </w:p>
        </w:tc>
        <w:tc>
          <w:tcPr>
            <w:tcW w:w="1409" w:type="dxa"/>
          </w:tcPr>
          <w:p w:rsidR="00637A0A" w:rsidRPr="00F72FD1" w:rsidRDefault="00637A0A" w:rsidP="00637A0A">
            <w:pPr>
              <w:spacing w:after="0" w:line="240" w:lineRule="auto"/>
              <w:contextualSpacing/>
              <w:jc w:val="center"/>
              <w:rPr>
                <w:rFonts w:ascii="Arial" w:hAnsi="Arial" w:cs="Arial"/>
              </w:rPr>
            </w:pPr>
            <w:r w:rsidRPr="00F72FD1">
              <w:rPr>
                <w:rFonts w:ascii="Arial" w:hAnsi="Arial" w:cs="Arial"/>
              </w:rPr>
              <w:t>8</w:t>
            </w:r>
          </w:p>
        </w:tc>
      </w:tr>
      <w:tr w:rsidR="004577DB" w:rsidRPr="00F72FD1" w:rsidTr="004577DB">
        <w:trPr>
          <w:trHeight w:val="263"/>
        </w:trPr>
        <w:tc>
          <w:tcPr>
            <w:tcW w:w="478" w:type="dxa"/>
          </w:tcPr>
          <w:p w:rsidR="004577DB" w:rsidRPr="00F72FD1" w:rsidRDefault="004577DB" w:rsidP="00DA47FB">
            <w:pPr>
              <w:spacing w:after="0"/>
              <w:contextualSpacing/>
              <w:jc w:val="center"/>
              <w:rPr>
                <w:rFonts w:ascii="Arial" w:hAnsi="Arial" w:cs="Arial"/>
              </w:rPr>
            </w:pPr>
            <w:r w:rsidRPr="00F72FD1">
              <w:rPr>
                <w:rFonts w:ascii="Arial" w:hAnsi="Arial" w:cs="Arial"/>
              </w:rPr>
              <w:t>1</w:t>
            </w:r>
          </w:p>
        </w:tc>
        <w:tc>
          <w:tcPr>
            <w:tcW w:w="1331" w:type="dxa"/>
          </w:tcPr>
          <w:p w:rsidR="004577DB" w:rsidRPr="00F72FD1" w:rsidRDefault="004577DB" w:rsidP="00DA47F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577DB" w:rsidRPr="00F72FD1" w:rsidRDefault="004577DB" w:rsidP="00CA7195">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2409" w:type="dxa"/>
          </w:tcPr>
          <w:p w:rsidR="004577DB" w:rsidRPr="00F72FD1" w:rsidRDefault="004577DB" w:rsidP="004577DB">
            <w:pPr>
              <w:spacing w:after="0"/>
              <w:contextualSpacing/>
              <w:jc w:val="center"/>
              <w:rPr>
                <w:rFonts w:ascii="Arial" w:hAnsi="Arial" w:cs="Arial"/>
                <w:highlight w:val="yellow"/>
              </w:rPr>
            </w:pPr>
            <w:r w:rsidRPr="00F72FD1">
              <w:rPr>
                <w:rFonts w:ascii="Arial" w:hAnsi="Arial" w:cs="Arial"/>
              </w:rPr>
              <w:t>ул. Ленина около здания 101</w:t>
            </w:r>
          </w:p>
        </w:tc>
        <w:tc>
          <w:tcPr>
            <w:tcW w:w="659" w:type="dxa"/>
          </w:tcPr>
          <w:p w:rsidR="004577DB" w:rsidRPr="00F72FD1" w:rsidRDefault="004577DB" w:rsidP="00DA47FB">
            <w:pPr>
              <w:spacing w:after="0"/>
              <w:contextualSpacing/>
              <w:jc w:val="center"/>
              <w:rPr>
                <w:rFonts w:ascii="Arial" w:hAnsi="Arial" w:cs="Arial"/>
                <w:highlight w:val="yellow"/>
              </w:rPr>
            </w:pPr>
            <w:r w:rsidRPr="00F72FD1">
              <w:rPr>
                <w:rFonts w:ascii="Arial" w:hAnsi="Arial" w:cs="Arial"/>
              </w:rPr>
              <w:t>-</w:t>
            </w:r>
          </w:p>
        </w:tc>
        <w:tc>
          <w:tcPr>
            <w:tcW w:w="834" w:type="dxa"/>
          </w:tcPr>
          <w:p w:rsidR="004577DB" w:rsidRPr="00F72FD1" w:rsidRDefault="004834F6" w:rsidP="007C7D2B">
            <w:pPr>
              <w:spacing w:after="0"/>
              <w:contextualSpacing/>
              <w:jc w:val="center"/>
              <w:rPr>
                <w:rFonts w:ascii="Arial" w:hAnsi="Arial" w:cs="Arial"/>
              </w:rPr>
            </w:pPr>
            <w:r w:rsidRPr="00F72FD1">
              <w:rPr>
                <w:rFonts w:ascii="Arial" w:hAnsi="Arial" w:cs="Arial"/>
              </w:rPr>
              <w:t>1175</w:t>
            </w:r>
          </w:p>
        </w:tc>
        <w:tc>
          <w:tcPr>
            <w:tcW w:w="1441" w:type="dxa"/>
          </w:tcPr>
          <w:p w:rsidR="004577DB" w:rsidRPr="00F72FD1" w:rsidRDefault="004834F6" w:rsidP="007C7D2B">
            <w:pPr>
              <w:spacing w:after="0"/>
              <w:contextualSpacing/>
              <w:jc w:val="center"/>
              <w:rPr>
                <w:rFonts w:ascii="Arial" w:hAnsi="Arial" w:cs="Arial"/>
              </w:rPr>
            </w:pPr>
            <w:r w:rsidRPr="00F72FD1">
              <w:rPr>
                <w:rFonts w:ascii="Arial" w:hAnsi="Arial" w:cs="Arial"/>
              </w:rPr>
              <w:t>980</w:t>
            </w:r>
          </w:p>
        </w:tc>
        <w:tc>
          <w:tcPr>
            <w:tcW w:w="1409" w:type="dxa"/>
          </w:tcPr>
          <w:p w:rsidR="004577DB" w:rsidRPr="00F72FD1" w:rsidRDefault="004577DB" w:rsidP="00DA47FB">
            <w:pPr>
              <w:spacing w:after="0"/>
              <w:contextualSpacing/>
              <w:jc w:val="center"/>
              <w:rPr>
                <w:rFonts w:ascii="Arial" w:hAnsi="Arial" w:cs="Arial"/>
                <w:highlight w:val="yellow"/>
              </w:rPr>
            </w:pPr>
          </w:p>
        </w:tc>
      </w:tr>
      <w:tr w:rsidR="004577DB" w:rsidRPr="00F72FD1" w:rsidTr="004577DB">
        <w:trPr>
          <w:trHeight w:val="536"/>
        </w:trPr>
        <w:tc>
          <w:tcPr>
            <w:tcW w:w="478" w:type="dxa"/>
          </w:tcPr>
          <w:p w:rsidR="004577DB" w:rsidRPr="00F72FD1" w:rsidRDefault="004577DB" w:rsidP="00DA47FB">
            <w:pPr>
              <w:spacing w:after="0"/>
              <w:contextualSpacing/>
              <w:jc w:val="center"/>
              <w:rPr>
                <w:rFonts w:ascii="Arial" w:hAnsi="Arial" w:cs="Arial"/>
              </w:rPr>
            </w:pPr>
            <w:r w:rsidRPr="00F72FD1">
              <w:rPr>
                <w:rFonts w:ascii="Arial" w:hAnsi="Arial" w:cs="Arial"/>
              </w:rPr>
              <w:t>2</w:t>
            </w:r>
          </w:p>
        </w:tc>
        <w:tc>
          <w:tcPr>
            <w:tcW w:w="1331"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2409" w:type="dxa"/>
          </w:tcPr>
          <w:p w:rsidR="004577DB" w:rsidRPr="00F72FD1" w:rsidRDefault="004577DB" w:rsidP="00CA7195">
            <w:pPr>
              <w:spacing w:after="0"/>
              <w:contextualSpacing/>
              <w:jc w:val="center"/>
              <w:rPr>
                <w:rFonts w:ascii="Arial" w:hAnsi="Arial" w:cs="Arial"/>
              </w:rPr>
            </w:pPr>
            <w:r w:rsidRPr="00F72FD1">
              <w:rPr>
                <w:rFonts w:ascii="Arial" w:hAnsi="Arial" w:cs="Arial"/>
              </w:rPr>
              <w:t xml:space="preserve">Пересечение ул. </w:t>
            </w:r>
            <w:proofErr w:type="spellStart"/>
            <w:r w:rsidRPr="00F72FD1">
              <w:rPr>
                <w:rFonts w:ascii="Arial" w:hAnsi="Arial" w:cs="Arial"/>
              </w:rPr>
              <w:t>Мызгина</w:t>
            </w:r>
            <w:proofErr w:type="spellEnd"/>
            <w:r w:rsidRPr="00F72FD1">
              <w:rPr>
                <w:rFonts w:ascii="Arial" w:hAnsi="Arial" w:cs="Arial"/>
              </w:rPr>
              <w:t xml:space="preserve"> и ул. Российская (площадка перед ТЦ Саяны)</w:t>
            </w:r>
          </w:p>
        </w:tc>
        <w:tc>
          <w:tcPr>
            <w:tcW w:w="659" w:type="dxa"/>
          </w:tcPr>
          <w:p w:rsidR="004577DB" w:rsidRPr="00F72FD1" w:rsidRDefault="004577DB" w:rsidP="00DA47FB">
            <w:pPr>
              <w:spacing w:after="0"/>
              <w:contextualSpacing/>
              <w:jc w:val="center"/>
              <w:rPr>
                <w:rFonts w:ascii="Arial" w:hAnsi="Arial" w:cs="Arial"/>
              </w:rPr>
            </w:pPr>
            <w:r w:rsidRPr="00F72FD1">
              <w:rPr>
                <w:rFonts w:ascii="Arial" w:hAnsi="Arial" w:cs="Arial"/>
              </w:rPr>
              <w:t>-</w:t>
            </w:r>
          </w:p>
        </w:tc>
        <w:tc>
          <w:tcPr>
            <w:tcW w:w="834" w:type="dxa"/>
          </w:tcPr>
          <w:p w:rsidR="004577DB" w:rsidRPr="00F72FD1" w:rsidRDefault="004577DB" w:rsidP="004834F6">
            <w:pPr>
              <w:spacing w:after="0"/>
              <w:contextualSpacing/>
              <w:jc w:val="center"/>
              <w:rPr>
                <w:rFonts w:ascii="Arial" w:hAnsi="Arial" w:cs="Arial"/>
              </w:rPr>
            </w:pPr>
            <w:r w:rsidRPr="00F72FD1">
              <w:rPr>
                <w:rFonts w:ascii="Arial" w:hAnsi="Arial" w:cs="Arial"/>
              </w:rPr>
              <w:t>3</w:t>
            </w:r>
            <w:r w:rsidR="004834F6" w:rsidRPr="00F72FD1">
              <w:rPr>
                <w:rFonts w:ascii="Arial" w:hAnsi="Arial" w:cs="Arial"/>
              </w:rPr>
              <w:t>450</w:t>
            </w:r>
          </w:p>
        </w:tc>
        <w:tc>
          <w:tcPr>
            <w:tcW w:w="1441" w:type="dxa"/>
          </w:tcPr>
          <w:p w:rsidR="004577DB" w:rsidRPr="00F72FD1" w:rsidRDefault="004834F6" w:rsidP="007C7D2B">
            <w:pPr>
              <w:spacing w:after="0"/>
              <w:contextualSpacing/>
              <w:jc w:val="center"/>
              <w:rPr>
                <w:rFonts w:ascii="Arial" w:hAnsi="Arial" w:cs="Arial"/>
              </w:rPr>
            </w:pPr>
            <w:r w:rsidRPr="00F72FD1">
              <w:rPr>
                <w:rFonts w:ascii="Arial" w:hAnsi="Arial" w:cs="Arial"/>
              </w:rPr>
              <w:t>980</w:t>
            </w:r>
          </w:p>
        </w:tc>
        <w:tc>
          <w:tcPr>
            <w:tcW w:w="1409" w:type="dxa"/>
          </w:tcPr>
          <w:p w:rsidR="004577DB" w:rsidRPr="00F72FD1" w:rsidRDefault="004577DB" w:rsidP="00DA47FB">
            <w:pPr>
              <w:spacing w:after="0"/>
              <w:contextualSpacing/>
              <w:jc w:val="center"/>
              <w:rPr>
                <w:rFonts w:ascii="Arial" w:hAnsi="Arial" w:cs="Arial"/>
              </w:rPr>
            </w:pPr>
          </w:p>
        </w:tc>
      </w:tr>
      <w:tr w:rsidR="004577DB" w:rsidRPr="00F72FD1" w:rsidTr="004577DB">
        <w:trPr>
          <w:trHeight w:val="536"/>
        </w:trPr>
        <w:tc>
          <w:tcPr>
            <w:tcW w:w="478" w:type="dxa"/>
          </w:tcPr>
          <w:p w:rsidR="004577DB" w:rsidRPr="00F72FD1" w:rsidRDefault="004577DB" w:rsidP="00DA47FB">
            <w:pPr>
              <w:spacing w:after="0"/>
              <w:contextualSpacing/>
              <w:jc w:val="center"/>
              <w:rPr>
                <w:rFonts w:ascii="Arial" w:hAnsi="Arial" w:cs="Arial"/>
              </w:rPr>
            </w:pPr>
            <w:r w:rsidRPr="00F72FD1">
              <w:rPr>
                <w:rFonts w:ascii="Arial" w:hAnsi="Arial" w:cs="Arial"/>
              </w:rPr>
              <w:lastRenderedPageBreak/>
              <w:t>3</w:t>
            </w:r>
          </w:p>
        </w:tc>
        <w:tc>
          <w:tcPr>
            <w:tcW w:w="1331"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577DB" w:rsidRPr="00F72FD1" w:rsidRDefault="004577DB" w:rsidP="004577DB">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Тыреть 1-я</w:t>
            </w:r>
          </w:p>
        </w:tc>
        <w:tc>
          <w:tcPr>
            <w:tcW w:w="2409"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мкр</w:t>
            </w:r>
            <w:proofErr w:type="spellEnd"/>
            <w:r w:rsidRPr="00F72FD1">
              <w:rPr>
                <w:rFonts w:ascii="Arial" w:hAnsi="Arial" w:cs="Arial"/>
              </w:rPr>
              <w:t xml:space="preserve">. </w:t>
            </w:r>
            <w:proofErr w:type="spellStart"/>
            <w:r w:rsidRPr="00F72FD1">
              <w:rPr>
                <w:rFonts w:ascii="Arial" w:hAnsi="Arial" w:cs="Arial"/>
              </w:rPr>
              <w:t>Солерудник</w:t>
            </w:r>
            <w:proofErr w:type="spellEnd"/>
            <w:r w:rsidRPr="00F72FD1">
              <w:rPr>
                <w:rFonts w:ascii="Arial" w:hAnsi="Arial" w:cs="Arial"/>
              </w:rPr>
              <w:t xml:space="preserve"> </w:t>
            </w:r>
            <w:r w:rsidR="007C7D2B" w:rsidRPr="00F72FD1">
              <w:rPr>
                <w:rFonts w:ascii="Arial" w:hAnsi="Arial" w:cs="Arial"/>
              </w:rPr>
              <w:t>11а</w:t>
            </w:r>
          </w:p>
        </w:tc>
        <w:tc>
          <w:tcPr>
            <w:tcW w:w="659" w:type="dxa"/>
          </w:tcPr>
          <w:p w:rsidR="004577DB" w:rsidRPr="00F72FD1" w:rsidRDefault="004577DB" w:rsidP="00DA47FB">
            <w:pPr>
              <w:spacing w:after="0"/>
              <w:contextualSpacing/>
              <w:jc w:val="center"/>
              <w:rPr>
                <w:rFonts w:ascii="Arial" w:hAnsi="Arial" w:cs="Arial"/>
              </w:rPr>
            </w:pPr>
            <w:r w:rsidRPr="00F72FD1">
              <w:rPr>
                <w:rFonts w:ascii="Arial" w:hAnsi="Arial" w:cs="Arial"/>
              </w:rPr>
              <w:t>-</w:t>
            </w:r>
          </w:p>
        </w:tc>
        <w:tc>
          <w:tcPr>
            <w:tcW w:w="834" w:type="dxa"/>
          </w:tcPr>
          <w:p w:rsidR="004577DB" w:rsidRPr="00F72FD1" w:rsidRDefault="007C7D2B" w:rsidP="00DA47FB">
            <w:pPr>
              <w:spacing w:after="0"/>
              <w:contextualSpacing/>
              <w:jc w:val="center"/>
              <w:rPr>
                <w:rFonts w:ascii="Arial" w:hAnsi="Arial" w:cs="Arial"/>
              </w:rPr>
            </w:pPr>
            <w:r w:rsidRPr="00F72FD1">
              <w:rPr>
                <w:rFonts w:ascii="Arial" w:hAnsi="Arial" w:cs="Arial"/>
              </w:rPr>
              <w:t>223</w:t>
            </w:r>
          </w:p>
        </w:tc>
        <w:tc>
          <w:tcPr>
            <w:tcW w:w="1441" w:type="dxa"/>
          </w:tcPr>
          <w:p w:rsidR="004577DB" w:rsidRPr="00F72FD1" w:rsidRDefault="007C7D2B" w:rsidP="00DA47FB">
            <w:pPr>
              <w:spacing w:after="0"/>
              <w:contextualSpacing/>
              <w:jc w:val="center"/>
              <w:rPr>
                <w:rFonts w:ascii="Arial" w:hAnsi="Arial" w:cs="Arial"/>
              </w:rPr>
            </w:pPr>
            <w:r w:rsidRPr="00F72FD1">
              <w:rPr>
                <w:rFonts w:ascii="Arial" w:hAnsi="Arial" w:cs="Arial"/>
              </w:rPr>
              <w:t>1100</w:t>
            </w:r>
          </w:p>
        </w:tc>
        <w:tc>
          <w:tcPr>
            <w:tcW w:w="1409" w:type="dxa"/>
          </w:tcPr>
          <w:p w:rsidR="004577DB" w:rsidRPr="00F72FD1" w:rsidRDefault="004577DB" w:rsidP="00DA47FB">
            <w:pPr>
              <w:spacing w:after="0"/>
              <w:contextualSpacing/>
              <w:jc w:val="center"/>
              <w:rPr>
                <w:rFonts w:ascii="Arial" w:hAnsi="Arial" w:cs="Arial"/>
              </w:rPr>
            </w:pPr>
            <w:r w:rsidRPr="00F72FD1">
              <w:rPr>
                <w:rFonts w:ascii="Arial" w:hAnsi="Arial" w:cs="Arial"/>
              </w:rPr>
              <w:t>2 424,0</w:t>
            </w:r>
          </w:p>
        </w:tc>
      </w:tr>
      <w:tr w:rsidR="004577DB" w:rsidRPr="00F72FD1" w:rsidTr="004577DB">
        <w:trPr>
          <w:trHeight w:val="811"/>
        </w:trPr>
        <w:tc>
          <w:tcPr>
            <w:tcW w:w="478" w:type="dxa"/>
          </w:tcPr>
          <w:p w:rsidR="004577DB" w:rsidRPr="00F72FD1" w:rsidRDefault="004577DB" w:rsidP="00DA47FB">
            <w:pPr>
              <w:spacing w:after="0"/>
              <w:contextualSpacing/>
              <w:jc w:val="center"/>
              <w:rPr>
                <w:rFonts w:ascii="Arial" w:hAnsi="Arial" w:cs="Arial"/>
              </w:rPr>
            </w:pPr>
            <w:r w:rsidRPr="00F72FD1">
              <w:rPr>
                <w:rFonts w:ascii="Arial" w:hAnsi="Arial" w:cs="Arial"/>
              </w:rPr>
              <w:t>4</w:t>
            </w:r>
          </w:p>
        </w:tc>
        <w:tc>
          <w:tcPr>
            <w:tcW w:w="1331"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Тыреть 1-я</w:t>
            </w:r>
          </w:p>
        </w:tc>
        <w:tc>
          <w:tcPr>
            <w:tcW w:w="2409" w:type="dxa"/>
          </w:tcPr>
          <w:p w:rsidR="004577DB" w:rsidRPr="00F72FD1" w:rsidRDefault="004577DB" w:rsidP="004577DB">
            <w:pPr>
              <w:spacing w:after="0"/>
              <w:contextualSpacing/>
              <w:jc w:val="center"/>
              <w:rPr>
                <w:rFonts w:ascii="Arial" w:hAnsi="Arial" w:cs="Arial"/>
              </w:rPr>
            </w:pPr>
            <w:proofErr w:type="spellStart"/>
            <w:r w:rsidRPr="00F72FD1">
              <w:rPr>
                <w:rFonts w:ascii="Arial" w:hAnsi="Arial" w:cs="Arial"/>
              </w:rPr>
              <w:t>мкр</w:t>
            </w:r>
            <w:proofErr w:type="spellEnd"/>
            <w:r w:rsidRPr="00F72FD1">
              <w:rPr>
                <w:rFonts w:ascii="Arial" w:hAnsi="Arial" w:cs="Arial"/>
              </w:rPr>
              <w:t xml:space="preserve">. </w:t>
            </w:r>
            <w:proofErr w:type="spellStart"/>
            <w:r w:rsidRPr="00F72FD1">
              <w:rPr>
                <w:rFonts w:ascii="Arial" w:hAnsi="Arial" w:cs="Arial"/>
              </w:rPr>
              <w:t>Солерудник</w:t>
            </w:r>
            <w:proofErr w:type="spellEnd"/>
            <w:r w:rsidRPr="00F72FD1">
              <w:rPr>
                <w:rFonts w:ascii="Arial" w:hAnsi="Arial" w:cs="Arial"/>
              </w:rPr>
              <w:t xml:space="preserve"> 27в</w:t>
            </w:r>
          </w:p>
        </w:tc>
        <w:tc>
          <w:tcPr>
            <w:tcW w:w="659" w:type="dxa"/>
          </w:tcPr>
          <w:p w:rsidR="004577DB" w:rsidRPr="00F72FD1" w:rsidRDefault="004577DB" w:rsidP="00DA47FB">
            <w:pPr>
              <w:spacing w:after="0"/>
              <w:contextualSpacing/>
              <w:jc w:val="center"/>
              <w:rPr>
                <w:rFonts w:ascii="Arial" w:hAnsi="Arial" w:cs="Arial"/>
              </w:rPr>
            </w:pPr>
            <w:r w:rsidRPr="00F72FD1">
              <w:rPr>
                <w:rFonts w:ascii="Arial" w:hAnsi="Arial" w:cs="Arial"/>
              </w:rPr>
              <w:t>-</w:t>
            </w:r>
          </w:p>
        </w:tc>
        <w:tc>
          <w:tcPr>
            <w:tcW w:w="834" w:type="dxa"/>
          </w:tcPr>
          <w:p w:rsidR="004577DB" w:rsidRPr="00F72FD1" w:rsidRDefault="007C7D2B" w:rsidP="00DA47FB">
            <w:pPr>
              <w:spacing w:after="0"/>
              <w:contextualSpacing/>
              <w:jc w:val="center"/>
              <w:rPr>
                <w:rFonts w:ascii="Arial" w:hAnsi="Arial" w:cs="Arial"/>
              </w:rPr>
            </w:pPr>
            <w:r w:rsidRPr="00F72FD1">
              <w:rPr>
                <w:rFonts w:ascii="Arial" w:hAnsi="Arial" w:cs="Arial"/>
              </w:rPr>
              <w:t>700</w:t>
            </w:r>
          </w:p>
        </w:tc>
        <w:tc>
          <w:tcPr>
            <w:tcW w:w="1441" w:type="dxa"/>
          </w:tcPr>
          <w:p w:rsidR="004577DB" w:rsidRPr="00F72FD1" w:rsidRDefault="007C7D2B" w:rsidP="00DA47FB">
            <w:pPr>
              <w:spacing w:after="0"/>
              <w:contextualSpacing/>
              <w:jc w:val="center"/>
              <w:rPr>
                <w:rFonts w:ascii="Arial" w:hAnsi="Arial" w:cs="Arial"/>
              </w:rPr>
            </w:pPr>
            <w:r w:rsidRPr="00F72FD1">
              <w:rPr>
                <w:rFonts w:ascii="Arial" w:hAnsi="Arial" w:cs="Arial"/>
              </w:rPr>
              <w:t>950</w:t>
            </w:r>
          </w:p>
        </w:tc>
        <w:tc>
          <w:tcPr>
            <w:tcW w:w="1409" w:type="dxa"/>
          </w:tcPr>
          <w:p w:rsidR="004577DB" w:rsidRPr="00F72FD1" w:rsidRDefault="007C7D2B" w:rsidP="00DA47FB">
            <w:pPr>
              <w:spacing w:after="0"/>
              <w:contextualSpacing/>
              <w:jc w:val="center"/>
              <w:rPr>
                <w:rFonts w:ascii="Arial" w:hAnsi="Arial" w:cs="Arial"/>
              </w:rPr>
            </w:pPr>
            <w:r w:rsidRPr="00F72FD1">
              <w:rPr>
                <w:rFonts w:ascii="Arial" w:hAnsi="Arial" w:cs="Arial"/>
              </w:rPr>
              <w:t>2 000,0</w:t>
            </w:r>
          </w:p>
        </w:tc>
      </w:tr>
      <w:tr w:rsidR="004577DB" w:rsidRPr="00F72FD1" w:rsidTr="004577DB">
        <w:trPr>
          <w:trHeight w:val="526"/>
        </w:trPr>
        <w:tc>
          <w:tcPr>
            <w:tcW w:w="478" w:type="dxa"/>
          </w:tcPr>
          <w:p w:rsidR="004577DB" w:rsidRPr="00F72FD1" w:rsidRDefault="004577DB" w:rsidP="00DA47FB">
            <w:pPr>
              <w:spacing w:after="0"/>
              <w:contextualSpacing/>
              <w:jc w:val="center"/>
              <w:rPr>
                <w:rFonts w:ascii="Arial" w:hAnsi="Arial" w:cs="Arial"/>
              </w:rPr>
            </w:pPr>
            <w:r w:rsidRPr="00F72FD1">
              <w:rPr>
                <w:rFonts w:ascii="Arial" w:hAnsi="Arial" w:cs="Arial"/>
              </w:rPr>
              <w:t>5</w:t>
            </w:r>
          </w:p>
        </w:tc>
        <w:tc>
          <w:tcPr>
            <w:tcW w:w="1331"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2409" w:type="dxa"/>
          </w:tcPr>
          <w:p w:rsidR="004577DB" w:rsidRPr="00F72FD1" w:rsidRDefault="004577DB" w:rsidP="00DA47FB">
            <w:pPr>
              <w:spacing w:after="0"/>
              <w:contextualSpacing/>
              <w:jc w:val="center"/>
              <w:rPr>
                <w:rFonts w:ascii="Arial" w:hAnsi="Arial" w:cs="Arial"/>
              </w:rPr>
            </w:pPr>
            <w:r w:rsidRPr="00F72FD1">
              <w:rPr>
                <w:rFonts w:ascii="Arial" w:hAnsi="Arial" w:cs="Arial"/>
              </w:rPr>
              <w:t>Привокзальная площадь (этап 1)</w:t>
            </w:r>
          </w:p>
        </w:tc>
        <w:tc>
          <w:tcPr>
            <w:tcW w:w="659" w:type="dxa"/>
          </w:tcPr>
          <w:p w:rsidR="004577DB" w:rsidRPr="00F72FD1" w:rsidRDefault="004577DB" w:rsidP="00DA47FB">
            <w:pPr>
              <w:spacing w:after="0"/>
              <w:contextualSpacing/>
              <w:jc w:val="center"/>
              <w:rPr>
                <w:rFonts w:ascii="Arial" w:hAnsi="Arial" w:cs="Arial"/>
              </w:rPr>
            </w:pPr>
            <w:r w:rsidRPr="00F72FD1">
              <w:rPr>
                <w:rFonts w:ascii="Arial" w:hAnsi="Arial" w:cs="Arial"/>
              </w:rPr>
              <w:t>-</w:t>
            </w:r>
          </w:p>
        </w:tc>
        <w:tc>
          <w:tcPr>
            <w:tcW w:w="834" w:type="dxa"/>
          </w:tcPr>
          <w:p w:rsidR="004577DB" w:rsidRPr="00F72FD1" w:rsidRDefault="004577DB" w:rsidP="004A5BEA">
            <w:pPr>
              <w:spacing w:after="0"/>
              <w:contextualSpacing/>
              <w:jc w:val="center"/>
              <w:rPr>
                <w:rFonts w:ascii="Arial" w:hAnsi="Arial" w:cs="Arial"/>
                <w:highlight w:val="yellow"/>
              </w:rPr>
            </w:pPr>
            <w:r w:rsidRPr="00F72FD1">
              <w:rPr>
                <w:rFonts w:ascii="Arial" w:hAnsi="Arial" w:cs="Arial"/>
              </w:rPr>
              <w:t>1</w:t>
            </w:r>
            <w:r w:rsidR="004A5BEA" w:rsidRPr="00F72FD1">
              <w:rPr>
                <w:rFonts w:ascii="Arial" w:hAnsi="Arial" w:cs="Arial"/>
              </w:rPr>
              <w:t>298</w:t>
            </w:r>
          </w:p>
        </w:tc>
        <w:tc>
          <w:tcPr>
            <w:tcW w:w="1441" w:type="dxa"/>
          </w:tcPr>
          <w:p w:rsidR="004577DB" w:rsidRPr="00F72FD1" w:rsidRDefault="004A5BEA" w:rsidP="00DA47FB">
            <w:pPr>
              <w:spacing w:after="0"/>
              <w:contextualSpacing/>
              <w:jc w:val="center"/>
              <w:rPr>
                <w:rFonts w:ascii="Arial" w:hAnsi="Arial" w:cs="Arial"/>
                <w:highlight w:val="yellow"/>
              </w:rPr>
            </w:pPr>
            <w:r w:rsidRPr="00F72FD1">
              <w:rPr>
                <w:rFonts w:ascii="Arial" w:hAnsi="Arial" w:cs="Arial"/>
              </w:rPr>
              <w:t>1100</w:t>
            </w:r>
          </w:p>
        </w:tc>
        <w:tc>
          <w:tcPr>
            <w:tcW w:w="1409" w:type="dxa"/>
          </w:tcPr>
          <w:p w:rsidR="004577DB" w:rsidRPr="00F72FD1" w:rsidRDefault="004577DB" w:rsidP="00DA47FB">
            <w:pPr>
              <w:spacing w:after="0"/>
              <w:contextualSpacing/>
              <w:jc w:val="center"/>
              <w:rPr>
                <w:rFonts w:ascii="Arial" w:hAnsi="Arial" w:cs="Arial"/>
              </w:rPr>
            </w:pPr>
          </w:p>
        </w:tc>
      </w:tr>
      <w:tr w:rsidR="004577DB" w:rsidRPr="00F72FD1" w:rsidTr="004577DB">
        <w:trPr>
          <w:trHeight w:val="536"/>
        </w:trPr>
        <w:tc>
          <w:tcPr>
            <w:tcW w:w="478" w:type="dxa"/>
          </w:tcPr>
          <w:p w:rsidR="004577DB" w:rsidRPr="00F72FD1" w:rsidRDefault="004577DB" w:rsidP="00DA47FB">
            <w:pPr>
              <w:spacing w:after="0"/>
              <w:contextualSpacing/>
              <w:jc w:val="center"/>
              <w:rPr>
                <w:rFonts w:ascii="Arial" w:hAnsi="Arial" w:cs="Arial"/>
              </w:rPr>
            </w:pPr>
            <w:r w:rsidRPr="00F72FD1">
              <w:rPr>
                <w:rFonts w:ascii="Arial" w:hAnsi="Arial" w:cs="Arial"/>
              </w:rPr>
              <w:t>6</w:t>
            </w:r>
          </w:p>
        </w:tc>
        <w:tc>
          <w:tcPr>
            <w:tcW w:w="1331"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2409" w:type="dxa"/>
          </w:tcPr>
          <w:p w:rsidR="004577DB" w:rsidRPr="00F72FD1" w:rsidRDefault="004834F6" w:rsidP="007C409A">
            <w:pPr>
              <w:spacing w:after="0"/>
              <w:contextualSpacing/>
              <w:jc w:val="center"/>
              <w:rPr>
                <w:rFonts w:ascii="Arial" w:hAnsi="Arial" w:cs="Arial"/>
              </w:rPr>
            </w:pPr>
            <w:r w:rsidRPr="00F72FD1">
              <w:rPr>
                <w:rFonts w:ascii="Arial" w:hAnsi="Arial" w:cs="Arial"/>
              </w:rPr>
              <w:t>Привокзальная площадь (этап 2</w:t>
            </w:r>
            <w:r w:rsidR="004577DB" w:rsidRPr="00F72FD1">
              <w:rPr>
                <w:rFonts w:ascii="Arial" w:hAnsi="Arial" w:cs="Arial"/>
              </w:rPr>
              <w:t>)</w:t>
            </w:r>
          </w:p>
        </w:tc>
        <w:tc>
          <w:tcPr>
            <w:tcW w:w="659" w:type="dxa"/>
          </w:tcPr>
          <w:p w:rsidR="004577DB" w:rsidRPr="00F72FD1" w:rsidRDefault="004577DB" w:rsidP="00DA47FB">
            <w:pPr>
              <w:spacing w:after="0"/>
              <w:contextualSpacing/>
              <w:jc w:val="center"/>
              <w:rPr>
                <w:rFonts w:ascii="Arial" w:hAnsi="Arial" w:cs="Arial"/>
              </w:rPr>
            </w:pPr>
            <w:r w:rsidRPr="00F72FD1">
              <w:rPr>
                <w:rFonts w:ascii="Arial" w:hAnsi="Arial" w:cs="Arial"/>
              </w:rPr>
              <w:t>-</w:t>
            </w:r>
          </w:p>
        </w:tc>
        <w:tc>
          <w:tcPr>
            <w:tcW w:w="834" w:type="dxa"/>
          </w:tcPr>
          <w:p w:rsidR="004577DB" w:rsidRPr="00F72FD1" w:rsidRDefault="004A5BEA" w:rsidP="00DA47FB">
            <w:pPr>
              <w:spacing w:after="0"/>
              <w:contextualSpacing/>
              <w:jc w:val="center"/>
              <w:rPr>
                <w:rFonts w:ascii="Arial" w:hAnsi="Arial" w:cs="Arial"/>
                <w:highlight w:val="yellow"/>
              </w:rPr>
            </w:pPr>
            <w:r w:rsidRPr="00F72FD1">
              <w:rPr>
                <w:rFonts w:ascii="Arial" w:hAnsi="Arial" w:cs="Arial"/>
              </w:rPr>
              <w:t>1760</w:t>
            </w:r>
          </w:p>
        </w:tc>
        <w:tc>
          <w:tcPr>
            <w:tcW w:w="1441" w:type="dxa"/>
          </w:tcPr>
          <w:p w:rsidR="004577DB" w:rsidRPr="00F72FD1" w:rsidRDefault="004A5BEA" w:rsidP="00DA47FB">
            <w:pPr>
              <w:spacing w:after="0"/>
              <w:contextualSpacing/>
              <w:jc w:val="center"/>
              <w:rPr>
                <w:rFonts w:ascii="Arial" w:hAnsi="Arial" w:cs="Arial"/>
                <w:highlight w:val="yellow"/>
              </w:rPr>
            </w:pPr>
            <w:r w:rsidRPr="00F72FD1">
              <w:rPr>
                <w:rFonts w:ascii="Arial" w:hAnsi="Arial" w:cs="Arial"/>
              </w:rPr>
              <w:t>1100</w:t>
            </w:r>
          </w:p>
        </w:tc>
        <w:tc>
          <w:tcPr>
            <w:tcW w:w="1409" w:type="dxa"/>
          </w:tcPr>
          <w:p w:rsidR="004577DB" w:rsidRPr="00F72FD1" w:rsidRDefault="004577DB" w:rsidP="00DA47FB">
            <w:pPr>
              <w:spacing w:after="0"/>
              <w:contextualSpacing/>
              <w:jc w:val="center"/>
              <w:rPr>
                <w:rFonts w:ascii="Arial" w:hAnsi="Arial" w:cs="Arial"/>
              </w:rPr>
            </w:pPr>
          </w:p>
        </w:tc>
      </w:tr>
      <w:tr w:rsidR="004834F6" w:rsidRPr="00F72FD1" w:rsidTr="004577DB">
        <w:trPr>
          <w:trHeight w:val="536"/>
        </w:trPr>
        <w:tc>
          <w:tcPr>
            <w:tcW w:w="478" w:type="dxa"/>
          </w:tcPr>
          <w:p w:rsidR="004834F6" w:rsidRPr="00F72FD1" w:rsidRDefault="004834F6" w:rsidP="00DA47FB">
            <w:pPr>
              <w:spacing w:after="0"/>
              <w:contextualSpacing/>
              <w:jc w:val="center"/>
              <w:rPr>
                <w:rFonts w:ascii="Arial" w:hAnsi="Arial" w:cs="Arial"/>
              </w:rPr>
            </w:pPr>
            <w:r w:rsidRPr="00F72FD1">
              <w:rPr>
                <w:rFonts w:ascii="Arial" w:hAnsi="Arial" w:cs="Arial"/>
              </w:rPr>
              <w:t>7</w:t>
            </w:r>
          </w:p>
        </w:tc>
        <w:tc>
          <w:tcPr>
            <w:tcW w:w="1331" w:type="dxa"/>
          </w:tcPr>
          <w:p w:rsidR="004834F6" w:rsidRPr="00F72FD1" w:rsidRDefault="004834F6" w:rsidP="007C7D2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834F6" w:rsidRPr="00F72FD1" w:rsidRDefault="004834F6" w:rsidP="007C7D2B">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2409" w:type="dxa"/>
          </w:tcPr>
          <w:p w:rsidR="004834F6" w:rsidRPr="00F72FD1" w:rsidRDefault="004834F6" w:rsidP="007C409A">
            <w:pPr>
              <w:spacing w:after="0"/>
              <w:contextualSpacing/>
              <w:jc w:val="center"/>
              <w:rPr>
                <w:rFonts w:ascii="Arial" w:hAnsi="Arial" w:cs="Arial"/>
              </w:rPr>
            </w:pPr>
            <w:r w:rsidRPr="00F72FD1">
              <w:rPr>
                <w:rFonts w:ascii="Arial" w:hAnsi="Arial" w:cs="Arial"/>
              </w:rPr>
              <w:t>Сквер ул</w:t>
            </w:r>
            <w:proofErr w:type="gramStart"/>
            <w:r w:rsidRPr="00F72FD1">
              <w:rPr>
                <w:rFonts w:ascii="Arial" w:hAnsi="Arial" w:cs="Arial"/>
              </w:rPr>
              <w:t>.А</w:t>
            </w:r>
            <w:proofErr w:type="gramEnd"/>
            <w:r w:rsidRPr="00F72FD1">
              <w:rPr>
                <w:rFonts w:ascii="Arial" w:hAnsi="Arial" w:cs="Arial"/>
              </w:rPr>
              <w:t>верченко</w:t>
            </w:r>
          </w:p>
        </w:tc>
        <w:tc>
          <w:tcPr>
            <w:tcW w:w="659" w:type="dxa"/>
          </w:tcPr>
          <w:p w:rsidR="004834F6" w:rsidRPr="00F72FD1" w:rsidRDefault="004834F6" w:rsidP="00DA47FB">
            <w:pPr>
              <w:spacing w:after="0"/>
              <w:contextualSpacing/>
              <w:jc w:val="center"/>
              <w:rPr>
                <w:rFonts w:ascii="Arial" w:hAnsi="Arial" w:cs="Arial"/>
              </w:rPr>
            </w:pPr>
            <w:r w:rsidRPr="00F72FD1">
              <w:rPr>
                <w:rFonts w:ascii="Arial" w:hAnsi="Arial" w:cs="Arial"/>
              </w:rPr>
              <w:t>-</w:t>
            </w:r>
          </w:p>
        </w:tc>
        <w:tc>
          <w:tcPr>
            <w:tcW w:w="834" w:type="dxa"/>
          </w:tcPr>
          <w:p w:rsidR="004834F6" w:rsidRPr="00F72FD1" w:rsidRDefault="004834F6" w:rsidP="00DA47FB">
            <w:pPr>
              <w:spacing w:after="0"/>
              <w:contextualSpacing/>
              <w:jc w:val="center"/>
              <w:rPr>
                <w:rFonts w:ascii="Arial" w:hAnsi="Arial" w:cs="Arial"/>
              </w:rPr>
            </w:pPr>
            <w:r w:rsidRPr="00F72FD1">
              <w:rPr>
                <w:rFonts w:ascii="Arial" w:hAnsi="Arial" w:cs="Arial"/>
              </w:rPr>
              <w:t>1137</w:t>
            </w:r>
          </w:p>
        </w:tc>
        <w:tc>
          <w:tcPr>
            <w:tcW w:w="1441" w:type="dxa"/>
          </w:tcPr>
          <w:p w:rsidR="004834F6" w:rsidRPr="00F72FD1" w:rsidRDefault="004834F6" w:rsidP="00DA47FB">
            <w:pPr>
              <w:spacing w:after="0"/>
              <w:contextualSpacing/>
              <w:jc w:val="center"/>
              <w:rPr>
                <w:rFonts w:ascii="Arial" w:hAnsi="Arial" w:cs="Arial"/>
              </w:rPr>
            </w:pPr>
            <w:r w:rsidRPr="00F72FD1">
              <w:rPr>
                <w:rFonts w:ascii="Arial" w:hAnsi="Arial" w:cs="Arial"/>
              </w:rPr>
              <w:t>420</w:t>
            </w:r>
          </w:p>
        </w:tc>
        <w:tc>
          <w:tcPr>
            <w:tcW w:w="1409" w:type="dxa"/>
          </w:tcPr>
          <w:p w:rsidR="004834F6" w:rsidRPr="00F72FD1" w:rsidRDefault="004834F6" w:rsidP="00DA47FB">
            <w:pPr>
              <w:spacing w:after="0"/>
              <w:contextualSpacing/>
              <w:jc w:val="center"/>
              <w:rPr>
                <w:rFonts w:ascii="Arial" w:hAnsi="Arial" w:cs="Arial"/>
              </w:rPr>
            </w:pPr>
          </w:p>
        </w:tc>
      </w:tr>
      <w:tr w:rsidR="004577DB" w:rsidRPr="00F72FD1" w:rsidTr="004577DB">
        <w:trPr>
          <w:trHeight w:val="273"/>
        </w:trPr>
        <w:tc>
          <w:tcPr>
            <w:tcW w:w="478" w:type="dxa"/>
          </w:tcPr>
          <w:p w:rsidR="004577DB" w:rsidRPr="00F72FD1" w:rsidRDefault="004834F6" w:rsidP="00DA47FB">
            <w:pPr>
              <w:spacing w:after="0"/>
              <w:contextualSpacing/>
              <w:jc w:val="center"/>
              <w:rPr>
                <w:rFonts w:ascii="Arial" w:hAnsi="Arial" w:cs="Arial"/>
              </w:rPr>
            </w:pPr>
            <w:r w:rsidRPr="00F72FD1">
              <w:rPr>
                <w:rFonts w:ascii="Arial" w:hAnsi="Arial" w:cs="Arial"/>
              </w:rPr>
              <w:t>8</w:t>
            </w:r>
          </w:p>
        </w:tc>
        <w:tc>
          <w:tcPr>
            <w:tcW w:w="1331"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2409" w:type="dxa"/>
          </w:tcPr>
          <w:p w:rsidR="004577DB" w:rsidRPr="00F72FD1" w:rsidRDefault="004577DB" w:rsidP="00DA47FB">
            <w:pPr>
              <w:spacing w:after="0"/>
              <w:contextualSpacing/>
              <w:jc w:val="center"/>
              <w:rPr>
                <w:rFonts w:ascii="Arial" w:hAnsi="Arial" w:cs="Arial"/>
              </w:rPr>
            </w:pPr>
            <w:r w:rsidRPr="00F72FD1">
              <w:rPr>
                <w:rFonts w:ascii="Arial" w:hAnsi="Arial" w:cs="Arial"/>
              </w:rPr>
              <w:t>Парк ул</w:t>
            </w:r>
            <w:proofErr w:type="gramStart"/>
            <w:r w:rsidRPr="00F72FD1">
              <w:rPr>
                <w:rFonts w:ascii="Arial" w:hAnsi="Arial" w:cs="Arial"/>
              </w:rPr>
              <w:t>.Л</w:t>
            </w:r>
            <w:proofErr w:type="gramEnd"/>
            <w:r w:rsidRPr="00F72FD1">
              <w:rPr>
                <w:rFonts w:ascii="Arial" w:hAnsi="Arial" w:cs="Arial"/>
              </w:rPr>
              <w:t>енина 105 Г</w:t>
            </w:r>
          </w:p>
        </w:tc>
        <w:tc>
          <w:tcPr>
            <w:tcW w:w="659" w:type="dxa"/>
          </w:tcPr>
          <w:p w:rsidR="004577DB" w:rsidRPr="00F72FD1" w:rsidRDefault="004577DB" w:rsidP="00DA47FB">
            <w:pPr>
              <w:spacing w:after="0"/>
              <w:contextualSpacing/>
              <w:jc w:val="center"/>
              <w:rPr>
                <w:rFonts w:ascii="Arial" w:hAnsi="Arial" w:cs="Arial"/>
              </w:rPr>
            </w:pPr>
            <w:r w:rsidRPr="00F72FD1">
              <w:rPr>
                <w:rFonts w:ascii="Arial" w:hAnsi="Arial" w:cs="Arial"/>
              </w:rPr>
              <w:t>-</w:t>
            </w:r>
          </w:p>
        </w:tc>
        <w:tc>
          <w:tcPr>
            <w:tcW w:w="834" w:type="dxa"/>
          </w:tcPr>
          <w:p w:rsidR="004577DB" w:rsidRPr="00F72FD1" w:rsidRDefault="004834F6" w:rsidP="00DA47FB">
            <w:pPr>
              <w:spacing w:after="0"/>
              <w:contextualSpacing/>
              <w:jc w:val="center"/>
              <w:rPr>
                <w:rFonts w:ascii="Arial" w:hAnsi="Arial" w:cs="Arial"/>
              </w:rPr>
            </w:pPr>
            <w:r w:rsidRPr="00F72FD1">
              <w:rPr>
                <w:rFonts w:ascii="Arial" w:hAnsi="Arial" w:cs="Arial"/>
              </w:rPr>
              <w:t>1553</w:t>
            </w:r>
          </w:p>
        </w:tc>
        <w:tc>
          <w:tcPr>
            <w:tcW w:w="1441" w:type="dxa"/>
          </w:tcPr>
          <w:p w:rsidR="004577DB" w:rsidRPr="00F72FD1" w:rsidRDefault="004834F6" w:rsidP="00DA47FB">
            <w:pPr>
              <w:spacing w:after="0"/>
              <w:contextualSpacing/>
              <w:jc w:val="center"/>
              <w:rPr>
                <w:rFonts w:ascii="Arial" w:hAnsi="Arial" w:cs="Arial"/>
              </w:rPr>
            </w:pPr>
            <w:r w:rsidRPr="00F72FD1">
              <w:rPr>
                <w:rFonts w:ascii="Arial" w:hAnsi="Arial" w:cs="Arial"/>
              </w:rPr>
              <w:t>510</w:t>
            </w:r>
          </w:p>
        </w:tc>
        <w:tc>
          <w:tcPr>
            <w:tcW w:w="1409" w:type="dxa"/>
          </w:tcPr>
          <w:p w:rsidR="004577DB" w:rsidRPr="00F72FD1" w:rsidRDefault="004577DB" w:rsidP="00DA47FB">
            <w:pPr>
              <w:spacing w:after="0"/>
              <w:contextualSpacing/>
              <w:jc w:val="center"/>
              <w:rPr>
                <w:rFonts w:ascii="Arial" w:hAnsi="Arial" w:cs="Arial"/>
              </w:rPr>
            </w:pPr>
          </w:p>
        </w:tc>
      </w:tr>
      <w:tr w:rsidR="004577DB" w:rsidRPr="00F72FD1" w:rsidTr="004577DB">
        <w:trPr>
          <w:trHeight w:val="182"/>
        </w:trPr>
        <w:tc>
          <w:tcPr>
            <w:tcW w:w="478" w:type="dxa"/>
          </w:tcPr>
          <w:p w:rsidR="004577DB" w:rsidRPr="00F72FD1" w:rsidRDefault="004834F6" w:rsidP="00C43C4B">
            <w:pPr>
              <w:spacing w:after="0" w:line="240" w:lineRule="auto"/>
              <w:contextualSpacing/>
              <w:jc w:val="center"/>
              <w:rPr>
                <w:rFonts w:ascii="Arial" w:hAnsi="Arial" w:cs="Arial"/>
              </w:rPr>
            </w:pPr>
            <w:r w:rsidRPr="00F72FD1">
              <w:rPr>
                <w:rFonts w:ascii="Arial" w:hAnsi="Arial" w:cs="Arial"/>
              </w:rPr>
              <w:t>9</w:t>
            </w:r>
          </w:p>
        </w:tc>
        <w:tc>
          <w:tcPr>
            <w:tcW w:w="1331"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2409" w:type="dxa"/>
          </w:tcPr>
          <w:p w:rsidR="004577DB" w:rsidRPr="00F72FD1" w:rsidRDefault="004577DB" w:rsidP="00C43C4B">
            <w:pPr>
              <w:spacing w:after="0" w:line="240" w:lineRule="auto"/>
              <w:contextualSpacing/>
              <w:jc w:val="center"/>
              <w:rPr>
                <w:rFonts w:ascii="Arial" w:hAnsi="Arial" w:cs="Arial"/>
              </w:rPr>
            </w:pPr>
            <w:r w:rsidRPr="00F72FD1">
              <w:rPr>
                <w:rFonts w:ascii="Arial" w:hAnsi="Arial" w:cs="Arial"/>
              </w:rPr>
              <w:t xml:space="preserve">Парк ул.1 </w:t>
            </w:r>
            <w:proofErr w:type="gramStart"/>
            <w:r w:rsidRPr="00F72FD1">
              <w:rPr>
                <w:rFonts w:ascii="Arial" w:hAnsi="Arial" w:cs="Arial"/>
              </w:rPr>
              <w:t>Советская</w:t>
            </w:r>
            <w:proofErr w:type="gramEnd"/>
            <w:r w:rsidRPr="00F72FD1">
              <w:rPr>
                <w:rFonts w:ascii="Arial" w:hAnsi="Arial" w:cs="Arial"/>
              </w:rPr>
              <w:t xml:space="preserve"> 22 Г</w:t>
            </w:r>
          </w:p>
        </w:tc>
        <w:tc>
          <w:tcPr>
            <w:tcW w:w="659" w:type="dxa"/>
          </w:tcPr>
          <w:p w:rsidR="004577DB" w:rsidRPr="00F72FD1" w:rsidRDefault="004577DB" w:rsidP="00C43C4B">
            <w:pPr>
              <w:spacing w:after="0" w:line="240" w:lineRule="auto"/>
              <w:contextualSpacing/>
              <w:jc w:val="center"/>
              <w:rPr>
                <w:rFonts w:ascii="Arial" w:hAnsi="Arial" w:cs="Arial"/>
              </w:rPr>
            </w:pPr>
            <w:r w:rsidRPr="00F72FD1">
              <w:rPr>
                <w:rFonts w:ascii="Arial" w:hAnsi="Arial" w:cs="Arial"/>
              </w:rPr>
              <w:t>-</w:t>
            </w:r>
          </w:p>
        </w:tc>
        <w:tc>
          <w:tcPr>
            <w:tcW w:w="834" w:type="dxa"/>
          </w:tcPr>
          <w:p w:rsidR="004577DB" w:rsidRPr="00F72FD1" w:rsidRDefault="004834F6" w:rsidP="00C43C4B">
            <w:pPr>
              <w:spacing w:after="0" w:line="240" w:lineRule="auto"/>
              <w:contextualSpacing/>
              <w:jc w:val="center"/>
              <w:rPr>
                <w:rFonts w:ascii="Arial" w:hAnsi="Arial" w:cs="Arial"/>
              </w:rPr>
            </w:pPr>
            <w:r w:rsidRPr="00F72FD1">
              <w:rPr>
                <w:rFonts w:ascii="Arial" w:hAnsi="Arial" w:cs="Arial"/>
              </w:rPr>
              <w:t>1325</w:t>
            </w:r>
          </w:p>
        </w:tc>
        <w:tc>
          <w:tcPr>
            <w:tcW w:w="1441" w:type="dxa"/>
          </w:tcPr>
          <w:p w:rsidR="004577DB" w:rsidRPr="00F72FD1" w:rsidRDefault="004834F6" w:rsidP="00C43C4B">
            <w:pPr>
              <w:spacing w:after="0" w:line="240" w:lineRule="auto"/>
              <w:contextualSpacing/>
              <w:jc w:val="center"/>
              <w:rPr>
                <w:rFonts w:ascii="Arial" w:hAnsi="Arial" w:cs="Arial"/>
              </w:rPr>
            </w:pPr>
            <w:r w:rsidRPr="00F72FD1">
              <w:rPr>
                <w:rFonts w:ascii="Arial" w:hAnsi="Arial" w:cs="Arial"/>
              </w:rPr>
              <w:t>400</w:t>
            </w:r>
          </w:p>
        </w:tc>
        <w:tc>
          <w:tcPr>
            <w:tcW w:w="1409" w:type="dxa"/>
          </w:tcPr>
          <w:p w:rsidR="004577DB" w:rsidRPr="00F72FD1" w:rsidRDefault="004577DB" w:rsidP="00C43C4B">
            <w:pPr>
              <w:spacing w:after="0" w:line="240" w:lineRule="auto"/>
              <w:contextualSpacing/>
              <w:jc w:val="center"/>
              <w:rPr>
                <w:rFonts w:ascii="Arial" w:hAnsi="Arial" w:cs="Arial"/>
              </w:rPr>
            </w:pPr>
          </w:p>
        </w:tc>
      </w:tr>
      <w:tr w:rsidR="004577DB" w:rsidRPr="00F72FD1" w:rsidTr="004577DB">
        <w:trPr>
          <w:trHeight w:val="487"/>
        </w:trPr>
        <w:tc>
          <w:tcPr>
            <w:tcW w:w="478" w:type="dxa"/>
          </w:tcPr>
          <w:p w:rsidR="004577DB" w:rsidRPr="00F72FD1" w:rsidRDefault="004834F6" w:rsidP="00C43C4B">
            <w:pPr>
              <w:spacing w:after="0" w:line="240" w:lineRule="auto"/>
              <w:contextualSpacing/>
              <w:jc w:val="center"/>
              <w:rPr>
                <w:rFonts w:ascii="Arial" w:hAnsi="Arial" w:cs="Arial"/>
              </w:rPr>
            </w:pPr>
            <w:r w:rsidRPr="00F72FD1">
              <w:rPr>
                <w:rFonts w:ascii="Arial" w:hAnsi="Arial" w:cs="Arial"/>
              </w:rPr>
              <w:t>10</w:t>
            </w:r>
          </w:p>
        </w:tc>
        <w:tc>
          <w:tcPr>
            <w:tcW w:w="1331"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Заларинский</w:t>
            </w:r>
            <w:proofErr w:type="spellEnd"/>
          </w:p>
        </w:tc>
        <w:tc>
          <w:tcPr>
            <w:tcW w:w="1560" w:type="dxa"/>
          </w:tcPr>
          <w:p w:rsidR="004577DB" w:rsidRPr="00F72FD1" w:rsidRDefault="004577DB" w:rsidP="007C7D2B">
            <w:pPr>
              <w:spacing w:after="0"/>
              <w:contextualSpacing/>
              <w:jc w:val="center"/>
              <w:rPr>
                <w:rFonts w:ascii="Arial" w:hAnsi="Arial" w:cs="Arial"/>
              </w:rPr>
            </w:pPr>
            <w:proofErr w:type="spellStart"/>
            <w:r w:rsidRPr="00F72FD1">
              <w:rPr>
                <w:rFonts w:ascii="Arial" w:hAnsi="Arial" w:cs="Arial"/>
              </w:rPr>
              <w:t>рп</w:t>
            </w:r>
            <w:proofErr w:type="spellEnd"/>
            <w:r w:rsidRPr="00F72FD1">
              <w:rPr>
                <w:rFonts w:ascii="Arial" w:hAnsi="Arial" w:cs="Arial"/>
              </w:rPr>
              <w:t>. Залари</w:t>
            </w:r>
          </w:p>
        </w:tc>
        <w:tc>
          <w:tcPr>
            <w:tcW w:w="2409" w:type="dxa"/>
          </w:tcPr>
          <w:p w:rsidR="004577DB" w:rsidRPr="00F72FD1" w:rsidRDefault="004577DB" w:rsidP="00C43C4B">
            <w:pPr>
              <w:spacing w:after="0" w:line="240" w:lineRule="auto"/>
              <w:contextualSpacing/>
              <w:jc w:val="center"/>
              <w:rPr>
                <w:rFonts w:ascii="Arial" w:hAnsi="Arial" w:cs="Arial"/>
              </w:rPr>
            </w:pPr>
            <w:r w:rsidRPr="00F72FD1">
              <w:rPr>
                <w:rFonts w:ascii="Arial" w:hAnsi="Arial" w:cs="Arial"/>
              </w:rPr>
              <w:t>Парк ул</w:t>
            </w:r>
            <w:proofErr w:type="gramStart"/>
            <w:r w:rsidRPr="00F72FD1">
              <w:rPr>
                <w:rFonts w:ascii="Arial" w:hAnsi="Arial" w:cs="Arial"/>
              </w:rPr>
              <w:t>.П</w:t>
            </w:r>
            <w:proofErr w:type="gramEnd"/>
            <w:r w:rsidRPr="00F72FD1">
              <w:rPr>
                <w:rFonts w:ascii="Arial" w:hAnsi="Arial" w:cs="Arial"/>
              </w:rPr>
              <w:t>обеды 1А</w:t>
            </w:r>
          </w:p>
        </w:tc>
        <w:tc>
          <w:tcPr>
            <w:tcW w:w="659" w:type="dxa"/>
          </w:tcPr>
          <w:p w:rsidR="004577DB" w:rsidRPr="00F72FD1" w:rsidRDefault="004577DB" w:rsidP="00C43C4B">
            <w:pPr>
              <w:spacing w:after="0" w:line="240" w:lineRule="auto"/>
              <w:contextualSpacing/>
              <w:jc w:val="center"/>
              <w:rPr>
                <w:rFonts w:ascii="Arial" w:hAnsi="Arial" w:cs="Arial"/>
              </w:rPr>
            </w:pPr>
            <w:r w:rsidRPr="00F72FD1">
              <w:rPr>
                <w:rFonts w:ascii="Arial" w:hAnsi="Arial" w:cs="Arial"/>
              </w:rPr>
              <w:t>-</w:t>
            </w:r>
          </w:p>
        </w:tc>
        <w:tc>
          <w:tcPr>
            <w:tcW w:w="834" w:type="dxa"/>
          </w:tcPr>
          <w:p w:rsidR="004577DB" w:rsidRPr="00F72FD1" w:rsidRDefault="004834F6" w:rsidP="00C43C4B">
            <w:pPr>
              <w:spacing w:after="0" w:line="240" w:lineRule="auto"/>
              <w:contextualSpacing/>
              <w:jc w:val="center"/>
              <w:rPr>
                <w:rFonts w:ascii="Arial" w:hAnsi="Arial" w:cs="Arial"/>
              </w:rPr>
            </w:pPr>
            <w:r w:rsidRPr="00F72FD1">
              <w:rPr>
                <w:rFonts w:ascii="Arial" w:hAnsi="Arial" w:cs="Arial"/>
              </w:rPr>
              <w:t>2080</w:t>
            </w:r>
          </w:p>
        </w:tc>
        <w:tc>
          <w:tcPr>
            <w:tcW w:w="1441" w:type="dxa"/>
          </w:tcPr>
          <w:p w:rsidR="004577DB" w:rsidRPr="00F72FD1" w:rsidRDefault="004834F6" w:rsidP="00C43C4B">
            <w:pPr>
              <w:spacing w:after="0" w:line="240" w:lineRule="auto"/>
              <w:contextualSpacing/>
              <w:jc w:val="center"/>
              <w:rPr>
                <w:rFonts w:ascii="Arial" w:hAnsi="Arial" w:cs="Arial"/>
              </w:rPr>
            </w:pPr>
            <w:r w:rsidRPr="00F72FD1">
              <w:rPr>
                <w:rFonts w:ascii="Arial" w:hAnsi="Arial" w:cs="Arial"/>
              </w:rPr>
              <w:t>670</w:t>
            </w:r>
          </w:p>
        </w:tc>
        <w:tc>
          <w:tcPr>
            <w:tcW w:w="1409" w:type="dxa"/>
          </w:tcPr>
          <w:p w:rsidR="004577DB" w:rsidRPr="00F72FD1" w:rsidRDefault="004577DB" w:rsidP="00C43C4B">
            <w:pPr>
              <w:spacing w:after="0" w:line="240" w:lineRule="auto"/>
              <w:contextualSpacing/>
              <w:jc w:val="center"/>
              <w:rPr>
                <w:rFonts w:ascii="Arial" w:hAnsi="Arial" w:cs="Arial"/>
              </w:rPr>
            </w:pPr>
          </w:p>
        </w:tc>
      </w:tr>
    </w:tbl>
    <w:p w:rsidR="00DF1E26" w:rsidRPr="00F72FD1" w:rsidRDefault="00DF1E26" w:rsidP="00276BA2">
      <w:pPr>
        <w:spacing w:after="0" w:line="240" w:lineRule="auto"/>
        <w:ind w:firstLine="720"/>
        <w:rPr>
          <w:rFonts w:ascii="Arial" w:hAnsi="Arial" w:cs="Arial"/>
          <w:b/>
          <w:sz w:val="24"/>
          <w:szCs w:val="24"/>
        </w:rPr>
      </w:pPr>
      <w:r w:rsidRPr="00F72FD1">
        <w:rPr>
          <w:rFonts w:ascii="Arial" w:hAnsi="Arial" w:cs="Arial"/>
          <w:bCs/>
          <w:sz w:val="24"/>
          <w:szCs w:val="24"/>
        </w:rPr>
        <w:t xml:space="preserve">Справочно: </w:t>
      </w:r>
      <w:r w:rsidRPr="00F72FD1">
        <w:rPr>
          <w:rFonts w:ascii="Arial" w:hAnsi="Arial" w:cs="Arial"/>
          <w:sz w:val="24"/>
          <w:szCs w:val="24"/>
        </w:rPr>
        <w:t xml:space="preserve">Общее количество общественных территорий (объектов) </w:t>
      </w:r>
      <w:r w:rsidR="00DA47FB" w:rsidRPr="00F72FD1">
        <w:rPr>
          <w:rFonts w:ascii="Arial" w:hAnsi="Arial" w:cs="Arial"/>
          <w:sz w:val="24"/>
          <w:szCs w:val="24"/>
        </w:rPr>
        <w:t xml:space="preserve">- </w:t>
      </w:r>
      <w:r w:rsidR="00A96E9E" w:rsidRPr="00F72FD1">
        <w:rPr>
          <w:rFonts w:ascii="Arial" w:hAnsi="Arial" w:cs="Arial"/>
          <w:sz w:val="24"/>
          <w:szCs w:val="24"/>
        </w:rPr>
        <w:t>10</w:t>
      </w:r>
      <w:r w:rsidRPr="00F72FD1">
        <w:rPr>
          <w:rFonts w:ascii="Arial" w:hAnsi="Arial" w:cs="Arial"/>
          <w:sz w:val="24"/>
          <w:szCs w:val="24"/>
        </w:rPr>
        <w:t xml:space="preserve"> ед.</w:t>
      </w:r>
    </w:p>
    <w:p w:rsidR="00DF1E26" w:rsidRPr="00F72FD1" w:rsidRDefault="00DF1E26" w:rsidP="00637A0A">
      <w:pPr>
        <w:spacing w:after="0" w:line="240" w:lineRule="auto"/>
        <w:ind w:firstLine="720"/>
        <w:jc w:val="both"/>
        <w:rPr>
          <w:rFonts w:ascii="Arial" w:hAnsi="Arial" w:cs="Arial"/>
          <w:sz w:val="24"/>
          <w:szCs w:val="24"/>
        </w:rPr>
      </w:pPr>
      <w:r w:rsidRPr="00F72FD1">
        <w:rPr>
          <w:rFonts w:ascii="Arial" w:hAnsi="Arial" w:cs="Arial"/>
          <w:sz w:val="24"/>
          <w:szCs w:val="24"/>
        </w:rPr>
        <w:t xml:space="preserve">Количество общественных территорий (объектов), в отношении которых проведена инвентаризация </w:t>
      </w:r>
      <w:r w:rsidR="00A96E9E" w:rsidRPr="00F72FD1">
        <w:rPr>
          <w:rFonts w:ascii="Arial" w:hAnsi="Arial" w:cs="Arial"/>
          <w:sz w:val="24"/>
          <w:szCs w:val="24"/>
        </w:rPr>
        <w:t>10</w:t>
      </w:r>
      <w:r w:rsidRPr="00F72FD1">
        <w:rPr>
          <w:rFonts w:ascii="Arial" w:hAnsi="Arial" w:cs="Arial"/>
          <w:sz w:val="24"/>
          <w:szCs w:val="24"/>
        </w:rPr>
        <w:t xml:space="preserve"> ед.</w:t>
      </w:r>
    </w:p>
    <w:p w:rsidR="00CC59ED" w:rsidRPr="00F72FD1" w:rsidRDefault="00DF1E26" w:rsidP="004577DB">
      <w:pPr>
        <w:spacing w:after="0" w:line="240" w:lineRule="auto"/>
        <w:ind w:firstLine="720"/>
        <w:jc w:val="both"/>
        <w:rPr>
          <w:rFonts w:ascii="Arial" w:hAnsi="Arial" w:cs="Arial"/>
          <w:sz w:val="24"/>
          <w:szCs w:val="24"/>
        </w:rPr>
      </w:pPr>
      <w:r w:rsidRPr="00F72FD1">
        <w:rPr>
          <w:rFonts w:ascii="Arial" w:hAnsi="Arial" w:cs="Arial"/>
          <w:sz w:val="24"/>
          <w:szCs w:val="24"/>
        </w:rPr>
        <w:t xml:space="preserve">Количество общественных территорий (объектов), подлежащих благоустройству по результатам инвентаризации </w:t>
      </w:r>
      <w:r w:rsidR="00A96E9E" w:rsidRPr="00F72FD1">
        <w:rPr>
          <w:rFonts w:ascii="Arial" w:hAnsi="Arial" w:cs="Arial"/>
          <w:sz w:val="24"/>
          <w:szCs w:val="24"/>
        </w:rPr>
        <w:t>10</w:t>
      </w:r>
      <w:r w:rsidRPr="00F72FD1">
        <w:rPr>
          <w:rFonts w:ascii="Arial" w:hAnsi="Arial" w:cs="Arial"/>
          <w:sz w:val="24"/>
          <w:szCs w:val="24"/>
        </w:rPr>
        <w:t xml:space="preserve"> ед.</w:t>
      </w:r>
    </w:p>
    <w:p w:rsidR="00DA47FB" w:rsidRPr="00F72FD1" w:rsidRDefault="00DA47FB" w:rsidP="00CC59ED">
      <w:pPr>
        <w:spacing w:after="0" w:line="240" w:lineRule="auto"/>
        <w:ind w:firstLine="709"/>
        <w:jc w:val="both"/>
        <w:rPr>
          <w:rFonts w:ascii="Arial" w:hAnsi="Arial" w:cs="Arial"/>
          <w:sz w:val="24"/>
          <w:szCs w:val="24"/>
        </w:rPr>
      </w:pPr>
      <w:r w:rsidRPr="00F72FD1">
        <w:rPr>
          <w:rFonts w:ascii="Arial" w:hAnsi="Arial" w:cs="Arial"/>
          <w:sz w:val="24"/>
          <w:szCs w:val="24"/>
        </w:rPr>
        <w:t xml:space="preserve">Дизайн-проект благоустройства общественной территории, в который включается текстовое и визуальное описание, в том числе его концепция и перечень (в том числе визуализированный) элементов благоустройства, предлагаемых к размещению на соответствующей территории, утверждается постановлением администрации </w:t>
      </w:r>
      <w:r w:rsidR="004577DB" w:rsidRPr="00F72FD1">
        <w:rPr>
          <w:rFonts w:ascii="Arial" w:hAnsi="Arial" w:cs="Arial"/>
          <w:sz w:val="24"/>
          <w:szCs w:val="24"/>
        </w:rPr>
        <w:t>Заларинского</w:t>
      </w:r>
      <w:r w:rsidRPr="00F72FD1">
        <w:rPr>
          <w:rFonts w:ascii="Arial" w:hAnsi="Arial" w:cs="Arial"/>
          <w:sz w:val="24"/>
          <w:szCs w:val="24"/>
        </w:rPr>
        <w:t xml:space="preserve"> муниципального </w:t>
      </w:r>
      <w:r w:rsidR="00FD12BB" w:rsidRPr="00F72FD1">
        <w:rPr>
          <w:rFonts w:ascii="Arial" w:hAnsi="Arial" w:cs="Arial"/>
          <w:sz w:val="24"/>
          <w:szCs w:val="24"/>
        </w:rPr>
        <w:t>округа Иркутской области</w:t>
      </w:r>
      <w:r w:rsidRPr="00F72FD1">
        <w:rPr>
          <w:rFonts w:ascii="Arial" w:hAnsi="Arial" w:cs="Arial"/>
          <w:sz w:val="24"/>
          <w:szCs w:val="24"/>
        </w:rPr>
        <w:t>.</w:t>
      </w:r>
    </w:p>
    <w:p w:rsidR="00DA47FB" w:rsidRPr="00F72FD1" w:rsidRDefault="00DA47FB" w:rsidP="00DA47FB">
      <w:pPr>
        <w:spacing w:after="0" w:line="240" w:lineRule="auto"/>
        <w:ind w:firstLine="709"/>
        <w:jc w:val="both"/>
        <w:rPr>
          <w:rFonts w:ascii="Arial" w:hAnsi="Arial" w:cs="Arial"/>
          <w:sz w:val="24"/>
          <w:szCs w:val="24"/>
        </w:rPr>
      </w:pPr>
      <w:r w:rsidRPr="00F72FD1">
        <w:rPr>
          <w:rFonts w:ascii="Arial" w:hAnsi="Arial" w:cs="Arial"/>
          <w:sz w:val="24"/>
          <w:szCs w:val="24"/>
        </w:rPr>
        <w:t xml:space="preserve">Обсуждение проекта данной муниципальной программы, дизайн – проектов проходит в виде проведения публичных слушаний. Публичные слушания проходят в соответствии с решением Думы </w:t>
      </w:r>
      <w:r w:rsidR="004577DB" w:rsidRPr="00F72FD1">
        <w:rPr>
          <w:rFonts w:ascii="Arial" w:hAnsi="Arial" w:cs="Arial"/>
          <w:sz w:val="24"/>
          <w:szCs w:val="24"/>
        </w:rPr>
        <w:t>Заларинского</w:t>
      </w:r>
      <w:r w:rsidRPr="00F72FD1">
        <w:rPr>
          <w:rFonts w:ascii="Arial" w:hAnsi="Arial" w:cs="Arial"/>
          <w:sz w:val="24"/>
          <w:szCs w:val="24"/>
        </w:rPr>
        <w:t xml:space="preserve"> муниципального </w:t>
      </w:r>
      <w:r w:rsidR="00FD12BB" w:rsidRPr="00F72FD1">
        <w:rPr>
          <w:rFonts w:ascii="Arial" w:hAnsi="Arial" w:cs="Arial"/>
          <w:sz w:val="24"/>
          <w:szCs w:val="24"/>
        </w:rPr>
        <w:t>округа Иркутской области</w:t>
      </w:r>
      <w:r w:rsidRPr="00F72FD1">
        <w:rPr>
          <w:rFonts w:ascii="Arial" w:hAnsi="Arial" w:cs="Arial"/>
          <w:sz w:val="24"/>
          <w:szCs w:val="24"/>
        </w:rPr>
        <w:t>.</w:t>
      </w:r>
    </w:p>
    <w:p w:rsidR="00DA47FB" w:rsidRPr="00F72FD1" w:rsidRDefault="004577DB" w:rsidP="00DA47FB">
      <w:pPr>
        <w:spacing w:after="0" w:line="240" w:lineRule="auto"/>
        <w:ind w:firstLine="709"/>
        <w:jc w:val="both"/>
        <w:rPr>
          <w:rFonts w:ascii="Arial" w:hAnsi="Arial" w:cs="Arial"/>
          <w:sz w:val="24"/>
          <w:szCs w:val="24"/>
        </w:rPr>
      </w:pPr>
      <w:r w:rsidRPr="00F72FD1">
        <w:rPr>
          <w:rFonts w:ascii="Arial" w:hAnsi="Arial" w:cs="Arial"/>
          <w:sz w:val="24"/>
          <w:szCs w:val="24"/>
        </w:rPr>
        <w:t>Дизайн-прое</w:t>
      </w:r>
      <w:proofErr w:type="gramStart"/>
      <w:r w:rsidRPr="00F72FD1">
        <w:rPr>
          <w:rFonts w:ascii="Arial" w:hAnsi="Arial" w:cs="Arial"/>
          <w:sz w:val="24"/>
          <w:szCs w:val="24"/>
        </w:rPr>
        <w:t xml:space="preserve">кт </w:t>
      </w:r>
      <w:r w:rsidR="00DA47FB" w:rsidRPr="00F72FD1">
        <w:rPr>
          <w:rFonts w:ascii="Arial" w:hAnsi="Arial" w:cs="Arial"/>
          <w:sz w:val="24"/>
          <w:szCs w:val="24"/>
        </w:rPr>
        <w:t>вкл</w:t>
      </w:r>
      <w:proofErr w:type="gramEnd"/>
      <w:r w:rsidR="00DA47FB" w:rsidRPr="00F72FD1">
        <w:rPr>
          <w:rFonts w:ascii="Arial" w:hAnsi="Arial" w:cs="Arial"/>
          <w:sz w:val="24"/>
          <w:szCs w:val="24"/>
        </w:rPr>
        <w:t>ючает в себя текстовое и визуальное описание предлагаемого проекта благоустройства, в том числе концепцию проекта и перечень (в том числе визуализированный) элементов благоустройства, предполагаемых к размещению на соответствующей территории. Содержание дизайн - проекта зависит от вида и состава планируемых работ. Подготовка дизайн - проекта осуществляется в виде проектно-сметной документации или в упрощенном виде – изображения дворовой территории с описанием работ и мероприятий, предлагаемых к выполнению.</w:t>
      </w:r>
    </w:p>
    <w:p w:rsidR="00DA47FB" w:rsidRPr="00F72FD1" w:rsidRDefault="00DA47FB" w:rsidP="00DA47FB">
      <w:pPr>
        <w:spacing w:after="0" w:line="240" w:lineRule="auto"/>
        <w:ind w:firstLine="709"/>
        <w:jc w:val="both"/>
        <w:rPr>
          <w:rFonts w:ascii="Arial" w:hAnsi="Arial" w:cs="Arial"/>
          <w:sz w:val="24"/>
          <w:szCs w:val="24"/>
        </w:rPr>
      </w:pPr>
      <w:r w:rsidRPr="00F72FD1">
        <w:rPr>
          <w:rFonts w:ascii="Arial" w:hAnsi="Arial" w:cs="Arial"/>
          <w:sz w:val="24"/>
          <w:szCs w:val="24"/>
        </w:rPr>
        <w:t xml:space="preserve">Согласованные дизайн - проекты благоустройства дворовых территорий представляются заинтересованными лицами в администрацию </w:t>
      </w:r>
      <w:r w:rsidR="004834F6" w:rsidRPr="00F72FD1">
        <w:rPr>
          <w:rFonts w:ascii="Arial" w:hAnsi="Arial" w:cs="Arial"/>
          <w:sz w:val="24"/>
          <w:szCs w:val="24"/>
        </w:rPr>
        <w:t>Заларинского</w:t>
      </w:r>
      <w:r w:rsidRPr="00F72FD1">
        <w:rPr>
          <w:rFonts w:ascii="Arial" w:hAnsi="Arial" w:cs="Arial"/>
          <w:sz w:val="24"/>
          <w:szCs w:val="24"/>
        </w:rPr>
        <w:t xml:space="preserve"> муниципального </w:t>
      </w:r>
      <w:r w:rsidR="00FD12BB" w:rsidRPr="00F72FD1">
        <w:rPr>
          <w:rFonts w:ascii="Arial" w:hAnsi="Arial" w:cs="Arial"/>
          <w:sz w:val="24"/>
          <w:szCs w:val="24"/>
        </w:rPr>
        <w:t>округа Иркутской области</w:t>
      </w:r>
      <w:r w:rsidRPr="00F72FD1">
        <w:rPr>
          <w:rFonts w:ascii="Arial" w:hAnsi="Arial" w:cs="Arial"/>
          <w:sz w:val="24"/>
          <w:szCs w:val="24"/>
        </w:rPr>
        <w:t xml:space="preserve"> при внесении предложений о включении дворовой территории в </w:t>
      </w:r>
      <w:r w:rsidR="00FD12BB" w:rsidRPr="00F72FD1">
        <w:rPr>
          <w:rFonts w:ascii="Arial" w:hAnsi="Arial" w:cs="Arial"/>
          <w:sz w:val="24"/>
          <w:szCs w:val="24"/>
        </w:rPr>
        <w:t>муниципальную программу</w:t>
      </w:r>
      <w:r w:rsidRPr="00F72FD1">
        <w:rPr>
          <w:rFonts w:ascii="Arial" w:hAnsi="Arial" w:cs="Arial"/>
          <w:sz w:val="24"/>
          <w:szCs w:val="24"/>
        </w:rPr>
        <w:t xml:space="preserve">. Администрация </w:t>
      </w:r>
      <w:r w:rsidR="004834F6" w:rsidRPr="00F72FD1">
        <w:rPr>
          <w:rFonts w:ascii="Arial" w:hAnsi="Arial" w:cs="Arial"/>
          <w:sz w:val="24"/>
          <w:szCs w:val="24"/>
        </w:rPr>
        <w:t>Заларинского</w:t>
      </w:r>
      <w:r w:rsidRPr="00F72FD1">
        <w:rPr>
          <w:rFonts w:ascii="Arial" w:hAnsi="Arial" w:cs="Arial"/>
          <w:sz w:val="24"/>
          <w:szCs w:val="24"/>
        </w:rPr>
        <w:t xml:space="preserve"> муниципального </w:t>
      </w:r>
      <w:r w:rsidR="00FD12BB" w:rsidRPr="00F72FD1">
        <w:rPr>
          <w:rFonts w:ascii="Arial" w:hAnsi="Arial" w:cs="Arial"/>
          <w:sz w:val="24"/>
          <w:szCs w:val="24"/>
        </w:rPr>
        <w:t>округа Иркутской области</w:t>
      </w:r>
      <w:r w:rsidRPr="00F72FD1">
        <w:rPr>
          <w:rFonts w:ascii="Arial" w:hAnsi="Arial" w:cs="Arial"/>
          <w:sz w:val="24"/>
          <w:szCs w:val="24"/>
        </w:rPr>
        <w:t xml:space="preserve"> утверждает дизайн - проекты благоустройства дворовых территорий и представляет в </w:t>
      </w:r>
      <w:r w:rsidR="001A04C2" w:rsidRPr="00F72FD1">
        <w:rPr>
          <w:rFonts w:ascii="Arial" w:hAnsi="Arial" w:cs="Arial"/>
          <w:sz w:val="24"/>
          <w:szCs w:val="24"/>
        </w:rPr>
        <w:t>отдел дорожного хозяйства и благоустройства администрации Заларинского муниципального округа Иркутской области</w:t>
      </w:r>
      <w:r w:rsidRPr="00F72FD1">
        <w:rPr>
          <w:rFonts w:ascii="Arial" w:hAnsi="Arial" w:cs="Arial"/>
          <w:sz w:val="24"/>
          <w:szCs w:val="24"/>
        </w:rPr>
        <w:t>.</w:t>
      </w:r>
    </w:p>
    <w:p w:rsidR="00DA47FB" w:rsidRPr="00F72FD1" w:rsidRDefault="00DA47FB" w:rsidP="00DA47FB">
      <w:pPr>
        <w:tabs>
          <w:tab w:val="left" w:pos="34"/>
        </w:tabs>
        <w:spacing w:after="0" w:line="240" w:lineRule="auto"/>
        <w:ind w:firstLine="709"/>
        <w:jc w:val="both"/>
        <w:outlineLvl w:val="4"/>
        <w:rPr>
          <w:rFonts w:ascii="Arial" w:hAnsi="Arial" w:cs="Arial"/>
          <w:sz w:val="24"/>
          <w:szCs w:val="24"/>
        </w:rPr>
      </w:pPr>
      <w:r w:rsidRPr="00F72FD1">
        <w:rPr>
          <w:rFonts w:ascii="Arial" w:hAnsi="Arial" w:cs="Arial"/>
          <w:sz w:val="24"/>
          <w:szCs w:val="24"/>
        </w:rPr>
        <w:t xml:space="preserve">Мероприятия по проведению работ по образованию земельных участков, на которых расположены многоквартирные дома: </w:t>
      </w:r>
    </w:p>
    <w:p w:rsidR="00F04F63" w:rsidRPr="00F72FD1" w:rsidRDefault="00DA47FB" w:rsidP="00DA47FB">
      <w:pPr>
        <w:tabs>
          <w:tab w:val="left" w:pos="34"/>
        </w:tabs>
        <w:spacing w:after="0" w:line="240" w:lineRule="auto"/>
        <w:ind w:firstLine="709"/>
        <w:jc w:val="both"/>
        <w:outlineLvl w:val="4"/>
        <w:rPr>
          <w:rFonts w:ascii="Arial" w:hAnsi="Arial" w:cs="Arial"/>
          <w:sz w:val="24"/>
          <w:szCs w:val="24"/>
        </w:rPr>
      </w:pPr>
      <w:r w:rsidRPr="00F72FD1">
        <w:rPr>
          <w:rFonts w:ascii="Arial" w:hAnsi="Arial" w:cs="Arial"/>
          <w:sz w:val="24"/>
          <w:szCs w:val="24"/>
        </w:rPr>
        <w:t xml:space="preserve">- проведение работ по образованию земельных участков, на которых расположены многоквартирные дома, </w:t>
      </w:r>
      <w:proofErr w:type="gramStart"/>
      <w:r w:rsidRPr="00F72FD1">
        <w:rPr>
          <w:rFonts w:ascii="Arial" w:hAnsi="Arial" w:cs="Arial"/>
          <w:sz w:val="24"/>
          <w:szCs w:val="24"/>
        </w:rPr>
        <w:t>работы</w:t>
      </w:r>
      <w:proofErr w:type="gramEnd"/>
      <w:r w:rsidRPr="00F72FD1">
        <w:rPr>
          <w:rFonts w:ascii="Arial" w:hAnsi="Arial" w:cs="Arial"/>
          <w:sz w:val="24"/>
          <w:szCs w:val="24"/>
        </w:rPr>
        <w:t xml:space="preserve"> по благоустройству дворовых территорий которых </w:t>
      </w:r>
      <w:proofErr w:type="spellStart"/>
      <w:r w:rsidRPr="00F72FD1">
        <w:rPr>
          <w:rFonts w:ascii="Arial" w:hAnsi="Arial" w:cs="Arial"/>
          <w:sz w:val="24"/>
          <w:szCs w:val="24"/>
        </w:rPr>
        <w:t>софинансируются</w:t>
      </w:r>
      <w:proofErr w:type="spellEnd"/>
      <w:r w:rsidRPr="00F72FD1">
        <w:rPr>
          <w:rFonts w:ascii="Arial" w:hAnsi="Arial" w:cs="Arial"/>
          <w:sz w:val="24"/>
          <w:szCs w:val="24"/>
        </w:rPr>
        <w:t xml:space="preserve"> из бюджета Иркутской области.</w:t>
      </w:r>
    </w:p>
    <w:p w:rsidR="00DA47FB" w:rsidRPr="00F72FD1" w:rsidRDefault="00DA47FB" w:rsidP="00DA47FB">
      <w:pPr>
        <w:tabs>
          <w:tab w:val="left" w:pos="34"/>
        </w:tabs>
        <w:spacing w:after="0" w:line="240" w:lineRule="auto"/>
        <w:ind w:firstLine="709"/>
        <w:jc w:val="both"/>
        <w:outlineLvl w:val="4"/>
        <w:rPr>
          <w:rFonts w:ascii="Arial" w:hAnsi="Arial" w:cs="Arial"/>
          <w:sz w:val="24"/>
          <w:szCs w:val="24"/>
        </w:rPr>
      </w:pPr>
      <w:r w:rsidRPr="00F72FD1">
        <w:rPr>
          <w:rFonts w:ascii="Arial" w:hAnsi="Arial" w:cs="Arial"/>
          <w:sz w:val="24"/>
          <w:szCs w:val="24"/>
        </w:rPr>
        <w:t>Мероприятия по благоустройству территорий реализуются с учетом:</w:t>
      </w:r>
    </w:p>
    <w:p w:rsidR="00DA47FB" w:rsidRPr="00F72FD1" w:rsidRDefault="00DA47FB" w:rsidP="00DA47FB">
      <w:pPr>
        <w:spacing w:after="0" w:line="240" w:lineRule="auto"/>
        <w:ind w:firstLine="709"/>
        <w:contextualSpacing/>
        <w:jc w:val="both"/>
        <w:rPr>
          <w:rFonts w:ascii="Arial" w:hAnsi="Arial" w:cs="Arial"/>
          <w:sz w:val="24"/>
          <w:szCs w:val="24"/>
        </w:rPr>
      </w:pPr>
      <w:r w:rsidRPr="00F72FD1">
        <w:rPr>
          <w:rFonts w:ascii="Arial" w:hAnsi="Arial" w:cs="Arial"/>
          <w:sz w:val="24"/>
          <w:szCs w:val="24"/>
        </w:rPr>
        <w:lastRenderedPageBreak/>
        <w:t>- проведени</w:t>
      </w:r>
      <w:r w:rsidR="00F04F63" w:rsidRPr="00F72FD1">
        <w:rPr>
          <w:rFonts w:ascii="Arial" w:hAnsi="Arial" w:cs="Arial"/>
          <w:sz w:val="24"/>
          <w:szCs w:val="24"/>
        </w:rPr>
        <w:t>я</w:t>
      </w:r>
      <w:r w:rsidRPr="00F72FD1">
        <w:rPr>
          <w:rFonts w:ascii="Arial" w:hAnsi="Arial" w:cs="Arial"/>
          <w:sz w:val="24"/>
          <w:szCs w:val="24"/>
        </w:rPr>
        <w:t xml:space="preserve"> общественных обсуждений проектов муниципальных программ (срок обсуждения – не менее 30 календарных дней со дня опубликования таких проектов изменений в муниципальную программу), в том числе при внесении в них изменений;</w:t>
      </w:r>
    </w:p>
    <w:p w:rsidR="00DA47FB" w:rsidRPr="00F72FD1" w:rsidRDefault="00DA47FB" w:rsidP="00DA47FB">
      <w:pPr>
        <w:spacing w:after="0" w:line="240" w:lineRule="auto"/>
        <w:ind w:firstLine="709"/>
        <w:contextualSpacing/>
        <w:jc w:val="both"/>
        <w:rPr>
          <w:rFonts w:ascii="Arial" w:hAnsi="Arial" w:cs="Arial"/>
          <w:sz w:val="24"/>
          <w:szCs w:val="24"/>
        </w:rPr>
      </w:pPr>
      <w:r w:rsidRPr="00F72FD1">
        <w:rPr>
          <w:rFonts w:ascii="Arial" w:hAnsi="Arial" w:cs="Arial"/>
          <w:sz w:val="24"/>
          <w:szCs w:val="24"/>
        </w:rPr>
        <w:t>- предложений заинтересованных лиц о включении дворовой территории и (или) общественной территории в муниципальную программу, в том числе при внесении в нее изменений;</w:t>
      </w:r>
    </w:p>
    <w:p w:rsidR="00DA47FB" w:rsidRPr="00F72FD1" w:rsidRDefault="00DA47FB" w:rsidP="00DA47FB">
      <w:pPr>
        <w:spacing w:after="0" w:line="240" w:lineRule="auto"/>
        <w:ind w:firstLine="709"/>
        <w:contextualSpacing/>
        <w:jc w:val="both"/>
        <w:rPr>
          <w:rFonts w:ascii="Arial" w:hAnsi="Arial" w:cs="Arial"/>
          <w:sz w:val="24"/>
          <w:szCs w:val="24"/>
        </w:rPr>
      </w:pPr>
      <w:r w:rsidRPr="00F72FD1">
        <w:rPr>
          <w:rFonts w:ascii="Arial" w:hAnsi="Arial" w:cs="Arial"/>
          <w:sz w:val="24"/>
          <w:szCs w:val="24"/>
        </w:rPr>
        <w:t>- обеспече</w:t>
      </w:r>
      <w:r w:rsidR="00F04F63" w:rsidRPr="00F72FD1">
        <w:rPr>
          <w:rFonts w:ascii="Arial" w:hAnsi="Arial" w:cs="Arial"/>
          <w:sz w:val="24"/>
          <w:szCs w:val="24"/>
        </w:rPr>
        <w:t>ния</w:t>
      </w:r>
      <w:r w:rsidRPr="00F72FD1">
        <w:rPr>
          <w:rFonts w:ascii="Arial" w:hAnsi="Arial" w:cs="Arial"/>
          <w:sz w:val="24"/>
          <w:szCs w:val="24"/>
        </w:rPr>
        <w:t xml:space="preserve"> в срок до 1 марта </w:t>
      </w:r>
      <w:proofErr w:type="gramStart"/>
      <w:r w:rsidRPr="00F72FD1">
        <w:rPr>
          <w:rFonts w:ascii="Arial" w:hAnsi="Arial" w:cs="Arial"/>
          <w:sz w:val="24"/>
          <w:szCs w:val="24"/>
        </w:rPr>
        <w:t>года предоставления субсидий проведени</w:t>
      </w:r>
      <w:r w:rsidR="00AC4E8C" w:rsidRPr="00F72FD1">
        <w:rPr>
          <w:rFonts w:ascii="Arial" w:hAnsi="Arial" w:cs="Arial"/>
          <w:sz w:val="24"/>
          <w:szCs w:val="24"/>
        </w:rPr>
        <w:t>я</w:t>
      </w:r>
      <w:r w:rsidRPr="00F72FD1">
        <w:rPr>
          <w:rFonts w:ascii="Arial" w:hAnsi="Arial" w:cs="Arial"/>
          <w:sz w:val="24"/>
          <w:szCs w:val="24"/>
        </w:rPr>
        <w:t xml:space="preserve"> общественных обсуждений</w:t>
      </w:r>
      <w:proofErr w:type="gramEnd"/>
      <w:r w:rsidRPr="00F72FD1">
        <w:rPr>
          <w:rFonts w:ascii="Arial" w:hAnsi="Arial" w:cs="Arial"/>
          <w:sz w:val="24"/>
          <w:szCs w:val="24"/>
        </w:rPr>
        <w:t xml:space="preserve"> и определени</w:t>
      </w:r>
      <w:r w:rsidR="00AC4E8C" w:rsidRPr="00F72FD1">
        <w:rPr>
          <w:rFonts w:ascii="Arial" w:hAnsi="Arial" w:cs="Arial"/>
          <w:sz w:val="24"/>
          <w:szCs w:val="24"/>
        </w:rPr>
        <w:t>я</w:t>
      </w:r>
      <w:r w:rsidRPr="00F72FD1">
        <w:rPr>
          <w:rFonts w:ascii="Arial" w:hAnsi="Arial" w:cs="Arial"/>
          <w:sz w:val="24"/>
          <w:szCs w:val="24"/>
        </w:rPr>
        <w:t xml:space="preserve"> территорий и мероприятий по благоустройству таких территорий;</w:t>
      </w:r>
    </w:p>
    <w:p w:rsidR="00DA47FB" w:rsidRPr="00F72FD1" w:rsidRDefault="00DA47FB" w:rsidP="00DA47FB">
      <w:pPr>
        <w:spacing w:after="0" w:line="240" w:lineRule="auto"/>
        <w:ind w:firstLine="709"/>
        <w:contextualSpacing/>
        <w:jc w:val="both"/>
        <w:rPr>
          <w:rFonts w:ascii="Arial" w:hAnsi="Arial" w:cs="Arial"/>
          <w:sz w:val="24"/>
          <w:szCs w:val="24"/>
        </w:rPr>
      </w:pPr>
      <w:r w:rsidRPr="00F72FD1">
        <w:rPr>
          <w:rFonts w:ascii="Arial" w:hAnsi="Arial" w:cs="Arial"/>
          <w:sz w:val="24"/>
          <w:szCs w:val="24"/>
        </w:rPr>
        <w:t>- обеспечен</w:t>
      </w:r>
      <w:r w:rsidR="00F04F63" w:rsidRPr="00F72FD1">
        <w:rPr>
          <w:rFonts w:ascii="Arial" w:hAnsi="Arial" w:cs="Arial"/>
          <w:sz w:val="24"/>
          <w:szCs w:val="24"/>
        </w:rPr>
        <w:t>ия</w:t>
      </w:r>
      <w:r w:rsidRPr="00F72FD1">
        <w:rPr>
          <w:rFonts w:ascii="Arial" w:hAnsi="Arial" w:cs="Arial"/>
          <w:sz w:val="24"/>
          <w:szCs w:val="24"/>
        </w:rPr>
        <w:t xml:space="preserve"> проведени</w:t>
      </w:r>
      <w:r w:rsidR="00AC4E8C" w:rsidRPr="00F72FD1">
        <w:rPr>
          <w:rFonts w:ascii="Arial" w:hAnsi="Arial" w:cs="Arial"/>
          <w:sz w:val="24"/>
          <w:szCs w:val="24"/>
        </w:rPr>
        <w:t>я</w:t>
      </w:r>
      <w:r w:rsidRPr="00F72FD1">
        <w:rPr>
          <w:rFonts w:ascii="Arial" w:hAnsi="Arial" w:cs="Arial"/>
          <w:sz w:val="24"/>
          <w:szCs w:val="24"/>
        </w:rPr>
        <w:t xml:space="preserve"> голосования по отбору общественных территорий (для муниципальных образований Иркутской области с численностью населения свыше 20 тыс. человек):</w:t>
      </w:r>
    </w:p>
    <w:p w:rsidR="00DA47FB" w:rsidRPr="00F72FD1" w:rsidRDefault="00DA47FB" w:rsidP="00DA47FB">
      <w:pPr>
        <w:spacing w:after="0" w:line="240" w:lineRule="auto"/>
        <w:ind w:firstLine="709"/>
        <w:contextualSpacing/>
        <w:jc w:val="both"/>
        <w:rPr>
          <w:rFonts w:ascii="Arial" w:hAnsi="Arial" w:cs="Arial"/>
          <w:sz w:val="24"/>
          <w:szCs w:val="24"/>
        </w:rPr>
      </w:pPr>
      <w:r w:rsidRPr="00F72FD1">
        <w:rPr>
          <w:rFonts w:ascii="Arial" w:hAnsi="Arial" w:cs="Arial"/>
          <w:sz w:val="24"/>
          <w:szCs w:val="24"/>
        </w:rPr>
        <w:t>- завершения мероприятий по благоустройству общественных территорий, включенных в муниципальные программы, отобранных по результатам голосования по отбору общественных территорий, проведенного в году, предшествующем году реализации указанных мероприятий;</w:t>
      </w:r>
    </w:p>
    <w:p w:rsidR="00DA47FB" w:rsidRPr="00F72FD1" w:rsidRDefault="00FD12BB" w:rsidP="00DA47FB">
      <w:pPr>
        <w:spacing w:after="0" w:line="240" w:lineRule="auto"/>
        <w:ind w:firstLine="709"/>
        <w:contextualSpacing/>
        <w:jc w:val="both"/>
        <w:rPr>
          <w:rFonts w:ascii="Arial" w:hAnsi="Arial" w:cs="Arial"/>
          <w:sz w:val="24"/>
          <w:szCs w:val="24"/>
        </w:rPr>
      </w:pPr>
      <w:proofErr w:type="gramStart"/>
      <w:r w:rsidRPr="00F72FD1">
        <w:rPr>
          <w:rFonts w:ascii="Arial" w:hAnsi="Arial" w:cs="Arial"/>
          <w:sz w:val="24"/>
          <w:szCs w:val="24"/>
        </w:rPr>
        <w:t>- о</w:t>
      </w:r>
      <w:r w:rsidR="00DA47FB" w:rsidRPr="00F72FD1">
        <w:rPr>
          <w:rFonts w:ascii="Arial" w:hAnsi="Arial" w:cs="Arial"/>
          <w:sz w:val="24"/>
          <w:szCs w:val="24"/>
        </w:rPr>
        <w:t xml:space="preserve">существления контроля за ходом выполнения муниципальной программы общественной комиссией, созданной в соответствии с </w:t>
      </w:r>
      <w:hyperlink r:id="rId10" w:history="1">
        <w:r w:rsidR="00DA47FB" w:rsidRPr="00F72FD1">
          <w:rPr>
            <w:rFonts w:ascii="Arial" w:hAnsi="Arial" w:cs="Arial"/>
            <w:sz w:val="24"/>
            <w:szCs w:val="24"/>
          </w:rPr>
          <w:t>постановлением</w:t>
        </w:r>
      </w:hyperlink>
      <w:r w:rsidR="00DA47FB" w:rsidRPr="00F72FD1">
        <w:rPr>
          <w:rFonts w:ascii="Arial" w:hAnsi="Arial" w:cs="Arial"/>
          <w:sz w:val="24"/>
          <w:szCs w:val="24"/>
        </w:rPr>
        <w:t xml:space="preserve"> Правительства Российской Федерации от 10 февраля 2017 года № 169 «Об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 включая проведение оценки предложений заинтересованных лиц;</w:t>
      </w:r>
      <w:proofErr w:type="gramEnd"/>
    </w:p>
    <w:p w:rsidR="00DA47FB" w:rsidRPr="00F72FD1" w:rsidRDefault="00FD12BB" w:rsidP="00DA47FB">
      <w:pPr>
        <w:spacing w:after="0" w:line="240" w:lineRule="auto"/>
        <w:ind w:firstLine="709"/>
        <w:contextualSpacing/>
        <w:jc w:val="both"/>
        <w:rPr>
          <w:rFonts w:ascii="Arial" w:hAnsi="Arial" w:cs="Arial"/>
          <w:sz w:val="24"/>
          <w:szCs w:val="24"/>
        </w:rPr>
      </w:pPr>
      <w:r w:rsidRPr="00F72FD1">
        <w:rPr>
          <w:rFonts w:ascii="Arial" w:hAnsi="Arial" w:cs="Arial"/>
          <w:sz w:val="24"/>
          <w:szCs w:val="24"/>
        </w:rPr>
        <w:t xml:space="preserve">- </w:t>
      </w:r>
      <w:r w:rsidR="00DA47FB" w:rsidRPr="00F72FD1">
        <w:rPr>
          <w:rFonts w:ascii="Arial" w:hAnsi="Arial" w:cs="Arial"/>
          <w:sz w:val="24"/>
          <w:szCs w:val="24"/>
        </w:rPr>
        <w:t xml:space="preserve">обязательного установления минимального </w:t>
      </w:r>
      <w:r w:rsidR="00AC4E8C" w:rsidRPr="00F72FD1">
        <w:rPr>
          <w:rFonts w:ascii="Arial" w:hAnsi="Arial" w:cs="Arial"/>
          <w:sz w:val="24"/>
          <w:szCs w:val="24"/>
        </w:rPr>
        <w:t>трехлетнего</w:t>
      </w:r>
      <w:r w:rsidR="00DA47FB" w:rsidRPr="00F72FD1">
        <w:rPr>
          <w:rFonts w:ascii="Arial" w:hAnsi="Arial" w:cs="Arial"/>
          <w:sz w:val="24"/>
          <w:szCs w:val="24"/>
        </w:rPr>
        <w:t xml:space="preserve"> гарантийного срока на результаты выполненных работ по благоустройству дворовых и (или) общественных территорий;</w:t>
      </w:r>
    </w:p>
    <w:p w:rsidR="00DA47FB" w:rsidRPr="00F72FD1" w:rsidRDefault="00FD12BB" w:rsidP="00DA47FB">
      <w:pPr>
        <w:spacing w:after="0" w:line="240" w:lineRule="auto"/>
        <w:ind w:firstLine="709"/>
        <w:contextualSpacing/>
        <w:jc w:val="both"/>
        <w:rPr>
          <w:rFonts w:ascii="Arial" w:hAnsi="Arial" w:cs="Arial"/>
          <w:sz w:val="24"/>
          <w:szCs w:val="24"/>
        </w:rPr>
      </w:pPr>
      <w:r w:rsidRPr="00F72FD1">
        <w:rPr>
          <w:rFonts w:ascii="Arial" w:hAnsi="Arial" w:cs="Arial"/>
          <w:sz w:val="24"/>
          <w:szCs w:val="24"/>
        </w:rPr>
        <w:t xml:space="preserve">- </w:t>
      </w:r>
      <w:r w:rsidR="00DA47FB" w:rsidRPr="00F72FD1">
        <w:rPr>
          <w:rFonts w:ascii="Arial" w:hAnsi="Arial" w:cs="Arial"/>
          <w:sz w:val="24"/>
          <w:szCs w:val="24"/>
        </w:rPr>
        <w:t>проведения соответствующего мероприятия с учетом необходимости обеспечения физической, пространственной и информационной доступности зданий, сооружений, дворовых и (или) общественных территорий для инвалидов и других мало мобильных групп населения;</w:t>
      </w:r>
    </w:p>
    <w:p w:rsidR="00DA47FB" w:rsidRPr="00F72FD1" w:rsidRDefault="00FD12BB" w:rsidP="00DA47FB">
      <w:pPr>
        <w:spacing w:after="0" w:line="240" w:lineRule="auto"/>
        <w:ind w:firstLine="709"/>
        <w:contextualSpacing/>
        <w:jc w:val="both"/>
        <w:rPr>
          <w:rFonts w:ascii="Arial" w:hAnsi="Arial" w:cs="Arial"/>
          <w:sz w:val="24"/>
          <w:szCs w:val="24"/>
        </w:rPr>
      </w:pPr>
      <w:r w:rsidRPr="00F72FD1">
        <w:rPr>
          <w:rFonts w:ascii="Arial" w:hAnsi="Arial" w:cs="Arial"/>
          <w:sz w:val="24"/>
          <w:szCs w:val="24"/>
        </w:rPr>
        <w:t xml:space="preserve">- </w:t>
      </w:r>
      <w:r w:rsidR="00DA47FB" w:rsidRPr="00F72FD1">
        <w:rPr>
          <w:rFonts w:ascii="Arial" w:hAnsi="Arial" w:cs="Arial"/>
          <w:sz w:val="24"/>
          <w:szCs w:val="24"/>
        </w:rPr>
        <w:t xml:space="preserve">проведения </w:t>
      </w:r>
      <w:r w:rsidR="00AC4E8C" w:rsidRPr="00F72FD1">
        <w:rPr>
          <w:rFonts w:ascii="Arial" w:hAnsi="Arial" w:cs="Arial"/>
          <w:sz w:val="24"/>
          <w:szCs w:val="24"/>
        </w:rPr>
        <w:t xml:space="preserve">администрацией </w:t>
      </w:r>
      <w:r w:rsidR="001A04C2" w:rsidRPr="00F72FD1">
        <w:rPr>
          <w:rFonts w:ascii="Arial" w:hAnsi="Arial" w:cs="Arial"/>
          <w:sz w:val="24"/>
          <w:szCs w:val="24"/>
        </w:rPr>
        <w:t>Заларинского</w:t>
      </w:r>
      <w:r w:rsidR="00AC4E8C" w:rsidRPr="00F72FD1">
        <w:rPr>
          <w:rFonts w:ascii="Arial" w:hAnsi="Arial" w:cs="Arial"/>
          <w:sz w:val="24"/>
          <w:szCs w:val="24"/>
        </w:rPr>
        <w:t xml:space="preserve"> муниципального округа</w:t>
      </w:r>
      <w:r w:rsidR="00DA47FB" w:rsidRPr="00F72FD1">
        <w:rPr>
          <w:rFonts w:ascii="Arial" w:hAnsi="Arial" w:cs="Arial"/>
          <w:sz w:val="24"/>
          <w:szCs w:val="24"/>
        </w:rPr>
        <w:t xml:space="preserve"> работ по образованию земельных участков, на которых расположены многоквартирные дома, в целях </w:t>
      </w:r>
      <w:proofErr w:type="spellStart"/>
      <w:r w:rsidR="00DA47FB" w:rsidRPr="00F72FD1">
        <w:rPr>
          <w:rFonts w:ascii="Arial" w:hAnsi="Arial" w:cs="Arial"/>
          <w:sz w:val="24"/>
          <w:szCs w:val="24"/>
        </w:rPr>
        <w:t>софинансирования</w:t>
      </w:r>
      <w:proofErr w:type="spellEnd"/>
      <w:r w:rsidR="00DA47FB" w:rsidRPr="00F72FD1">
        <w:rPr>
          <w:rFonts w:ascii="Arial" w:hAnsi="Arial" w:cs="Arial"/>
          <w:sz w:val="24"/>
          <w:szCs w:val="24"/>
        </w:rPr>
        <w:t xml:space="preserve"> </w:t>
      </w:r>
      <w:proofErr w:type="gramStart"/>
      <w:r w:rsidR="00DA47FB" w:rsidRPr="00F72FD1">
        <w:rPr>
          <w:rFonts w:ascii="Arial" w:hAnsi="Arial" w:cs="Arial"/>
          <w:sz w:val="24"/>
          <w:szCs w:val="24"/>
        </w:rPr>
        <w:t>работ</w:t>
      </w:r>
      <w:proofErr w:type="gramEnd"/>
      <w:r w:rsidR="00DA47FB" w:rsidRPr="00F72FD1">
        <w:rPr>
          <w:rFonts w:ascii="Arial" w:hAnsi="Arial" w:cs="Arial"/>
          <w:sz w:val="24"/>
          <w:szCs w:val="24"/>
        </w:rPr>
        <w:t xml:space="preserve"> по благоустройству дворовых территорий которых предоставляется субсидия:</w:t>
      </w:r>
    </w:p>
    <w:p w:rsidR="00DA47FB" w:rsidRPr="00F72FD1" w:rsidRDefault="00DA47FB" w:rsidP="00AC4E8C">
      <w:pPr>
        <w:pStyle w:val="a5"/>
        <w:numPr>
          <w:ilvl w:val="0"/>
          <w:numId w:val="4"/>
        </w:numPr>
        <w:spacing w:after="0" w:line="240" w:lineRule="auto"/>
        <w:ind w:left="0" w:firstLine="720"/>
        <w:jc w:val="both"/>
        <w:rPr>
          <w:rFonts w:ascii="Arial" w:hAnsi="Arial" w:cs="Arial"/>
          <w:sz w:val="24"/>
          <w:szCs w:val="24"/>
        </w:rPr>
      </w:pPr>
      <w:r w:rsidRPr="00F72FD1">
        <w:rPr>
          <w:rFonts w:ascii="Arial" w:hAnsi="Arial" w:cs="Arial"/>
          <w:sz w:val="24"/>
          <w:szCs w:val="24"/>
        </w:rPr>
        <w:t>в срок до даты, установленной соглашением о предоставлении субсидий (в случае, если земельный участок находится в муниципальной собственности, или если собственность на земельный участок не разграничена);</w:t>
      </w:r>
    </w:p>
    <w:p w:rsidR="00DA47FB" w:rsidRPr="00F72FD1" w:rsidRDefault="00DA47FB" w:rsidP="00AC4E8C">
      <w:pPr>
        <w:pStyle w:val="a5"/>
        <w:numPr>
          <w:ilvl w:val="0"/>
          <w:numId w:val="4"/>
        </w:numPr>
        <w:spacing w:after="0" w:line="240" w:lineRule="auto"/>
        <w:ind w:left="0" w:firstLine="720"/>
        <w:jc w:val="both"/>
        <w:rPr>
          <w:rFonts w:ascii="Arial" w:hAnsi="Arial" w:cs="Arial"/>
          <w:sz w:val="24"/>
          <w:szCs w:val="24"/>
        </w:rPr>
      </w:pPr>
      <w:proofErr w:type="gramStart"/>
      <w:r w:rsidRPr="00F72FD1">
        <w:rPr>
          <w:rFonts w:ascii="Arial" w:hAnsi="Arial" w:cs="Arial"/>
          <w:sz w:val="24"/>
          <w:szCs w:val="24"/>
        </w:rPr>
        <w:t>в срок до даты заключения органом местного самоуправления муниципального образования Иркутской области соглашения о предоставлении субсидии юридическим лицам (за исключением субсидии государственным (муниципальным) учреждениям), индивидуальным предпринимателям, физическим лицам на возмещение затрат на выполнение работ по благоустройству дворовых территорий (в случае если дворовая территория образована земельными участками, находящимися полностью или частично в частной собственности)</w:t>
      </w:r>
      <w:r w:rsidR="00276BA2" w:rsidRPr="00F72FD1">
        <w:rPr>
          <w:rFonts w:ascii="Arial" w:hAnsi="Arial" w:cs="Arial"/>
          <w:sz w:val="24"/>
          <w:szCs w:val="24"/>
        </w:rPr>
        <w:t>.</w:t>
      </w:r>
      <w:proofErr w:type="gramEnd"/>
    </w:p>
    <w:p w:rsidR="00DA47FB" w:rsidRPr="00F72FD1" w:rsidRDefault="00FD12BB" w:rsidP="00DA47FB">
      <w:pPr>
        <w:spacing w:after="0" w:line="240" w:lineRule="auto"/>
        <w:ind w:firstLine="709"/>
        <w:contextualSpacing/>
        <w:jc w:val="both"/>
        <w:rPr>
          <w:rFonts w:ascii="Arial" w:hAnsi="Arial" w:cs="Arial"/>
          <w:color w:val="000000"/>
          <w:sz w:val="24"/>
          <w:szCs w:val="24"/>
        </w:rPr>
      </w:pPr>
      <w:r w:rsidRPr="00F72FD1">
        <w:rPr>
          <w:rFonts w:ascii="Arial" w:hAnsi="Arial" w:cs="Arial"/>
          <w:color w:val="000000"/>
          <w:sz w:val="24"/>
          <w:szCs w:val="24"/>
        </w:rPr>
        <w:t xml:space="preserve">- </w:t>
      </w:r>
      <w:r w:rsidR="00DA47FB" w:rsidRPr="00F72FD1">
        <w:rPr>
          <w:rFonts w:ascii="Arial" w:hAnsi="Arial" w:cs="Arial"/>
          <w:color w:val="000000"/>
          <w:sz w:val="24"/>
          <w:szCs w:val="24"/>
        </w:rPr>
        <w:t>направления на реализацию мероприятий по благоустройству общественных территорий не менее одной трети и не более трех четвертых от общего размера предоставленной субсидии (для муниципальных образований Иркутской области, отнесенных к категории городских округов, и муниципальных образований Иркутской области с численностью населения более 20 тысяч человек).</w:t>
      </w:r>
    </w:p>
    <w:p w:rsidR="00DA47FB" w:rsidRPr="00F72FD1" w:rsidRDefault="00AC4E8C" w:rsidP="00DA47FB">
      <w:pPr>
        <w:spacing w:after="0" w:line="240" w:lineRule="auto"/>
        <w:ind w:firstLine="709"/>
        <w:contextualSpacing/>
        <w:jc w:val="both"/>
        <w:rPr>
          <w:rFonts w:ascii="Arial" w:hAnsi="Arial" w:cs="Arial"/>
          <w:color w:val="000000"/>
          <w:sz w:val="24"/>
          <w:szCs w:val="24"/>
        </w:rPr>
      </w:pPr>
      <w:r w:rsidRPr="00F72FD1">
        <w:rPr>
          <w:rFonts w:ascii="Arial" w:hAnsi="Arial" w:cs="Arial"/>
          <w:color w:val="000000"/>
          <w:sz w:val="24"/>
          <w:szCs w:val="24"/>
        </w:rPr>
        <w:t xml:space="preserve">Администрация </w:t>
      </w:r>
      <w:r w:rsidR="001A04C2" w:rsidRPr="00F72FD1">
        <w:rPr>
          <w:rFonts w:ascii="Arial" w:hAnsi="Arial" w:cs="Arial"/>
          <w:color w:val="000000"/>
          <w:sz w:val="24"/>
          <w:szCs w:val="24"/>
        </w:rPr>
        <w:t>Заларинского</w:t>
      </w:r>
      <w:r w:rsidRPr="00F72FD1">
        <w:rPr>
          <w:rFonts w:ascii="Arial" w:hAnsi="Arial" w:cs="Arial"/>
          <w:color w:val="000000"/>
          <w:sz w:val="24"/>
          <w:szCs w:val="24"/>
        </w:rPr>
        <w:t xml:space="preserve"> муниципального округа</w:t>
      </w:r>
      <w:r w:rsidR="00DA47FB" w:rsidRPr="00F72FD1">
        <w:rPr>
          <w:rFonts w:ascii="Arial" w:hAnsi="Arial" w:cs="Arial"/>
          <w:color w:val="000000"/>
          <w:sz w:val="24"/>
          <w:szCs w:val="24"/>
        </w:rPr>
        <w:t xml:space="preserve"> имеет право исключать из адресного перечня дворовых и общественных территорий, подлежащих благоустройству </w:t>
      </w:r>
      <w:r w:rsidR="00DA47FB" w:rsidRPr="00F72FD1">
        <w:rPr>
          <w:rFonts w:ascii="Arial" w:hAnsi="Arial" w:cs="Arial"/>
          <w:color w:val="000000"/>
          <w:sz w:val="24"/>
          <w:szCs w:val="24"/>
        </w:rPr>
        <w:lastRenderedPageBreak/>
        <w:t xml:space="preserve">в рамках реализации муниципальной программы, при условии принятия такого решения межведомственной комиссией, территории: </w:t>
      </w:r>
    </w:p>
    <w:p w:rsidR="00DA47FB" w:rsidRPr="00F72FD1" w:rsidRDefault="00DA47FB" w:rsidP="00DA47FB">
      <w:pPr>
        <w:spacing w:after="0" w:line="240" w:lineRule="auto"/>
        <w:ind w:firstLine="709"/>
        <w:contextualSpacing/>
        <w:jc w:val="both"/>
        <w:rPr>
          <w:rFonts w:ascii="Arial" w:hAnsi="Arial" w:cs="Arial"/>
          <w:color w:val="000000"/>
          <w:sz w:val="24"/>
          <w:szCs w:val="24"/>
        </w:rPr>
      </w:pPr>
      <w:r w:rsidRPr="00F72FD1">
        <w:rPr>
          <w:rFonts w:ascii="Arial" w:hAnsi="Arial" w:cs="Arial"/>
          <w:color w:val="000000"/>
          <w:sz w:val="24"/>
          <w:szCs w:val="24"/>
        </w:rPr>
        <w:t>- расположенные вблизи многоквартирных домов, физический износ основных конструктивных элементов которых превышает 70%, а также территории</w:t>
      </w:r>
      <w:r w:rsidR="00AC4E8C" w:rsidRPr="00F72FD1">
        <w:rPr>
          <w:rFonts w:ascii="Arial" w:hAnsi="Arial" w:cs="Arial"/>
          <w:color w:val="000000"/>
          <w:sz w:val="24"/>
          <w:szCs w:val="24"/>
        </w:rPr>
        <w:t>,</w:t>
      </w:r>
      <w:r w:rsidRPr="00F72FD1">
        <w:rPr>
          <w:rFonts w:ascii="Arial" w:hAnsi="Arial" w:cs="Arial"/>
          <w:color w:val="000000"/>
          <w:sz w:val="24"/>
          <w:szCs w:val="24"/>
        </w:rPr>
        <w:t xml:space="preserve"> которые планируются к изъятию для муниципальных или государственных нужд в соответствии с генеральным планом;</w:t>
      </w:r>
    </w:p>
    <w:p w:rsidR="00DA47FB" w:rsidRPr="00F72FD1" w:rsidRDefault="00DA47FB" w:rsidP="00DA47FB">
      <w:pPr>
        <w:spacing w:after="0" w:line="240" w:lineRule="auto"/>
        <w:ind w:firstLine="709"/>
        <w:contextualSpacing/>
        <w:jc w:val="both"/>
        <w:rPr>
          <w:rFonts w:ascii="Arial" w:hAnsi="Arial" w:cs="Arial"/>
          <w:color w:val="000000"/>
          <w:sz w:val="24"/>
          <w:szCs w:val="24"/>
        </w:rPr>
      </w:pPr>
      <w:r w:rsidRPr="00F72FD1">
        <w:rPr>
          <w:rFonts w:ascii="Arial" w:hAnsi="Arial" w:cs="Arial"/>
          <w:color w:val="000000"/>
          <w:sz w:val="24"/>
          <w:szCs w:val="24"/>
        </w:rPr>
        <w:t xml:space="preserve">- собственники помещений многоквартирных </w:t>
      </w:r>
      <w:proofErr w:type="gramStart"/>
      <w:r w:rsidRPr="00F72FD1">
        <w:rPr>
          <w:rFonts w:ascii="Arial" w:hAnsi="Arial" w:cs="Arial"/>
          <w:color w:val="000000"/>
          <w:sz w:val="24"/>
          <w:szCs w:val="24"/>
        </w:rPr>
        <w:t>домов</w:t>
      </w:r>
      <w:proofErr w:type="gramEnd"/>
      <w:r w:rsidRPr="00F72FD1">
        <w:rPr>
          <w:rFonts w:ascii="Arial" w:hAnsi="Arial" w:cs="Arial"/>
          <w:color w:val="000000"/>
          <w:sz w:val="24"/>
          <w:szCs w:val="24"/>
        </w:rPr>
        <w:t xml:space="preserve"> которых приняли решение об отказе от благоустройства дворовой территории в рамках реализации соответствующей программы или не приняли решения о благоустройстве дворовой территории в сроки</w:t>
      </w:r>
      <w:r w:rsidR="00AC4E8C" w:rsidRPr="00F72FD1">
        <w:rPr>
          <w:rFonts w:ascii="Arial" w:hAnsi="Arial" w:cs="Arial"/>
          <w:color w:val="000000"/>
          <w:sz w:val="24"/>
          <w:szCs w:val="24"/>
        </w:rPr>
        <w:t>,</w:t>
      </w:r>
      <w:r w:rsidRPr="00F72FD1">
        <w:rPr>
          <w:rFonts w:ascii="Arial" w:hAnsi="Arial" w:cs="Arial"/>
          <w:color w:val="000000"/>
          <w:sz w:val="24"/>
          <w:szCs w:val="24"/>
        </w:rPr>
        <w:t xml:space="preserve"> установленные программой.</w:t>
      </w:r>
    </w:p>
    <w:p w:rsidR="00DA47FB" w:rsidRPr="00F72FD1" w:rsidRDefault="00DA47FB" w:rsidP="00DA47FB">
      <w:pPr>
        <w:autoSpaceDE w:val="0"/>
        <w:autoSpaceDN w:val="0"/>
        <w:adjustRightInd w:val="0"/>
        <w:spacing w:before="280" w:after="0" w:line="240" w:lineRule="auto"/>
        <w:ind w:firstLine="540"/>
        <w:contextualSpacing/>
        <w:jc w:val="both"/>
        <w:rPr>
          <w:rFonts w:ascii="Arial" w:hAnsi="Arial" w:cs="Arial"/>
          <w:sz w:val="24"/>
          <w:szCs w:val="24"/>
        </w:rPr>
      </w:pPr>
      <w:r w:rsidRPr="00F72FD1">
        <w:rPr>
          <w:rFonts w:ascii="Arial" w:hAnsi="Arial" w:cs="Arial"/>
          <w:sz w:val="24"/>
          <w:szCs w:val="24"/>
        </w:rPr>
        <w:t>Предельная дата заключения соглашений по результатам закупки товаров, работ и услуг для обеспечения муниципальных нужд в целях реализации муниципальных программ - 1 апреля года предоставления субсидии, за исключением:</w:t>
      </w:r>
    </w:p>
    <w:p w:rsidR="00DA47FB" w:rsidRPr="00F72FD1" w:rsidRDefault="00DA47FB" w:rsidP="00DA47FB">
      <w:pPr>
        <w:autoSpaceDE w:val="0"/>
        <w:autoSpaceDN w:val="0"/>
        <w:adjustRightInd w:val="0"/>
        <w:spacing w:before="280" w:after="0" w:line="240" w:lineRule="auto"/>
        <w:ind w:firstLine="540"/>
        <w:contextualSpacing/>
        <w:jc w:val="both"/>
        <w:rPr>
          <w:rFonts w:ascii="Arial" w:hAnsi="Arial" w:cs="Arial"/>
          <w:sz w:val="24"/>
          <w:szCs w:val="24"/>
        </w:rPr>
      </w:pPr>
      <w:r w:rsidRPr="00F72FD1">
        <w:rPr>
          <w:rFonts w:ascii="Arial" w:hAnsi="Arial" w:cs="Arial"/>
          <w:sz w:val="24"/>
          <w:szCs w:val="24"/>
        </w:rPr>
        <w:t>- случаев обжалования действий (бездействия) заказчика и (или) комиссии по осуществлению закупок и (или) оператора электронной площадки при осуществлении закупки товаров, работ, услуг в порядке, установленном законодательством Российской Федерации, при которых срок заключения таких соглашений продлевается на срок указанного обжалования;</w:t>
      </w:r>
    </w:p>
    <w:p w:rsidR="00DA47FB" w:rsidRPr="00F72FD1" w:rsidRDefault="00DA47FB" w:rsidP="00DA47FB">
      <w:pPr>
        <w:autoSpaceDE w:val="0"/>
        <w:autoSpaceDN w:val="0"/>
        <w:adjustRightInd w:val="0"/>
        <w:spacing w:before="280" w:after="0" w:line="240" w:lineRule="auto"/>
        <w:ind w:firstLine="540"/>
        <w:contextualSpacing/>
        <w:jc w:val="both"/>
        <w:rPr>
          <w:rFonts w:ascii="Arial" w:hAnsi="Arial" w:cs="Arial"/>
          <w:sz w:val="24"/>
          <w:szCs w:val="24"/>
        </w:rPr>
      </w:pPr>
      <w:r w:rsidRPr="00F72FD1">
        <w:rPr>
          <w:rFonts w:ascii="Arial" w:hAnsi="Arial" w:cs="Arial"/>
          <w:sz w:val="24"/>
          <w:szCs w:val="24"/>
        </w:rPr>
        <w:t>- случаев проведения повторного конкурса или новой закупки, если конкурс признан не состоявшимся по основаниям, предусмотренным законодательством Российской Федерации, при которых срок заключения таких соглашений продлевается на срок проведения конкурсных процедур;</w:t>
      </w:r>
    </w:p>
    <w:p w:rsidR="00DA47FB" w:rsidRPr="00F72FD1" w:rsidRDefault="00DA47FB" w:rsidP="00DA47FB">
      <w:pPr>
        <w:autoSpaceDE w:val="0"/>
        <w:autoSpaceDN w:val="0"/>
        <w:adjustRightInd w:val="0"/>
        <w:spacing w:before="280" w:after="0" w:line="240" w:lineRule="auto"/>
        <w:ind w:firstLine="540"/>
        <w:contextualSpacing/>
        <w:jc w:val="both"/>
        <w:rPr>
          <w:rFonts w:ascii="Arial" w:hAnsi="Arial" w:cs="Arial"/>
          <w:sz w:val="24"/>
          <w:szCs w:val="24"/>
        </w:rPr>
      </w:pPr>
      <w:r w:rsidRPr="00F72FD1">
        <w:rPr>
          <w:rFonts w:ascii="Arial" w:hAnsi="Arial" w:cs="Arial"/>
          <w:sz w:val="24"/>
          <w:szCs w:val="24"/>
        </w:rPr>
        <w:t>- случаев заключения таких соглашений в пределах экономии сре</w:t>
      </w:r>
      <w:proofErr w:type="gramStart"/>
      <w:r w:rsidRPr="00F72FD1">
        <w:rPr>
          <w:rFonts w:ascii="Arial" w:hAnsi="Arial" w:cs="Arial"/>
          <w:sz w:val="24"/>
          <w:szCs w:val="24"/>
        </w:rPr>
        <w:t>дств пр</w:t>
      </w:r>
      <w:proofErr w:type="gramEnd"/>
      <w:r w:rsidRPr="00F72FD1">
        <w:rPr>
          <w:rFonts w:ascii="Arial" w:hAnsi="Arial" w:cs="Arial"/>
          <w:sz w:val="24"/>
          <w:szCs w:val="24"/>
        </w:rPr>
        <w:t xml:space="preserve">и расходовании субсидии в целях реализации муниципальных программ, в том числе мероприятий по </w:t>
      </w:r>
      <w:proofErr w:type="spellStart"/>
      <w:r w:rsidRPr="00F72FD1">
        <w:rPr>
          <w:rFonts w:ascii="Arial" w:hAnsi="Arial" w:cs="Arial"/>
          <w:sz w:val="24"/>
          <w:szCs w:val="24"/>
        </w:rPr>
        <w:t>цифровизации</w:t>
      </w:r>
      <w:proofErr w:type="spellEnd"/>
      <w:r w:rsidRPr="00F72FD1">
        <w:rPr>
          <w:rFonts w:ascii="Arial" w:hAnsi="Arial" w:cs="Arial"/>
          <w:sz w:val="24"/>
          <w:szCs w:val="24"/>
        </w:rPr>
        <w:t xml:space="preserve"> городского хозяйства, включенных в муниципальную программу, при которых срок заключения таких соглашений продлевается на срок до 15 декаб</w:t>
      </w:r>
      <w:r w:rsidR="00CE79F4" w:rsidRPr="00F72FD1">
        <w:rPr>
          <w:rFonts w:ascii="Arial" w:hAnsi="Arial" w:cs="Arial"/>
          <w:sz w:val="24"/>
          <w:szCs w:val="24"/>
        </w:rPr>
        <w:t>ря года предоставления субсидии</w:t>
      </w:r>
      <w:r w:rsidRPr="00F72FD1">
        <w:rPr>
          <w:rFonts w:ascii="Arial" w:hAnsi="Arial" w:cs="Arial"/>
          <w:sz w:val="24"/>
          <w:szCs w:val="24"/>
        </w:rPr>
        <w:t>.</w:t>
      </w:r>
    </w:p>
    <w:p w:rsidR="00DF1E26" w:rsidRPr="00F72FD1" w:rsidRDefault="00DF1E26" w:rsidP="00DF1E26">
      <w:pPr>
        <w:pStyle w:val="ConsPlusNormal"/>
        <w:ind w:firstLine="851"/>
        <w:jc w:val="both"/>
        <w:rPr>
          <w:sz w:val="24"/>
          <w:szCs w:val="24"/>
        </w:rPr>
      </w:pPr>
    </w:p>
    <w:p w:rsidR="00062098" w:rsidRPr="00F72FD1" w:rsidRDefault="008D5CF5" w:rsidP="00A83D22">
      <w:pPr>
        <w:autoSpaceDE w:val="0"/>
        <w:spacing w:after="0" w:line="240" w:lineRule="auto"/>
        <w:ind w:firstLine="708"/>
        <w:jc w:val="center"/>
        <w:rPr>
          <w:rFonts w:ascii="Arial" w:hAnsi="Arial" w:cs="Arial"/>
          <w:sz w:val="24"/>
          <w:szCs w:val="24"/>
        </w:rPr>
      </w:pPr>
      <w:r w:rsidRPr="00F72FD1">
        <w:rPr>
          <w:rFonts w:ascii="Arial" w:hAnsi="Arial" w:cs="Arial"/>
          <w:sz w:val="24"/>
          <w:szCs w:val="24"/>
        </w:rPr>
        <w:t xml:space="preserve">ГЛАВА </w:t>
      </w:r>
      <w:r w:rsidR="00FD12BB" w:rsidRPr="00F72FD1">
        <w:rPr>
          <w:rFonts w:ascii="Arial" w:hAnsi="Arial" w:cs="Arial"/>
          <w:sz w:val="24"/>
          <w:szCs w:val="24"/>
          <w:lang w:val="en-US"/>
        </w:rPr>
        <w:t>III</w:t>
      </w:r>
      <w:r w:rsidR="00E34AC4" w:rsidRPr="00F72FD1">
        <w:rPr>
          <w:rFonts w:ascii="Arial" w:hAnsi="Arial" w:cs="Arial"/>
          <w:sz w:val="24"/>
          <w:szCs w:val="24"/>
        </w:rPr>
        <w:t xml:space="preserve">. </w:t>
      </w:r>
      <w:r w:rsidR="0085186C" w:rsidRPr="00F72FD1">
        <w:rPr>
          <w:rFonts w:ascii="Arial" w:hAnsi="Arial" w:cs="Arial"/>
          <w:sz w:val="24"/>
          <w:szCs w:val="24"/>
        </w:rPr>
        <w:t xml:space="preserve">ЦЕЛЬ, ЗАДАЧИ И ПЕРЕЧЕНЬ </w:t>
      </w:r>
      <w:r w:rsidR="00B804B5" w:rsidRPr="00F72FD1">
        <w:rPr>
          <w:rFonts w:ascii="Arial" w:hAnsi="Arial" w:cs="Arial"/>
          <w:sz w:val="24"/>
          <w:szCs w:val="24"/>
        </w:rPr>
        <w:t>ПОДПРОГРАММ</w:t>
      </w:r>
      <w:r w:rsidR="0085186C" w:rsidRPr="00F72FD1">
        <w:rPr>
          <w:rFonts w:ascii="Arial" w:hAnsi="Arial" w:cs="Arial"/>
          <w:sz w:val="24"/>
          <w:szCs w:val="24"/>
        </w:rPr>
        <w:t xml:space="preserve"> МУНИЦИПАЛЬНОЙ ПРОГРАММЫ</w:t>
      </w:r>
    </w:p>
    <w:p w:rsidR="00062098" w:rsidRPr="00F72FD1" w:rsidRDefault="00062098" w:rsidP="00062098">
      <w:pPr>
        <w:autoSpaceDE w:val="0"/>
        <w:spacing w:after="0" w:line="240" w:lineRule="auto"/>
        <w:rPr>
          <w:rFonts w:ascii="Arial" w:hAnsi="Arial" w:cs="Arial"/>
          <w:b/>
          <w:sz w:val="24"/>
          <w:szCs w:val="24"/>
        </w:rPr>
      </w:pPr>
    </w:p>
    <w:p w:rsidR="00B51D5C"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xml:space="preserve">Целью </w:t>
      </w:r>
      <w:r w:rsidR="005F7E8D" w:rsidRPr="00F72FD1">
        <w:rPr>
          <w:rFonts w:ascii="Arial" w:hAnsi="Arial" w:cs="Arial"/>
          <w:sz w:val="24"/>
          <w:szCs w:val="24"/>
        </w:rPr>
        <w:t>муниципальной программы</w:t>
      </w:r>
      <w:r w:rsidRPr="00F72FD1">
        <w:rPr>
          <w:rFonts w:ascii="Arial" w:hAnsi="Arial" w:cs="Arial"/>
          <w:sz w:val="24"/>
          <w:szCs w:val="24"/>
        </w:rPr>
        <w:t xml:space="preserve"> является повышение уровня благоустройства </w:t>
      </w:r>
      <w:r w:rsidR="001A04C2" w:rsidRPr="00F72FD1">
        <w:rPr>
          <w:rFonts w:ascii="Arial" w:hAnsi="Arial" w:cs="Arial"/>
          <w:sz w:val="24"/>
          <w:szCs w:val="24"/>
        </w:rPr>
        <w:t>Заларинского</w:t>
      </w:r>
      <w:r w:rsidRPr="00F72FD1">
        <w:rPr>
          <w:rFonts w:ascii="Arial" w:hAnsi="Arial" w:cs="Arial"/>
          <w:sz w:val="24"/>
          <w:szCs w:val="24"/>
        </w:rPr>
        <w:t xml:space="preserve"> муниципального округа</w:t>
      </w:r>
      <w:r w:rsidR="006D35A6" w:rsidRPr="00F72FD1">
        <w:rPr>
          <w:rFonts w:ascii="Arial" w:hAnsi="Arial" w:cs="Arial"/>
          <w:sz w:val="24"/>
          <w:szCs w:val="24"/>
        </w:rPr>
        <w:t xml:space="preserve"> Иркутской области</w:t>
      </w:r>
      <w:r w:rsidRPr="00F72FD1">
        <w:rPr>
          <w:rFonts w:ascii="Arial" w:hAnsi="Arial" w:cs="Arial"/>
          <w:sz w:val="24"/>
          <w:szCs w:val="24"/>
        </w:rPr>
        <w:t xml:space="preserve">. </w:t>
      </w:r>
    </w:p>
    <w:p w:rsidR="000733E4" w:rsidRPr="00F72FD1" w:rsidRDefault="000733E4" w:rsidP="006F7261">
      <w:pPr>
        <w:spacing w:after="0" w:line="240" w:lineRule="auto"/>
        <w:ind w:firstLine="709"/>
        <w:jc w:val="both"/>
        <w:rPr>
          <w:rFonts w:ascii="Arial" w:hAnsi="Arial" w:cs="Arial"/>
          <w:sz w:val="24"/>
          <w:szCs w:val="24"/>
        </w:rPr>
      </w:pPr>
      <w:r w:rsidRPr="00F72FD1">
        <w:rPr>
          <w:rFonts w:ascii="Arial" w:hAnsi="Arial" w:cs="Arial"/>
          <w:sz w:val="24"/>
          <w:szCs w:val="24"/>
        </w:rPr>
        <w:t xml:space="preserve">Для достижения поставленной цели </w:t>
      </w:r>
      <w:r w:rsidR="001A04C2" w:rsidRPr="00F72FD1">
        <w:rPr>
          <w:rFonts w:ascii="Arial" w:hAnsi="Arial" w:cs="Arial"/>
          <w:sz w:val="24"/>
          <w:szCs w:val="24"/>
        </w:rPr>
        <w:t>планируется</w:t>
      </w:r>
      <w:r w:rsidR="006F7261" w:rsidRPr="00F72FD1">
        <w:rPr>
          <w:rFonts w:ascii="Arial" w:hAnsi="Arial" w:cs="Arial"/>
          <w:sz w:val="24"/>
          <w:szCs w:val="24"/>
        </w:rPr>
        <w:t xml:space="preserve"> решение следующ</w:t>
      </w:r>
      <w:r w:rsidR="001A04C2" w:rsidRPr="00F72FD1">
        <w:rPr>
          <w:rFonts w:ascii="Arial" w:hAnsi="Arial" w:cs="Arial"/>
          <w:sz w:val="24"/>
          <w:szCs w:val="24"/>
        </w:rPr>
        <w:t>их задач</w:t>
      </w:r>
      <w:r w:rsidR="006F7261" w:rsidRPr="00F72FD1">
        <w:rPr>
          <w:rFonts w:ascii="Arial" w:hAnsi="Arial" w:cs="Arial"/>
          <w:sz w:val="24"/>
          <w:szCs w:val="24"/>
        </w:rPr>
        <w:t>: совершенствование системы комплексного благоустройства территорий общего пользования, дворовых территорий многоквартирных домов, создание комфортных условий проживания и отдыха населения, в том числе с вовлечением заинтересованных лиц в реализацию мероприятий по благоустройству</w:t>
      </w:r>
      <w:r w:rsidRPr="00F72FD1">
        <w:rPr>
          <w:rFonts w:ascii="Arial" w:hAnsi="Arial" w:cs="Arial"/>
          <w:sz w:val="24"/>
          <w:szCs w:val="24"/>
        </w:rPr>
        <w:t>.</w:t>
      </w:r>
    </w:p>
    <w:p w:rsidR="00B51D5C" w:rsidRPr="00F72FD1" w:rsidRDefault="00B51D5C" w:rsidP="00B51D5C">
      <w:pPr>
        <w:widowControl w:val="0"/>
        <w:autoSpaceDE w:val="0"/>
        <w:autoSpaceDN w:val="0"/>
        <w:adjustRightInd w:val="0"/>
        <w:spacing w:after="0" w:line="240" w:lineRule="auto"/>
        <w:ind w:firstLine="720"/>
        <w:jc w:val="both"/>
        <w:outlineLvl w:val="1"/>
        <w:rPr>
          <w:rFonts w:ascii="Arial" w:hAnsi="Arial" w:cs="Arial"/>
          <w:sz w:val="24"/>
          <w:szCs w:val="24"/>
        </w:rPr>
      </w:pPr>
      <w:r w:rsidRPr="00F72FD1">
        <w:rPr>
          <w:rFonts w:ascii="Arial" w:hAnsi="Arial" w:cs="Arial"/>
          <w:sz w:val="24"/>
          <w:szCs w:val="24"/>
        </w:rPr>
        <w:t>Подпрограммы муниципальной программы отсутствуют.</w:t>
      </w:r>
    </w:p>
    <w:p w:rsidR="0085186C" w:rsidRPr="00F72FD1" w:rsidRDefault="0085186C" w:rsidP="0085186C">
      <w:pPr>
        <w:pStyle w:val="ConsPlusNormal"/>
        <w:ind w:firstLine="567"/>
        <w:jc w:val="both"/>
        <w:rPr>
          <w:b/>
          <w:sz w:val="24"/>
          <w:szCs w:val="24"/>
        </w:rPr>
      </w:pPr>
    </w:p>
    <w:p w:rsidR="0085186C" w:rsidRPr="00F72FD1" w:rsidRDefault="008D5CF5" w:rsidP="00A83D22">
      <w:pPr>
        <w:pStyle w:val="ConsPlusNormal"/>
        <w:ind w:firstLine="708"/>
        <w:jc w:val="center"/>
        <w:rPr>
          <w:sz w:val="24"/>
          <w:szCs w:val="24"/>
        </w:rPr>
      </w:pPr>
      <w:r w:rsidRPr="00F72FD1">
        <w:rPr>
          <w:sz w:val="24"/>
          <w:szCs w:val="24"/>
        </w:rPr>
        <w:t xml:space="preserve">ГЛАВА </w:t>
      </w:r>
      <w:r w:rsidR="00FD12BB" w:rsidRPr="00F72FD1">
        <w:rPr>
          <w:sz w:val="24"/>
          <w:szCs w:val="24"/>
          <w:lang w:val="en-US"/>
        </w:rPr>
        <w:t>IV</w:t>
      </w:r>
      <w:r w:rsidR="0085186C" w:rsidRPr="00F72FD1">
        <w:rPr>
          <w:sz w:val="24"/>
          <w:szCs w:val="24"/>
        </w:rPr>
        <w:t>. ОБЪЕМ И ИСТОЧНИКИ ФИНАНСИРОВАНИЯ МУНИЦИПАЛЬНОЙ ПРОГРАММЫ</w:t>
      </w:r>
    </w:p>
    <w:p w:rsidR="005F0EC9" w:rsidRPr="00F72FD1" w:rsidRDefault="005F0EC9" w:rsidP="0085186C">
      <w:pPr>
        <w:pStyle w:val="ConsPlusNormal"/>
        <w:ind w:firstLine="567"/>
        <w:jc w:val="center"/>
        <w:rPr>
          <w:b/>
          <w:sz w:val="24"/>
          <w:szCs w:val="24"/>
        </w:rPr>
      </w:pPr>
    </w:p>
    <w:p w:rsidR="003867C5" w:rsidRPr="00F72FD1" w:rsidRDefault="00820C0F" w:rsidP="00CF1E9A">
      <w:pPr>
        <w:widowControl w:val="0"/>
        <w:tabs>
          <w:tab w:val="left" w:pos="0"/>
          <w:tab w:val="left" w:pos="993"/>
        </w:tabs>
        <w:autoSpaceDE w:val="0"/>
        <w:autoSpaceDN w:val="0"/>
        <w:adjustRightInd w:val="0"/>
        <w:spacing w:after="0" w:line="240" w:lineRule="auto"/>
        <w:ind w:firstLine="709"/>
        <w:jc w:val="both"/>
        <w:rPr>
          <w:rFonts w:ascii="Arial" w:hAnsi="Arial" w:cs="Arial"/>
          <w:sz w:val="24"/>
          <w:szCs w:val="24"/>
        </w:rPr>
      </w:pPr>
      <w:bookmarkStart w:id="3" w:name="_Hlk108708086"/>
      <w:r w:rsidRPr="00F72FD1">
        <w:rPr>
          <w:rFonts w:ascii="Arial" w:hAnsi="Arial" w:cs="Arial"/>
          <w:sz w:val="24"/>
          <w:szCs w:val="24"/>
        </w:rPr>
        <w:t>Общий объем денежных сре</w:t>
      </w:r>
      <w:proofErr w:type="gramStart"/>
      <w:r w:rsidRPr="00F72FD1">
        <w:rPr>
          <w:rFonts w:ascii="Arial" w:hAnsi="Arial" w:cs="Arial"/>
          <w:sz w:val="24"/>
          <w:szCs w:val="24"/>
        </w:rPr>
        <w:t>дств дл</w:t>
      </w:r>
      <w:proofErr w:type="gramEnd"/>
      <w:r w:rsidRPr="00F72FD1">
        <w:rPr>
          <w:rFonts w:ascii="Arial" w:hAnsi="Arial" w:cs="Arial"/>
          <w:sz w:val="24"/>
          <w:szCs w:val="24"/>
        </w:rPr>
        <w:t xml:space="preserve">я реализации мероприятий программы составляет – </w:t>
      </w:r>
      <w:r w:rsidR="001A04C2" w:rsidRPr="00F72FD1">
        <w:rPr>
          <w:rFonts w:ascii="Arial" w:hAnsi="Arial" w:cs="Arial"/>
          <w:sz w:val="24"/>
          <w:szCs w:val="24"/>
        </w:rPr>
        <w:t xml:space="preserve">8 010,3 </w:t>
      </w:r>
      <w:r w:rsidRPr="00F72FD1">
        <w:rPr>
          <w:rFonts w:ascii="Arial" w:hAnsi="Arial" w:cs="Arial"/>
          <w:sz w:val="24"/>
          <w:szCs w:val="24"/>
        </w:rPr>
        <w:t>т</w:t>
      </w:r>
      <w:r w:rsidR="001A04C2" w:rsidRPr="00F72FD1">
        <w:rPr>
          <w:rFonts w:ascii="Arial" w:hAnsi="Arial" w:cs="Arial"/>
          <w:sz w:val="24"/>
          <w:szCs w:val="24"/>
        </w:rPr>
        <w:t>ыс. рублей, в том числе бюджет Заларинского</w:t>
      </w:r>
      <w:r w:rsidRPr="00F72FD1">
        <w:rPr>
          <w:rFonts w:ascii="Arial" w:hAnsi="Arial" w:cs="Arial"/>
          <w:sz w:val="24"/>
          <w:szCs w:val="24"/>
        </w:rPr>
        <w:t xml:space="preserve"> муниципального округа – 24</w:t>
      </w:r>
      <w:r w:rsidR="001A04C2" w:rsidRPr="00F72FD1">
        <w:rPr>
          <w:rFonts w:ascii="Arial" w:hAnsi="Arial" w:cs="Arial"/>
          <w:sz w:val="24"/>
          <w:szCs w:val="24"/>
        </w:rPr>
        <w:t>0</w:t>
      </w:r>
      <w:r w:rsidRPr="00F72FD1">
        <w:rPr>
          <w:rFonts w:ascii="Arial" w:hAnsi="Arial" w:cs="Arial"/>
          <w:sz w:val="24"/>
          <w:szCs w:val="24"/>
        </w:rPr>
        <w:t>,4 тыс. рублей</w:t>
      </w:r>
      <w:r w:rsidR="00272834" w:rsidRPr="00F72FD1">
        <w:rPr>
          <w:rFonts w:ascii="Arial" w:hAnsi="Arial" w:cs="Arial"/>
          <w:sz w:val="24"/>
          <w:szCs w:val="24"/>
        </w:rPr>
        <w:t>.</w:t>
      </w:r>
    </w:p>
    <w:bookmarkEnd w:id="3"/>
    <w:p w:rsidR="0085186C" w:rsidRPr="00F72FD1" w:rsidRDefault="0085186C" w:rsidP="000733E4">
      <w:pPr>
        <w:tabs>
          <w:tab w:val="left" w:pos="993"/>
        </w:tabs>
        <w:spacing w:after="0" w:line="240" w:lineRule="auto"/>
        <w:ind w:firstLine="709"/>
        <w:jc w:val="both"/>
        <w:rPr>
          <w:rFonts w:ascii="Arial" w:hAnsi="Arial" w:cs="Arial"/>
          <w:sz w:val="24"/>
          <w:szCs w:val="24"/>
        </w:rPr>
      </w:pPr>
      <w:r w:rsidRPr="00F72FD1">
        <w:rPr>
          <w:rFonts w:ascii="Arial" w:hAnsi="Arial" w:cs="Arial"/>
          <w:sz w:val="24"/>
          <w:szCs w:val="24"/>
        </w:rPr>
        <w:t xml:space="preserve">Распределение объема финансирования муниципальной программы по источникам финансирования и годам представлено в </w:t>
      </w:r>
      <w:hyperlink w:anchor="Par157" w:history="1">
        <w:r w:rsidRPr="00F72FD1">
          <w:rPr>
            <w:rFonts w:ascii="Arial" w:hAnsi="Arial" w:cs="Arial"/>
            <w:sz w:val="24"/>
            <w:szCs w:val="24"/>
          </w:rPr>
          <w:t xml:space="preserve">таблице </w:t>
        </w:r>
      </w:hyperlink>
      <w:r w:rsidR="00B804B5" w:rsidRPr="00F72FD1">
        <w:rPr>
          <w:rFonts w:ascii="Arial" w:hAnsi="Arial" w:cs="Arial"/>
          <w:sz w:val="24"/>
          <w:szCs w:val="24"/>
        </w:rPr>
        <w:t>1.</w:t>
      </w:r>
    </w:p>
    <w:p w:rsidR="0085186C" w:rsidRPr="00F72FD1" w:rsidRDefault="0085186C" w:rsidP="0085186C">
      <w:pPr>
        <w:widowControl w:val="0"/>
        <w:tabs>
          <w:tab w:val="left" w:pos="993"/>
        </w:tabs>
        <w:autoSpaceDE w:val="0"/>
        <w:autoSpaceDN w:val="0"/>
        <w:adjustRightInd w:val="0"/>
        <w:spacing w:after="0" w:line="240" w:lineRule="auto"/>
        <w:ind w:right="-1" w:firstLine="709"/>
        <w:jc w:val="both"/>
        <w:rPr>
          <w:rFonts w:ascii="Arial" w:hAnsi="Arial" w:cs="Arial"/>
          <w:sz w:val="24"/>
          <w:szCs w:val="24"/>
        </w:rPr>
      </w:pPr>
      <w:r w:rsidRPr="00F72FD1">
        <w:rPr>
          <w:rFonts w:ascii="Arial" w:hAnsi="Arial" w:cs="Arial"/>
          <w:sz w:val="24"/>
          <w:szCs w:val="24"/>
        </w:rPr>
        <w:t xml:space="preserve">Прогнозная оценка финансирования муниципальной программы по источникам финансирования и годам представлена в таблице </w:t>
      </w:r>
      <w:r w:rsidR="00910A38" w:rsidRPr="00F72FD1">
        <w:rPr>
          <w:rFonts w:ascii="Arial" w:hAnsi="Arial" w:cs="Arial"/>
          <w:sz w:val="24"/>
          <w:szCs w:val="24"/>
        </w:rPr>
        <w:t>2.</w:t>
      </w:r>
    </w:p>
    <w:p w:rsidR="0085186C" w:rsidRPr="00F72FD1" w:rsidRDefault="0085186C" w:rsidP="0085186C">
      <w:pPr>
        <w:widowControl w:val="0"/>
        <w:tabs>
          <w:tab w:val="left" w:pos="993"/>
        </w:tabs>
        <w:autoSpaceDE w:val="0"/>
        <w:autoSpaceDN w:val="0"/>
        <w:adjustRightInd w:val="0"/>
        <w:spacing w:after="0" w:line="240" w:lineRule="auto"/>
        <w:ind w:right="-1" w:firstLine="709"/>
        <w:jc w:val="both"/>
        <w:rPr>
          <w:rFonts w:ascii="Arial" w:hAnsi="Arial" w:cs="Arial"/>
          <w:sz w:val="24"/>
          <w:szCs w:val="24"/>
        </w:rPr>
      </w:pPr>
    </w:p>
    <w:p w:rsidR="0085186C" w:rsidRPr="00F72FD1" w:rsidRDefault="008D5CF5" w:rsidP="00A83D22">
      <w:pPr>
        <w:autoSpaceDE w:val="0"/>
        <w:autoSpaceDN w:val="0"/>
        <w:adjustRightInd w:val="0"/>
        <w:spacing w:after="0" w:line="240" w:lineRule="auto"/>
        <w:ind w:firstLine="708"/>
        <w:jc w:val="center"/>
        <w:outlineLvl w:val="0"/>
        <w:rPr>
          <w:rFonts w:ascii="Arial" w:hAnsi="Arial" w:cs="Arial"/>
          <w:sz w:val="24"/>
          <w:szCs w:val="24"/>
        </w:rPr>
      </w:pPr>
      <w:r w:rsidRPr="00F72FD1">
        <w:rPr>
          <w:rFonts w:ascii="Arial" w:hAnsi="Arial" w:cs="Arial"/>
          <w:sz w:val="24"/>
          <w:szCs w:val="24"/>
        </w:rPr>
        <w:lastRenderedPageBreak/>
        <w:t xml:space="preserve">ГЛАВА </w:t>
      </w:r>
      <w:r w:rsidR="00FD12BB" w:rsidRPr="00F72FD1">
        <w:rPr>
          <w:rFonts w:ascii="Arial" w:hAnsi="Arial" w:cs="Arial"/>
          <w:sz w:val="24"/>
          <w:szCs w:val="24"/>
          <w:lang w:val="en-US"/>
        </w:rPr>
        <w:t>V</w:t>
      </w:r>
      <w:r w:rsidR="0085186C" w:rsidRPr="00F72FD1">
        <w:rPr>
          <w:rFonts w:ascii="Arial" w:hAnsi="Arial" w:cs="Arial"/>
          <w:sz w:val="24"/>
          <w:szCs w:val="24"/>
        </w:rPr>
        <w:t>. ОЖИДАЕМЫЕ РЕЗУЛЬТАТЫ</w:t>
      </w:r>
      <w:r w:rsidR="00C75481" w:rsidRPr="00F72FD1">
        <w:rPr>
          <w:rFonts w:ascii="Arial" w:hAnsi="Arial" w:cs="Arial"/>
          <w:sz w:val="24"/>
          <w:szCs w:val="24"/>
        </w:rPr>
        <w:t xml:space="preserve"> </w:t>
      </w:r>
      <w:r w:rsidR="0085186C" w:rsidRPr="00F72FD1">
        <w:rPr>
          <w:rFonts w:ascii="Arial" w:hAnsi="Arial" w:cs="Arial"/>
          <w:sz w:val="24"/>
          <w:szCs w:val="24"/>
        </w:rPr>
        <w:t>РЕАЛИЗАЦИИ МУНИЦИПАЛЬНОЙ ПРОГРАММЫ</w:t>
      </w:r>
    </w:p>
    <w:p w:rsidR="00692713" w:rsidRPr="00F72FD1" w:rsidRDefault="00692713" w:rsidP="00B804B5">
      <w:pPr>
        <w:autoSpaceDE w:val="0"/>
        <w:autoSpaceDN w:val="0"/>
        <w:adjustRightInd w:val="0"/>
        <w:spacing w:after="0" w:line="240" w:lineRule="auto"/>
        <w:ind w:firstLine="708"/>
        <w:jc w:val="both"/>
        <w:outlineLvl w:val="0"/>
        <w:rPr>
          <w:rFonts w:ascii="Arial" w:hAnsi="Arial" w:cs="Arial"/>
          <w:sz w:val="24"/>
          <w:szCs w:val="24"/>
        </w:rPr>
      </w:pPr>
    </w:p>
    <w:p w:rsidR="000733E4" w:rsidRPr="00F72FD1" w:rsidRDefault="000733E4" w:rsidP="000733E4">
      <w:pPr>
        <w:pStyle w:val="ae"/>
        <w:ind w:firstLine="709"/>
        <w:jc w:val="both"/>
        <w:rPr>
          <w:rFonts w:ascii="Arial" w:hAnsi="Arial" w:cs="Arial"/>
        </w:rPr>
      </w:pPr>
      <w:r w:rsidRPr="00F72FD1">
        <w:rPr>
          <w:rFonts w:ascii="Arial" w:hAnsi="Arial" w:cs="Arial"/>
        </w:rPr>
        <w:t xml:space="preserve">Внедряемые мероприятия по созданию современной </w:t>
      </w:r>
      <w:r w:rsidR="00B804B5" w:rsidRPr="00F72FD1">
        <w:rPr>
          <w:rFonts w:ascii="Arial" w:hAnsi="Arial" w:cs="Arial"/>
        </w:rPr>
        <w:t>городской</w:t>
      </w:r>
      <w:r w:rsidRPr="00F72FD1">
        <w:rPr>
          <w:rFonts w:ascii="Arial" w:hAnsi="Arial" w:cs="Arial"/>
        </w:rPr>
        <w:t xml:space="preserve"> среды составляют комплексное решение обеспечения безопасных и комфортных условий для проживания населения. Обеспечение улучшения архитектурного облика </w:t>
      </w:r>
      <w:r w:rsidR="00DA33D1" w:rsidRPr="00F72FD1">
        <w:rPr>
          <w:rFonts w:ascii="Arial" w:hAnsi="Arial" w:cs="Arial"/>
        </w:rPr>
        <w:t>Заларинского</w:t>
      </w:r>
      <w:r w:rsidRPr="00F72FD1">
        <w:rPr>
          <w:rFonts w:ascii="Arial" w:hAnsi="Arial" w:cs="Arial"/>
        </w:rPr>
        <w:t xml:space="preserve"> муниципального </w:t>
      </w:r>
      <w:r w:rsidR="003C733C" w:rsidRPr="00F72FD1">
        <w:rPr>
          <w:rFonts w:ascii="Arial" w:hAnsi="Arial" w:cs="Arial"/>
        </w:rPr>
        <w:t>округа</w:t>
      </w:r>
      <w:r w:rsidR="006F7261" w:rsidRPr="00F72FD1">
        <w:rPr>
          <w:rFonts w:ascii="Arial" w:hAnsi="Arial" w:cs="Arial"/>
        </w:rPr>
        <w:t xml:space="preserve"> Иркутской области</w:t>
      </w:r>
      <w:r w:rsidRPr="00F72FD1">
        <w:rPr>
          <w:rFonts w:ascii="Arial" w:hAnsi="Arial" w:cs="Arial"/>
        </w:rPr>
        <w:t>, достижения в полной мере физической, пространственной и информационной доступности зданий, сооружений, дворовых и общественн</w:t>
      </w:r>
      <w:r w:rsidR="00CE79F4" w:rsidRPr="00F72FD1">
        <w:rPr>
          <w:rFonts w:ascii="Arial" w:hAnsi="Arial" w:cs="Arial"/>
        </w:rPr>
        <w:t>ых территорий</w:t>
      </w:r>
      <w:r w:rsidRPr="00F72FD1">
        <w:rPr>
          <w:rFonts w:ascii="Arial" w:hAnsi="Arial" w:cs="Arial"/>
        </w:rPr>
        <w:t xml:space="preserve"> для жителей, в том числе инвалидов и других мало мобильных групп населения. Подготовка и утверждение нормативных актов, направленных на дальнейшее повышение уровня благоустройства территорий </w:t>
      </w:r>
      <w:r w:rsidR="00DA33D1" w:rsidRPr="00F72FD1">
        <w:rPr>
          <w:rFonts w:ascii="Arial" w:hAnsi="Arial" w:cs="Arial"/>
        </w:rPr>
        <w:t xml:space="preserve">Заларинского </w:t>
      </w:r>
      <w:r w:rsidRPr="00F72FD1">
        <w:rPr>
          <w:rFonts w:ascii="Arial" w:hAnsi="Arial" w:cs="Arial"/>
        </w:rPr>
        <w:t xml:space="preserve">муниципального </w:t>
      </w:r>
      <w:r w:rsidR="003C733C" w:rsidRPr="00F72FD1">
        <w:rPr>
          <w:rFonts w:ascii="Arial" w:hAnsi="Arial" w:cs="Arial"/>
        </w:rPr>
        <w:t>округа</w:t>
      </w:r>
      <w:r w:rsidR="006F7261" w:rsidRPr="00F72FD1">
        <w:rPr>
          <w:rFonts w:ascii="Arial" w:hAnsi="Arial" w:cs="Arial"/>
        </w:rPr>
        <w:t xml:space="preserve"> Иркутской области</w:t>
      </w:r>
      <w:r w:rsidRPr="00F72FD1">
        <w:rPr>
          <w:rFonts w:ascii="Arial" w:hAnsi="Arial" w:cs="Arial"/>
        </w:rPr>
        <w:t>.</w:t>
      </w:r>
    </w:p>
    <w:p w:rsidR="00B804B5" w:rsidRPr="00F72FD1" w:rsidRDefault="00B804B5" w:rsidP="00B804B5">
      <w:pPr>
        <w:widowControl w:val="0"/>
        <w:autoSpaceDE w:val="0"/>
        <w:autoSpaceDN w:val="0"/>
        <w:adjustRightInd w:val="0"/>
        <w:spacing w:after="0" w:line="240" w:lineRule="auto"/>
        <w:ind w:firstLine="709"/>
        <w:jc w:val="both"/>
        <w:rPr>
          <w:rFonts w:ascii="Arial" w:hAnsi="Arial" w:cs="Arial"/>
          <w:sz w:val="24"/>
          <w:szCs w:val="24"/>
        </w:rPr>
      </w:pPr>
      <w:r w:rsidRPr="00F72FD1">
        <w:rPr>
          <w:rFonts w:ascii="Arial" w:hAnsi="Arial" w:cs="Arial"/>
          <w:sz w:val="24"/>
          <w:szCs w:val="24"/>
        </w:rPr>
        <w:t xml:space="preserve">Показатели результативности реализации муниципальной программы представлены в </w:t>
      </w:r>
      <w:hyperlink w:anchor="Par282" w:history="1">
        <w:r w:rsidRPr="00F72FD1">
          <w:rPr>
            <w:rFonts w:ascii="Arial" w:hAnsi="Arial" w:cs="Arial"/>
            <w:sz w:val="24"/>
            <w:szCs w:val="24"/>
          </w:rPr>
          <w:t xml:space="preserve">таблице </w:t>
        </w:r>
      </w:hyperlink>
      <w:r w:rsidR="00F86444" w:rsidRPr="00F72FD1">
        <w:rPr>
          <w:rFonts w:ascii="Arial" w:hAnsi="Arial" w:cs="Arial"/>
          <w:sz w:val="24"/>
          <w:szCs w:val="24"/>
        </w:rPr>
        <w:t>3</w:t>
      </w:r>
      <w:r w:rsidRPr="00F72FD1">
        <w:rPr>
          <w:rFonts w:ascii="Arial" w:hAnsi="Arial" w:cs="Arial"/>
          <w:sz w:val="24"/>
          <w:szCs w:val="24"/>
        </w:rPr>
        <w:t>.</w:t>
      </w:r>
    </w:p>
    <w:p w:rsidR="000733E4" w:rsidRPr="00F72FD1" w:rsidRDefault="000733E4" w:rsidP="000733E4">
      <w:pPr>
        <w:pStyle w:val="ae"/>
        <w:ind w:firstLine="709"/>
        <w:rPr>
          <w:rFonts w:ascii="Arial" w:hAnsi="Arial" w:cs="Arial"/>
          <w:b/>
        </w:rPr>
      </w:pPr>
    </w:p>
    <w:p w:rsidR="0085186C" w:rsidRPr="00F72FD1" w:rsidRDefault="008D5CF5" w:rsidP="00A83D22">
      <w:pPr>
        <w:autoSpaceDE w:val="0"/>
        <w:autoSpaceDN w:val="0"/>
        <w:adjustRightInd w:val="0"/>
        <w:spacing w:after="0" w:line="240" w:lineRule="auto"/>
        <w:ind w:firstLine="708"/>
        <w:jc w:val="center"/>
        <w:outlineLvl w:val="0"/>
        <w:rPr>
          <w:rFonts w:ascii="Arial" w:hAnsi="Arial" w:cs="Arial"/>
          <w:sz w:val="24"/>
          <w:szCs w:val="24"/>
        </w:rPr>
      </w:pPr>
      <w:r w:rsidRPr="00F72FD1">
        <w:rPr>
          <w:rFonts w:ascii="Arial" w:hAnsi="Arial" w:cs="Arial"/>
          <w:sz w:val="24"/>
          <w:szCs w:val="24"/>
        </w:rPr>
        <w:t xml:space="preserve">ГЛАВА </w:t>
      </w:r>
      <w:r w:rsidR="00FD12BB" w:rsidRPr="00F72FD1">
        <w:rPr>
          <w:rFonts w:ascii="Arial" w:hAnsi="Arial" w:cs="Arial"/>
          <w:sz w:val="24"/>
          <w:szCs w:val="24"/>
          <w:lang w:val="en-US"/>
        </w:rPr>
        <w:t>VI</w:t>
      </w:r>
      <w:r w:rsidR="0085186C" w:rsidRPr="00F72FD1">
        <w:rPr>
          <w:rFonts w:ascii="Arial" w:hAnsi="Arial" w:cs="Arial"/>
          <w:sz w:val="24"/>
          <w:szCs w:val="24"/>
        </w:rPr>
        <w:t>. РИСКИ РЕАЛИЗАЦИИ МУНИЦИПАЛЬНОЙ ПРОГРАММЫ</w:t>
      </w:r>
    </w:p>
    <w:p w:rsidR="000733E4" w:rsidRPr="00F72FD1" w:rsidRDefault="000733E4" w:rsidP="00B804B5">
      <w:pPr>
        <w:spacing w:after="0" w:line="240" w:lineRule="auto"/>
        <w:ind w:firstLine="709"/>
        <w:jc w:val="both"/>
        <w:rPr>
          <w:rFonts w:ascii="Arial" w:hAnsi="Arial" w:cs="Arial"/>
          <w:sz w:val="24"/>
          <w:szCs w:val="24"/>
        </w:rPr>
      </w:pP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xml:space="preserve">Возможными рисками при реализации мероприятий </w:t>
      </w:r>
      <w:r w:rsidR="00C75481" w:rsidRPr="00F72FD1">
        <w:rPr>
          <w:rFonts w:ascii="Arial" w:hAnsi="Arial" w:cs="Arial"/>
          <w:sz w:val="24"/>
          <w:szCs w:val="24"/>
        </w:rPr>
        <w:t>муниципальной п</w:t>
      </w:r>
      <w:r w:rsidRPr="00F72FD1">
        <w:rPr>
          <w:rFonts w:ascii="Arial" w:hAnsi="Arial" w:cs="Arial"/>
          <w:sz w:val="24"/>
          <w:szCs w:val="24"/>
        </w:rPr>
        <w:t>рограммы могут быть следующие факторы:</w:t>
      </w: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xml:space="preserve">- несвоевременное и недостаточное финансирование мероприятий </w:t>
      </w:r>
      <w:r w:rsidR="00C75481" w:rsidRPr="00F72FD1">
        <w:rPr>
          <w:rFonts w:ascii="Arial" w:hAnsi="Arial" w:cs="Arial"/>
          <w:sz w:val="24"/>
          <w:szCs w:val="24"/>
        </w:rPr>
        <w:t>муниципальной программы</w:t>
      </w:r>
      <w:r w:rsidRPr="00F72FD1">
        <w:rPr>
          <w:rFonts w:ascii="Arial" w:hAnsi="Arial" w:cs="Arial"/>
          <w:sz w:val="24"/>
          <w:szCs w:val="24"/>
        </w:rPr>
        <w:t>;</w:t>
      </w: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несвоевременное выполнение работ;</w:t>
      </w: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поставка некачественных материалов и оборудования.</w:t>
      </w: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xml:space="preserve">В целях минимизации указанных рисков в процессе реализации </w:t>
      </w:r>
      <w:r w:rsidR="00C75481" w:rsidRPr="00F72FD1">
        <w:rPr>
          <w:rFonts w:ascii="Arial" w:hAnsi="Arial" w:cs="Arial"/>
          <w:sz w:val="24"/>
          <w:szCs w:val="24"/>
        </w:rPr>
        <w:t>муниципальной программы</w:t>
      </w:r>
      <w:r w:rsidRPr="00F72FD1">
        <w:rPr>
          <w:rFonts w:ascii="Arial" w:hAnsi="Arial" w:cs="Arial"/>
          <w:sz w:val="24"/>
          <w:szCs w:val="24"/>
        </w:rPr>
        <w:t xml:space="preserve"> предусматривается:</w:t>
      </w: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xml:space="preserve">- регулярный анализ выполнения мероприятий </w:t>
      </w:r>
      <w:r w:rsidR="00C75481" w:rsidRPr="00F72FD1">
        <w:rPr>
          <w:rFonts w:ascii="Arial" w:hAnsi="Arial" w:cs="Arial"/>
          <w:sz w:val="24"/>
          <w:szCs w:val="24"/>
        </w:rPr>
        <w:t>муниципальной программы</w:t>
      </w:r>
      <w:r w:rsidRPr="00F72FD1">
        <w:rPr>
          <w:rFonts w:ascii="Arial" w:hAnsi="Arial" w:cs="Arial"/>
          <w:sz w:val="24"/>
          <w:szCs w:val="24"/>
        </w:rPr>
        <w:t xml:space="preserve">. </w:t>
      </w: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В рамках мер по предотвращению указанных рисков и снижению вероятности возникновения неблагоприятных последствий предусматривается, в том числе:</w:t>
      </w: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xml:space="preserve">- информационно-разъяснительная работа в целях стимулирования активности граждан и организаций в реализации мероприятий </w:t>
      </w:r>
      <w:r w:rsidR="00C75481" w:rsidRPr="00F72FD1">
        <w:rPr>
          <w:rFonts w:ascii="Arial" w:hAnsi="Arial" w:cs="Arial"/>
          <w:sz w:val="24"/>
          <w:szCs w:val="24"/>
        </w:rPr>
        <w:t>муниципальной программы</w:t>
      </w:r>
      <w:r w:rsidRPr="00F72FD1">
        <w:rPr>
          <w:rFonts w:ascii="Arial" w:hAnsi="Arial" w:cs="Arial"/>
          <w:sz w:val="24"/>
          <w:szCs w:val="24"/>
        </w:rPr>
        <w:t>;</w:t>
      </w: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популяризация положительного опыта реализации мероприятий в сфере благоустройства территорий;</w:t>
      </w:r>
    </w:p>
    <w:p w:rsidR="000733E4" w:rsidRPr="00F72FD1" w:rsidRDefault="000733E4" w:rsidP="000733E4">
      <w:pPr>
        <w:spacing w:after="0" w:line="240" w:lineRule="auto"/>
        <w:ind w:firstLine="709"/>
        <w:jc w:val="both"/>
        <w:rPr>
          <w:rFonts w:ascii="Arial" w:hAnsi="Arial" w:cs="Arial"/>
          <w:sz w:val="24"/>
          <w:szCs w:val="24"/>
        </w:rPr>
      </w:pPr>
      <w:r w:rsidRPr="00F72FD1">
        <w:rPr>
          <w:rFonts w:ascii="Arial" w:hAnsi="Arial" w:cs="Arial"/>
          <w:sz w:val="24"/>
          <w:szCs w:val="24"/>
        </w:rPr>
        <w:t xml:space="preserve">- создание системы оперативного контроля и мониторинга за реализацией </w:t>
      </w:r>
      <w:r w:rsidR="00C75481" w:rsidRPr="00F72FD1">
        <w:rPr>
          <w:rFonts w:ascii="Arial" w:hAnsi="Arial" w:cs="Arial"/>
          <w:sz w:val="24"/>
          <w:szCs w:val="24"/>
        </w:rPr>
        <w:t>муниципальной программы</w:t>
      </w:r>
      <w:r w:rsidRPr="00F72FD1">
        <w:rPr>
          <w:rFonts w:ascii="Arial" w:hAnsi="Arial" w:cs="Arial"/>
          <w:sz w:val="24"/>
          <w:szCs w:val="24"/>
        </w:rPr>
        <w:t>.</w:t>
      </w:r>
    </w:p>
    <w:p w:rsidR="000733E4" w:rsidRPr="00F72FD1" w:rsidRDefault="000733E4" w:rsidP="000733E4">
      <w:pPr>
        <w:spacing w:after="0" w:line="240" w:lineRule="auto"/>
        <w:ind w:firstLine="720"/>
        <w:jc w:val="both"/>
        <w:rPr>
          <w:rFonts w:ascii="Arial" w:hAnsi="Arial" w:cs="Arial"/>
          <w:sz w:val="24"/>
          <w:szCs w:val="24"/>
        </w:rPr>
      </w:pPr>
      <w:r w:rsidRPr="00F72FD1">
        <w:rPr>
          <w:rFonts w:ascii="Arial" w:hAnsi="Arial" w:cs="Arial"/>
          <w:sz w:val="24"/>
          <w:szCs w:val="24"/>
        </w:rPr>
        <w:t>Также возможными рисками реализации муниципальной программы могут являться неисполнение муниципальных контрактов подрядчиками при позднем начале производства работ. Мероприятиями по минимизации данных рисков необходимо предусматривать систему штрафов в муниципальных ко</w:t>
      </w:r>
      <w:r w:rsidR="00A96E9E" w:rsidRPr="00F72FD1">
        <w:rPr>
          <w:rFonts w:ascii="Arial" w:hAnsi="Arial" w:cs="Arial"/>
          <w:sz w:val="24"/>
          <w:szCs w:val="24"/>
        </w:rPr>
        <w:t xml:space="preserve">нтрактах, еженедельный </w:t>
      </w:r>
      <w:proofErr w:type="gramStart"/>
      <w:r w:rsidR="00A96E9E" w:rsidRPr="00F72FD1">
        <w:rPr>
          <w:rFonts w:ascii="Arial" w:hAnsi="Arial" w:cs="Arial"/>
          <w:sz w:val="24"/>
          <w:szCs w:val="24"/>
        </w:rPr>
        <w:t xml:space="preserve">контроль </w:t>
      </w:r>
      <w:r w:rsidRPr="00F72FD1">
        <w:rPr>
          <w:rFonts w:ascii="Arial" w:hAnsi="Arial" w:cs="Arial"/>
          <w:sz w:val="24"/>
          <w:szCs w:val="24"/>
        </w:rPr>
        <w:t>за</w:t>
      </w:r>
      <w:proofErr w:type="gramEnd"/>
      <w:r w:rsidRPr="00F72FD1">
        <w:rPr>
          <w:rFonts w:ascii="Arial" w:hAnsi="Arial" w:cs="Arial"/>
          <w:sz w:val="24"/>
          <w:szCs w:val="24"/>
        </w:rPr>
        <w:t xml:space="preserve"> производством работ, авансирование работ подрядчика.</w:t>
      </w:r>
    </w:p>
    <w:p w:rsidR="000733E4" w:rsidRPr="00F72FD1" w:rsidRDefault="000733E4" w:rsidP="0085186C">
      <w:pPr>
        <w:autoSpaceDE w:val="0"/>
        <w:autoSpaceDN w:val="0"/>
        <w:adjustRightInd w:val="0"/>
        <w:spacing w:after="0" w:line="240" w:lineRule="auto"/>
        <w:jc w:val="center"/>
        <w:outlineLvl w:val="0"/>
        <w:rPr>
          <w:rFonts w:ascii="Arial" w:hAnsi="Arial" w:cs="Arial"/>
          <w:b/>
          <w:sz w:val="24"/>
          <w:szCs w:val="24"/>
        </w:rPr>
      </w:pPr>
    </w:p>
    <w:p w:rsidR="00F2365E" w:rsidRPr="00F72FD1" w:rsidRDefault="00F2365E" w:rsidP="000733E4">
      <w:pPr>
        <w:pStyle w:val="ConsPlusNormal"/>
        <w:tabs>
          <w:tab w:val="left" w:pos="993"/>
        </w:tabs>
        <w:ind w:firstLine="709"/>
        <w:jc w:val="both"/>
        <w:rPr>
          <w:sz w:val="24"/>
          <w:szCs w:val="24"/>
        </w:rPr>
        <w:sectPr w:rsidR="00F2365E" w:rsidRPr="00F72FD1" w:rsidSect="00594222">
          <w:headerReference w:type="default" r:id="rId11"/>
          <w:footerReference w:type="default" r:id="rId12"/>
          <w:pgSz w:w="11906" w:h="16838"/>
          <w:pgMar w:top="1134" w:right="567" w:bottom="1134" w:left="1134" w:header="708" w:footer="708" w:gutter="0"/>
          <w:pgNumType w:start="2"/>
          <w:cols w:space="708"/>
          <w:docGrid w:linePitch="360"/>
        </w:sectPr>
      </w:pPr>
    </w:p>
    <w:p w:rsidR="00A37712" w:rsidRPr="00F72FD1" w:rsidRDefault="00A37712" w:rsidP="00A37712">
      <w:pPr>
        <w:pStyle w:val="ConsPlusNormal"/>
        <w:tabs>
          <w:tab w:val="left" w:pos="993"/>
        </w:tabs>
        <w:jc w:val="right"/>
        <w:rPr>
          <w:sz w:val="24"/>
          <w:szCs w:val="24"/>
        </w:rPr>
      </w:pPr>
      <w:r w:rsidRPr="00F72FD1">
        <w:rPr>
          <w:sz w:val="24"/>
          <w:szCs w:val="24"/>
        </w:rPr>
        <w:lastRenderedPageBreak/>
        <w:t>Таблица 1</w:t>
      </w:r>
    </w:p>
    <w:p w:rsidR="00150188" w:rsidRPr="00F72FD1" w:rsidRDefault="00F2365E" w:rsidP="00150188">
      <w:pPr>
        <w:pStyle w:val="ConsPlusNormal"/>
        <w:tabs>
          <w:tab w:val="left" w:pos="993"/>
        </w:tabs>
        <w:jc w:val="center"/>
        <w:rPr>
          <w:sz w:val="24"/>
          <w:szCs w:val="24"/>
        </w:rPr>
      </w:pPr>
      <w:r w:rsidRPr="00F72FD1">
        <w:rPr>
          <w:sz w:val="24"/>
          <w:szCs w:val="24"/>
        </w:rPr>
        <w:t>ОБЪЕМ И ИСТОЧНИКИ ФИНАНСИРОВАНИЯ МУНИЦИПАЛЬНОЙ ПРОГРАММЫ</w:t>
      </w:r>
    </w:p>
    <w:tbl>
      <w:tblPr>
        <w:tblStyle w:val="a4"/>
        <w:tblW w:w="3742" w:type="pct"/>
        <w:jc w:val="center"/>
        <w:tblLook w:val="04A0" w:firstRow="1" w:lastRow="0" w:firstColumn="1" w:lastColumn="0" w:noHBand="0" w:noVBand="1"/>
      </w:tblPr>
      <w:tblGrid>
        <w:gridCol w:w="1407"/>
        <w:gridCol w:w="3596"/>
        <w:gridCol w:w="2576"/>
        <w:gridCol w:w="1296"/>
        <w:gridCol w:w="1296"/>
        <w:gridCol w:w="1319"/>
      </w:tblGrid>
      <w:tr w:rsidR="00FF5268" w:rsidRPr="00F72FD1" w:rsidTr="00FF5268">
        <w:trPr>
          <w:trHeight w:val="20"/>
          <w:jc w:val="center"/>
        </w:trPr>
        <w:tc>
          <w:tcPr>
            <w:tcW w:w="612" w:type="pct"/>
            <w:vMerge w:val="restar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 xml:space="preserve">№ </w:t>
            </w:r>
            <w:proofErr w:type="gramStart"/>
            <w:r w:rsidRPr="00F72FD1">
              <w:rPr>
                <w:rFonts w:ascii="Arial" w:eastAsia="Calibri" w:hAnsi="Arial" w:cs="Arial"/>
                <w:sz w:val="24"/>
                <w:szCs w:val="24"/>
                <w:lang w:eastAsia="en-US"/>
              </w:rPr>
              <w:t>п</w:t>
            </w:r>
            <w:proofErr w:type="gramEnd"/>
            <w:r w:rsidRPr="00F72FD1">
              <w:rPr>
                <w:rFonts w:ascii="Arial" w:eastAsia="Calibri" w:hAnsi="Arial" w:cs="Arial"/>
                <w:sz w:val="24"/>
                <w:szCs w:val="24"/>
                <w:lang w:eastAsia="en-US"/>
              </w:rPr>
              <w:t>/п</w:t>
            </w:r>
          </w:p>
        </w:tc>
        <w:tc>
          <w:tcPr>
            <w:tcW w:w="1565" w:type="pct"/>
            <w:vMerge w:val="restar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Источник финансирования муниципальной программы</w:t>
            </w:r>
          </w:p>
        </w:tc>
        <w:tc>
          <w:tcPr>
            <w:tcW w:w="2823" w:type="pct"/>
            <w:gridSpan w:val="4"/>
            <w:tcBorders>
              <w:right w:val="single" w:sz="4" w:space="0" w:color="auto"/>
            </w:tcBorders>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Объем финансирования муниципальной программы, тыс. руб.</w:t>
            </w:r>
          </w:p>
        </w:tc>
      </w:tr>
      <w:tr w:rsidR="00FF5268" w:rsidRPr="00F72FD1" w:rsidTr="00FF5268">
        <w:trPr>
          <w:trHeight w:val="20"/>
          <w:jc w:val="center"/>
        </w:trPr>
        <w:tc>
          <w:tcPr>
            <w:tcW w:w="612" w:type="pct"/>
            <w:vMerge/>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1565" w:type="pct"/>
            <w:vMerge/>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1121" w:type="pct"/>
            <w:vMerge w:val="restart"/>
            <w:tcBorders>
              <w:right w:val="single" w:sz="4" w:space="0" w:color="auto"/>
            </w:tcBorders>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за весь период реализации</w:t>
            </w:r>
          </w:p>
        </w:tc>
        <w:tc>
          <w:tcPr>
            <w:tcW w:w="1703" w:type="pct"/>
            <w:gridSpan w:val="3"/>
            <w:tcBorders>
              <w:left w:val="single" w:sz="4" w:space="0" w:color="auto"/>
              <w:bottom w:val="single" w:sz="4" w:space="0" w:color="auto"/>
              <w:right w:val="single" w:sz="4" w:space="0" w:color="auto"/>
            </w:tcBorders>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в том числе по годам</w:t>
            </w:r>
          </w:p>
        </w:tc>
      </w:tr>
      <w:tr w:rsidR="00FF5268" w:rsidRPr="00F72FD1" w:rsidTr="00FF5268">
        <w:trPr>
          <w:trHeight w:val="20"/>
          <w:jc w:val="center"/>
        </w:trPr>
        <w:tc>
          <w:tcPr>
            <w:tcW w:w="612" w:type="pct"/>
            <w:vMerge/>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1565" w:type="pct"/>
            <w:vMerge/>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1121" w:type="pct"/>
            <w:vMerge/>
            <w:tcBorders>
              <w:right w:val="single" w:sz="4" w:space="0" w:color="auto"/>
            </w:tcBorders>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564" w:type="pct"/>
            <w:tcBorders>
              <w:top w:val="single" w:sz="4" w:space="0" w:color="auto"/>
              <w:left w:val="single" w:sz="4" w:space="0" w:color="auto"/>
            </w:tcBorders>
            <w:vAlign w:val="center"/>
          </w:tcPr>
          <w:p w:rsidR="00FF5268" w:rsidRPr="00F72FD1" w:rsidRDefault="00FF5268" w:rsidP="00DA33D1">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2026 год</w:t>
            </w:r>
          </w:p>
        </w:tc>
        <w:tc>
          <w:tcPr>
            <w:tcW w:w="564" w:type="pct"/>
            <w:tcBorders>
              <w:top w:val="single" w:sz="4" w:space="0" w:color="auto"/>
            </w:tcBorders>
            <w:vAlign w:val="center"/>
          </w:tcPr>
          <w:p w:rsidR="00FF5268" w:rsidRPr="00F72FD1" w:rsidRDefault="00FF5268" w:rsidP="00DA33D1">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2027 год</w:t>
            </w:r>
          </w:p>
        </w:tc>
        <w:tc>
          <w:tcPr>
            <w:tcW w:w="575" w:type="pct"/>
            <w:tcBorders>
              <w:top w:val="single" w:sz="4" w:space="0" w:color="auto"/>
            </w:tcBorders>
            <w:vAlign w:val="center"/>
          </w:tcPr>
          <w:p w:rsidR="00FF5268" w:rsidRPr="00F72FD1" w:rsidRDefault="00FF5268" w:rsidP="00DA33D1">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2028 год</w:t>
            </w:r>
          </w:p>
        </w:tc>
      </w:tr>
      <w:tr w:rsidR="00FF5268" w:rsidRPr="00F72FD1" w:rsidTr="00FF5268">
        <w:trPr>
          <w:trHeight w:val="20"/>
          <w:jc w:val="center"/>
        </w:trPr>
        <w:tc>
          <w:tcPr>
            <w:tcW w:w="61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w:t>
            </w:r>
          </w:p>
        </w:tc>
        <w:tc>
          <w:tcPr>
            <w:tcW w:w="1565"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2</w:t>
            </w:r>
          </w:p>
        </w:tc>
        <w:tc>
          <w:tcPr>
            <w:tcW w:w="1121"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3</w:t>
            </w:r>
          </w:p>
        </w:tc>
        <w:tc>
          <w:tcPr>
            <w:tcW w:w="56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4</w:t>
            </w:r>
          </w:p>
        </w:tc>
        <w:tc>
          <w:tcPr>
            <w:tcW w:w="56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5</w:t>
            </w:r>
          </w:p>
        </w:tc>
        <w:tc>
          <w:tcPr>
            <w:tcW w:w="575"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6</w:t>
            </w:r>
          </w:p>
        </w:tc>
      </w:tr>
      <w:tr w:rsidR="00FF5268" w:rsidRPr="00F72FD1" w:rsidTr="00FF5268">
        <w:trPr>
          <w:trHeight w:val="20"/>
          <w:jc w:val="center"/>
        </w:trPr>
        <w:tc>
          <w:tcPr>
            <w:tcW w:w="61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w:t>
            </w:r>
          </w:p>
        </w:tc>
        <w:tc>
          <w:tcPr>
            <w:tcW w:w="4388" w:type="pct"/>
            <w:gridSpan w:val="5"/>
            <w:vAlign w:val="center"/>
          </w:tcPr>
          <w:p w:rsidR="00FF5268" w:rsidRPr="00F72FD1" w:rsidRDefault="00FF5268" w:rsidP="00DA33D1">
            <w:pPr>
              <w:widowControl w:val="0"/>
              <w:autoSpaceDE w:val="0"/>
              <w:autoSpaceDN w:val="0"/>
              <w:adjustRightInd w:val="0"/>
              <w:spacing w:after="0" w:line="240" w:lineRule="auto"/>
              <w:contextualSpacing/>
              <w:rPr>
                <w:rFonts w:ascii="Arial" w:eastAsia="Calibri" w:hAnsi="Arial" w:cs="Arial"/>
                <w:sz w:val="24"/>
                <w:szCs w:val="24"/>
                <w:lang w:eastAsia="en-US"/>
              </w:rPr>
            </w:pPr>
            <w:r w:rsidRPr="00F72FD1">
              <w:rPr>
                <w:rFonts w:ascii="Arial" w:eastAsia="Calibri" w:hAnsi="Arial" w:cs="Arial"/>
                <w:sz w:val="24"/>
                <w:szCs w:val="24"/>
                <w:lang w:eastAsia="en-US"/>
              </w:rPr>
              <w:t>Муниципальная программа «Формирование современной городской среды» на 2026</w:t>
            </w:r>
            <w:r>
              <w:rPr>
                <w:rFonts w:ascii="Arial" w:eastAsia="Calibri" w:hAnsi="Arial" w:cs="Arial"/>
                <w:sz w:val="24"/>
                <w:szCs w:val="24"/>
                <w:lang w:eastAsia="en-US"/>
              </w:rPr>
              <w:t>-2028</w:t>
            </w:r>
            <w:r w:rsidRPr="00F72FD1">
              <w:rPr>
                <w:rFonts w:ascii="Arial" w:eastAsia="Calibri" w:hAnsi="Arial" w:cs="Arial"/>
                <w:sz w:val="24"/>
                <w:szCs w:val="24"/>
                <w:lang w:eastAsia="en-US"/>
              </w:rPr>
              <w:t xml:space="preserve"> годы</w:t>
            </w:r>
          </w:p>
        </w:tc>
      </w:tr>
      <w:tr w:rsidR="00FF5268" w:rsidRPr="00F72FD1" w:rsidTr="00FF5268">
        <w:trPr>
          <w:trHeight w:val="20"/>
          <w:jc w:val="center"/>
        </w:trPr>
        <w:tc>
          <w:tcPr>
            <w:tcW w:w="61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1.1</w:t>
            </w:r>
          </w:p>
        </w:tc>
        <w:tc>
          <w:tcPr>
            <w:tcW w:w="1565" w:type="pct"/>
            <w:vAlign w:val="center"/>
          </w:tcPr>
          <w:p w:rsidR="00FF5268" w:rsidRPr="00F72FD1" w:rsidRDefault="00FF5268" w:rsidP="00820C0F">
            <w:pPr>
              <w:widowControl w:val="0"/>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Всего, в том числе:</w:t>
            </w:r>
          </w:p>
        </w:tc>
        <w:tc>
          <w:tcPr>
            <w:tcW w:w="1121" w:type="pct"/>
            <w:shd w:val="clear" w:color="auto" w:fill="FFFFFF" w:themeFill="background1"/>
          </w:tcPr>
          <w:p w:rsidR="00FF5268" w:rsidRPr="00F72FD1" w:rsidRDefault="00FF5268" w:rsidP="00820C0F">
            <w:pPr>
              <w:spacing w:after="0" w:line="240" w:lineRule="auto"/>
              <w:ind w:left="-65" w:right="-65"/>
              <w:contextualSpacing/>
              <w:jc w:val="center"/>
              <w:rPr>
                <w:rFonts w:ascii="Arial" w:eastAsia="Calibri" w:hAnsi="Arial" w:cs="Arial"/>
                <w:sz w:val="24"/>
                <w:szCs w:val="24"/>
                <w:lang w:eastAsia="en-US"/>
              </w:rPr>
            </w:pPr>
            <w:r>
              <w:rPr>
                <w:rFonts w:ascii="Arial" w:hAnsi="Arial" w:cs="Arial"/>
                <w:sz w:val="24"/>
                <w:szCs w:val="24"/>
              </w:rPr>
              <w:t>8 250,7</w:t>
            </w:r>
          </w:p>
        </w:tc>
        <w:tc>
          <w:tcPr>
            <w:tcW w:w="564" w:type="pct"/>
          </w:tcPr>
          <w:p w:rsidR="00FF5268" w:rsidRPr="00F72FD1" w:rsidRDefault="00FF5268" w:rsidP="007C7D2B">
            <w:pPr>
              <w:spacing w:after="0" w:line="240" w:lineRule="auto"/>
              <w:ind w:left="-65" w:right="-65"/>
              <w:contextualSpacing/>
              <w:jc w:val="center"/>
              <w:rPr>
                <w:rFonts w:ascii="Arial" w:eastAsia="Calibri" w:hAnsi="Arial" w:cs="Arial"/>
                <w:sz w:val="24"/>
                <w:szCs w:val="24"/>
                <w:lang w:eastAsia="en-US"/>
              </w:rPr>
            </w:pPr>
            <w:r>
              <w:rPr>
                <w:rFonts w:ascii="Arial" w:hAnsi="Arial" w:cs="Arial"/>
                <w:sz w:val="24"/>
                <w:szCs w:val="24"/>
              </w:rPr>
              <w:t>8 250,7</w:t>
            </w:r>
          </w:p>
        </w:tc>
        <w:tc>
          <w:tcPr>
            <w:tcW w:w="564" w:type="pct"/>
          </w:tcPr>
          <w:p w:rsidR="00FF5268" w:rsidRPr="00F72FD1" w:rsidRDefault="00FF5268" w:rsidP="00820C0F">
            <w:pPr>
              <w:spacing w:after="0" w:line="240" w:lineRule="auto"/>
              <w:ind w:left="81"/>
              <w:contextualSpacing/>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575" w:type="pct"/>
          </w:tcPr>
          <w:p w:rsidR="00FF5268" w:rsidRPr="00F72FD1" w:rsidRDefault="00FF5268" w:rsidP="00820C0F">
            <w:pPr>
              <w:spacing w:after="0" w:line="240" w:lineRule="auto"/>
              <w:ind w:left="81"/>
              <w:contextualSpacing/>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20"/>
          <w:jc w:val="center"/>
        </w:trPr>
        <w:tc>
          <w:tcPr>
            <w:tcW w:w="61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1.1.1</w:t>
            </w:r>
          </w:p>
        </w:tc>
        <w:tc>
          <w:tcPr>
            <w:tcW w:w="1565" w:type="pct"/>
            <w:vAlign w:val="center"/>
          </w:tcPr>
          <w:p w:rsidR="00FF5268" w:rsidRPr="00F72FD1" w:rsidRDefault="00FF5268" w:rsidP="00DA33D1">
            <w:pPr>
              <w:widowControl w:val="0"/>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бюджет Заларинского муниципального округа</w:t>
            </w:r>
          </w:p>
        </w:tc>
        <w:tc>
          <w:tcPr>
            <w:tcW w:w="1121" w:type="pct"/>
            <w:shd w:val="clear" w:color="auto" w:fill="FFFFFF" w:themeFill="background1"/>
            <w:vAlign w:val="center"/>
          </w:tcPr>
          <w:p w:rsidR="00FF5268" w:rsidRPr="00F72FD1" w:rsidRDefault="00FF5268" w:rsidP="00820C0F">
            <w:pPr>
              <w:spacing w:after="0" w:line="240" w:lineRule="auto"/>
              <w:jc w:val="center"/>
              <w:rPr>
                <w:rFonts w:ascii="Arial" w:eastAsia="Calibri" w:hAnsi="Arial" w:cs="Arial"/>
                <w:sz w:val="24"/>
                <w:szCs w:val="24"/>
                <w:lang w:eastAsia="en-US"/>
              </w:rPr>
            </w:pPr>
            <w:r w:rsidRPr="00F72FD1">
              <w:rPr>
                <w:rFonts w:ascii="Arial" w:hAnsi="Arial" w:cs="Arial"/>
                <w:sz w:val="24"/>
                <w:szCs w:val="24"/>
              </w:rPr>
              <w:t>240,4</w:t>
            </w:r>
          </w:p>
        </w:tc>
        <w:tc>
          <w:tcPr>
            <w:tcW w:w="564" w:type="pct"/>
            <w:vAlign w:val="center"/>
          </w:tcPr>
          <w:p w:rsidR="00FF5268" w:rsidRPr="00F72FD1" w:rsidRDefault="00FF5268" w:rsidP="007C7D2B">
            <w:pPr>
              <w:spacing w:after="0" w:line="240" w:lineRule="auto"/>
              <w:jc w:val="center"/>
              <w:rPr>
                <w:rFonts w:ascii="Arial" w:eastAsia="Calibri" w:hAnsi="Arial" w:cs="Arial"/>
                <w:sz w:val="24"/>
                <w:szCs w:val="24"/>
                <w:lang w:eastAsia="en-US"/>
              </w:rPr>
            </w:pPr>
            <w:r w:rsidRPr="00F72FD1">
              <w:rPr>
                <w:rFonts w:ascii="Arial" w:hAnsi="Arial" w:cs="Arial"/>
                <w:sz w:val="24"/>
                <w:szCs w:val="24"/>
              </w:rPr>
              <w:t>240,4</w:t>
            </w:r>
          </w:p>
        </w:tc>
        <w:tc>
          <w:tcPr>
            <w:tcW w:w="564" w:type="pct"/>
            <w:vAlign w:val="center"/>
          </w:tcPr>
          <w:p w:rsidR="00FF5268" w:rsidRPr="00F72FD1" w:rsidRDefault="00FF5268" w:rsidP="00820C0F">
            <w:pPr>
              <w:spacing w:after="0" w:line="240" w:lineRule="auto"/>
              <w:ind w:left="81"/>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575" w:type="pct"/>
            <w:vAlign w:val="center"/>
          </w:tcPr>
          <w:p w:rsidR="00FF5268" w:rsidRPr="00F72FD1" w:rsidRDefault="00FF5268" w:rsidP="00820C0F">
            <w:pPr>
              <w:spacing w:after="0" w:line="240" w:lineRule="auto"/>
              <w:ind w:left="81"/>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20"/>
          <w:jc w:val="center"/>
        </w:trPr>
        <w:tc>
          <w:tcPr>
            <w:tcW w:w="61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1.1.2</w:t>
            </w:r>
          </w:p>
        </w:tc>
        <w:tc>
          <w:tcPr>
            <w:tcW w:w="1565" w:type="pct"/>
            <w:vAlign w:val="center"/>
          </w:tcPr>
          <w:p w:rsidR="00FF5268" w:rsidRPr="00F72FD1" w:rsidRDefault="00FF5268" w:rsidP="00820C0F">
            <w:pPr>
              <w:widowControl w:val="0"/>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бюджет Иркутской области</w:t>
            </w:r>
          </w:p>
        </w:tc>
        <w:tc>
          <w:tcPr>
            <w:tcW w:w="1121"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8 010,3</w:t>
            </w:r>
          </w:p>
        </w:tc>
        <w:tc>
          <w:tcPr>
            <w:tcW w:w="564" w:type="pct"/>
            <w:vAlign w:val="center"/>
          </w:tcPr>
          <w:p w:rsidR="00FF5268" w:rsidRPr="00F72FD1" w:rsidRDefault="00FF5268" w:rsidP="00F72FD1">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8 010,3</w:t>
            </w:r>
          </w:p>
        </w:tc>
        <w:tc>
          <w:tcPr>
            <w:tcW w:w="564"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575"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bl>
    <w:p w:rsidR="00A37712" w:rsidRPr="00F72FD1" w:rsidRDefault="00A37712" w:rsidP="00A37712">
      <w:pPr>
        <w:widowControl w:val="0"/>
        <w:autoSpaceDE w:val="0"/>
        <w:autoSpaceDN w:val="0"/>
        <w:adjustRightInd w:val="0"/>
        <w:spacing w:after="0"/>
        <w:jc w:val="right"/>
        <w:rPr>
          <w:rFonts w:ascii="Arial" w:hAnsi="Arial" w:cs="Arial"/>
          <w:sz w:val="24"/>
          <w:szCs w:val="24"/>
        </w:rPr>
      </w:pPr>
    </w:p>
    <w:p w:rsidR="00A37712" w:rsidRPr="00F72FD1" w:rsidRDefault="00A37712" w:rsidP="00A37712">
      <w:pPr>
        <w:widowControl w:val="0"/>
        <w:autoSpaceDE w:val="0"/>
        <w:autoSpaceDN w:val="0"/>
        <w:adjustRightInd w:val="0"/>
        <w:spacing w:after="0"/>
        <w:jc w:val="right"/>
        <w:rPr>
          <w:rFonts w:ascii="Arial" w:hAnsi="Arial" w:cs="Arial"/>
          <w:sz w:val="24"/>
          <w:szCs w:val="24"/>
        </w:rPr>
      </w:pPr>
    </w:p>
    <w:p w:rsidR="00F2365E" w:rsidRPr="00F72FD1" w:rsidRDefault="00A37712" w:rsidP="00A37712">
      <w:pPr>
        <w:widowControl w:val="0"/>
        <w:autoSpaceDE w:val="0"/>
        <w:autoSpaceDN w:val="0"/>
        <w:adjustRightInd w:val="0"/>
        <w:spacing w:after="0"/>
        <w:jc w:val="right"/>
        <w:rPr>
          <w:rFonts w:ascii="Arial" w:hAnsi="Arial" w:cs="Arial"/>
          <w:sz w:val="24"/>
          <w:szCs w:val="24"/>
        </w:rPr>
      </w:pPr>
      <w:r w:rsidRPr="00F72FD1">
        <w:rPr>
          <w:rFonts w:ascii="Arial" w:hAnsi="Arial" w:cs="Arial"/>
          <w:sz w:val="24"/>
          <w:szCs w:val="24"/>
        </w:rPr>
        <w:t>Таблица 2</w:t>
      </w:r>
    </w:p>
    <w:p w:rsidR="00150188" w:rsidRPr="00F72FD1" w:rsidRDefault="00965BD3" w:rsidP="00A37712">
      <w:pPr>
        <w:widowControl w:val="0"/>
        <w:autoSpaceDE w:val="0"/>
        <w:autoSpaceDN w:val="0"/>
        <w:adjustRightInd w:val="0"/>
        <w:spacing w:after="0"/>
        <w:jc w:val="center"/>
        <w:rPr>
          <w:rFonts w:ascii="Arial" w:hAnsi="Arial" w:cs="Arial"/>
          <w:sz w:val="24"/>
          <w:szCs w:val="24"/>
        </w:rPr>
      </w:pPr>
      <w:r w:rsidRPr="00F72FD1">
        <w:rPr>
          <w:rFonts w:ascii="Arial" w:hAnsi="Arial" w:cs="Arial"/>
          <w:sz w:val="24"/>
          <w:szCs w:val="24"/>
        </w:rPr>
        <w:t>ПРОГНОЗНАЯ (СПРАВОЧНАЯ) ОЦЕНКА ОБЪЕМА ФИНАНСИРОВАНИЯ МУНИЦИПАЛЬНОЙ ПРОГРАММЫ</w:t>
      </w:r>
    </w:p>
    <w:tbl>
      <w:tblPr>
        <w:tblStyle w:val="a4"/>
        <w:tblW w:w="3669" w:type="pct"/>
        <w:jc w:val="center"/>
        <w:tblLook w:val="04A0" w:firstRow="1" w:lastRow="0" w:firstColumn="1" w:lastColumn="0" w:noHBand="0" w:noVBand="1"/>
      </w:tblPr>
      <w:tblGrid>
        <w:gridCol w:w="1018"/>
        <w:gridCol w:w="4202"/>
        <w:gridCol w:w="1807"/>
        <w:gridCol w:w="1316"/>
        <w:gridCol w:w="1458"/>
        <w:gridCol w:w="1465"/>
      </w:tblGrid>
      <w:tr w:rsidR="00FF5268" w:rsidRPr="00F72FD1" w:rsidTr="00FF5268">
        <w:trPr>
          <w:trHeight w:val="138"/>
          <w:jc w:val="center"/>
        </w:trPr>
        <w:tc>
          <w:tcPr>
            <w:tcW w:w="452" w:type="pct"/>
            <w:vMerge w:val="restar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 xml:space="preserve">№ </w:t>
            </w:r>
            <w:proofErr w:type="gramStart"/>
            <w:r w:rsidRPr="00F72FD1">
              <w:rPr>
                <w:rFonts w:ascii="Arial" w:eastAsia="Calibri" w:hAnsi="Arial" w:cs="Arial"/>
                <w:sz w:val="24"/>
                <w:szCs w:val="24"/>
                <w:lang w:eastAsia="en-US"/>
              </w:rPr>
              <w:t>п</w:t>
            </w:r>
            <w:proofErr w:type="gramEnd"/>
            <w:r w:rsidRPr="00F72FD1">
              <w:rPr>
                <w:rFonts w:ascii="Arial" w:eastAsia="Calibri" w:hAnsi="Arial" w:cs="Arial"/>
                <w:sz w:val="24"/>
                <w:szCs w:val="24"/>
                <w:lang w:eastAsia="en-US"/>
              </w:rPr>
              <w:t>/п</w:t>
            </w:r>
          </w:p>
        </w:tc>
        <w:tc>
          <w:tcPr>
            <w:tcW w:w="1865" w:type="pct"/>
            <w:vMerge w:val="restar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Источник финансирования муниципальной программы</w:t>
            </w:r>
          </w:p>
        </w:tc>
        <w:tc>
          <w:tcPr>
            <w:tcW w:w="2683" w:type="pct"/>
            <w:gridSpan w:val="4"/>
            <w:tcBorders>
              <w:right w:val="single" w:sz="4" w:space="0" w:color="auto"/>
            </w:tcBorders>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Объем финансирования муниципальной программы, тыс. руб.</w:t>
            </w:r>
          </w:p>
        </w:tc>
      </w:tr>
      <w:tr w:rsidR="00FF5268" w:rsidRPr="00F72FD1" w:rsidTr="00FF5268">
        <w:trPr>
          <w:trHeight w:val="175"/>
          <w:jc w:val="center"/>
        </w:trPr>
        <w:tc>
          <w:tcPr>
            <w:tcW w:w="452" w:type="pct"/>
            <w:vMerge/>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1865" w:type="pct"/>
            <w:vMerge/>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802" w:type="pct"/>
            <w:vMerge w:val="restart"/>
            <w:tcBorders>
              <w:right w:val="single" w:sz="4" w:space="0" w:color="auto"/>
            </w:tcBorders>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за весь период реализации</w:t>
            </w:r>
          </w:p>
        </w:tc>
        <w:tc>
          <w:tcPr>
            <w:tcW w:w="1880" w:type="pct"/>
            <w:gridSpan w:val="3"/>
            <w:tcBorders>
              <w:left w:val="single" w:sz="4" w:space="0" w:color="auto"/>
              <w:bottom w:val="single" w:sz="4" w:space="0" w:color="auto"/>
              <w:right w:val="single" w:sz="4" w:space="0" w:color="auto"/>
            </w:tcBorders>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в том числе по годам</w:t>
            </w:r>
          </w:p>
        </w:tc>
      </w:tr>
      <w:tr w:rsidR="00FF5268" w:rsidRPr="00F72FD1" w:rsidTr="00FF5268">
        <w:trPr>
          <w:trHeight w:val="70"/>
          <w:jc w:val="center"/>
        </w:trPr>
        <w:tc>
          <w:tcPr>
            <w:tcW w:w="452" w:type="pct"/>
            <w:vMerge/>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1865" w:type="pct"/>
            <w:vMerge/>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802" w:type="pct"/>
            <w:vMerge/>
            <w:tcBorders>
              <w:right w:val="single" w:sz="4" w:space="0" w:color="auto"/>
            </w:tcBorders>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584" w:type="pct"/>
            <w:tcBorders>
              <w:top w:val="single" w:sz="4" w:space="0" w:color="auto"/>
              <w:left w:val="single" w:sz="4" w:space="0" w:color="auto"/>
            </w:tcBorders>
            <w:vAlign w:val="center"/>
          </w:tcPr>
          <w:p w:rsidR="00FF5268" w:rsidRPr="00F72FD1" w:rsidRDefault="00FF5268" w:rsidP="00DA33D1">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2026 год</w:t>
            </w:r>
          </w:p>
        </w:tc>
        <w:tc>
          <w:tcPr>
            <w:tcW w:w="647" w:type="pct"/>
            <w:tcBorders>
              <w:top w:val="single" w:sz="4" w:space="0" w:color="auto"/>
            </w:tcBorders>
            <w:vAlign w:val="center"/>
          </w:tcPr>
          <w:p w:rsidR="00FF5268" w:rsidRPr="00F72FD1" w:rsidRDefault="00FF5268" w:rsidP="00DA33D1">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2027 год</w:t>
            </w:r>
          </w:p>
        </w:tc>
        <w:tc>
          <w:tcPr>
            <w:tcW w:w="650" w:type="pct"/>
            <w:tcBorders>
              <w:top w:val="single" w:sz="4" w:space="0" w:color="auto"/>
            </w:tcBorders>
            <w:vAlign w:val="center"/>
          </w:tcPr>
          <w:p w:rsidR="00FF5268" w:rsidRPr="00F72FD1" w:rsidRDefault="00FF5268" w:rsidP="00DA33D1">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2028 год</w:t>
            </w:r>
          </w:p>
        </w:tc>
      </w:tr>
      <w:tr w:rsidR="00FF5268" w:rsidRPr="00F72FD1" w:rsidTr="00FF5268">
        <w:trPr>
          <w:jc w:val="center"/>
        </w:trPr>
        <w:tc>
          <w:tcPr>
            <w:tcW w:w="45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w:t>
            </w:r>
          </w:p>
        </w:tc>
        <w:tc>
          <w:tcPr>
            <w:tcW w:w="1865"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2</w:t>
            </w:r>
          </w:p>
        </w:tc>
        <w:tc>
          <w:tcPr>
            <w:tcW w:w="80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3</w:t>
            </w:r>
          </w:p>
        </w:tc>
        <w:tc>
          <w:tcPr>
            <w:tcW w:w="58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4</w:t>
            </w: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5</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6</w:t>
            </w:r>
          </w:p>
        </w:tc>
      </w:tr>
      <w:tr w:rsidR="00FF5268" w:rsidRPr="00F72FD1" w:rsidTr="00FF5268">
        <w:trPr>
          <w:trHeight w:val="303"/>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w:t>
            </w:r>
          </w:p>
        </w:tc>
        <w:tc>
          <w:tcPr>
            <w:tcW w:w="4548" w:type="pct"/>
            <w:gridSpan w:val="5"/>
            <w:vAlign w:val="center"/>
          </w:tcPr>
          <w:p w:rsidR="00FF5268" w:rsidRPr="00F72FD1" w:rsidRDefault="00FF5268" w:rsidP="00DA33D1">
            <w:pPr>
              <w:widowControl w:val="0"/>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Муниципальная программа «Формирование современной городской среды» на 2026</w:t>
            </w:r>
            <w:r>
              <w:rPr>
                <w:rFonts w:ascii="Arial" w:eastAsia="Calibri" w:hAnsi="Arial" w:cs="Arial"/>
                <w:sz w:val="24"/>
                <w:szCs w:val="24"/>
                <w:lang w:eastAsia="en-US"/>
              </w:rPr>
              <w:t>-2028</w:t>
            </w:r>
            <w:r w:rsidRPr="00F72FD1">
              <w:rPr>
                <w:rFonts w:ascii="Arial" w:eastAsia="Calibri" w:hAnsi="Arial" w:cs="Arial"/>
                <w:sz w:val="24"/>
                <w:szCs w:val="24"/>
                <w:lang w:eastAsia="en-US"/>
              </w:rPr>
              <w:t xml:space="preserve"> годы</w:t>
            </w:r>
          </w:p>
        </w:tc>
      </w:tr>
      <w:tr w:rsidR="00FF5268" w:rsidRPr="00F72FD1" w:rsidTr="00FF5268">
        <w:trPr>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1.1</w:t>
            </w:r>
          </w:p>
        </w:tc>
        <w:tc>
          <w:tcPr>
            <w:tcW w:w="1865" w:type="pct"/>
            <w:vAlign w:val="center"/>
          </w:tcPr>
          <w:p w:rsidR="00FF5268" w:rsidRPr="00F72FD1" w:rsidRDefault="00FF5268" w:rsidP="00820C0F">
            <w:pPr>
              <w:widowControl w:val="0"/>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Всего, в том числе:</w:t>
            </w:r>
          </w:p>
        </w:tc>
        <w:tc>
          <w:tcPr>
            <w:tcW w:w="802" w:type="pct"/>
            <w:shd w:val="clear" w:color="auto" w:fill="auto"/>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58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245"/>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1.1.1</w:t>
            </w:r>
          </w:p>
        </w:tc>
        <w:tc>
          <w:tcPr>
            <w:tcW w:w="1865" w:type="pct"/>
            <w:vAlign w:val="center"/>
          </w:tcPr>
          <w:p w:rsidR="00FF5268" w:rsidRPr="00F72FD1" w:rsidRDefault="00FF5268" w:rsidP="00F86444">
            <w:pPr>
              <w:widowControl w:val="0"/>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бюджет Заларинского муниципального округа</w:t>
            </w:r>
          </w:p>
        </w:tc>
        <w:tc>
          <w:tcPr>
            <w:tcW w:w="80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58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58"/>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1.1.2</w:t>
            </w:r>
          </w:p>
        </w:tc>
        <w:tc>
          <w:tcPr>
            <w:tcW w:w="1865" w:type="pct"/>
            <w:vAlign w:val="center"/>
          </w:tcPr>
          <w:p w:rsidR="00FF5268" w:rsidRPr="00F72FD1" w:rsidRDefault="00FF5268" w:rsidP="00820C0F">
            <w:pPr>
              <w:widowControl w:val="0"/>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бюджет Иркутской области</w:t>
            </w:r>
          </w:p>
        </w:tc>
        <w:tc>
          <w:tcPr>
            <w:tcW w:w="80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58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58"/>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1.1.3</w:t>
            </w:r>
          </w:p>
        </w:tc>
        <w:tc>
          <w:tcPr>
            <w:tcW w:w="1865" w:type="pct"/>
            <w:vAlign w:val="center"/>
          </w:tcPr>
          <w:p w:rsidR="00FF5268" w:rsidRPr="00F72FD1" w:rsidRDefault="00FF5268" w:rsidP="00820C0F">
            <w:pPr>
              <w:widowControl w:val="0"/>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федеральный бюджет</w:t>
            </w:r>
          </w:p>
        </w:tc>
        <w:tc>
          <w:tcPr>
            <w:tcW w:w="80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58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58"/>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1.2</w:t>
            </w:r>
          </w:p>
        </w:tc>
        <w:tc>
          <w:tcPr>
            <w:tcW w:w="1865" w:type="pct"/>
          </w:tcPr>
          <w:p w:rsidR="00FF5268" w:rsidRPr="00F72FD1" w:rsidRDefault="00FF5268" w:rsidP="00F86444">
            <w:pPr>
              <w:pStyle w:val="ConsPlusNormal"/>
              <w:jc w:val="both"/>
              <w:rPr>
                <w:rFonts w:eastAsia="Calibri"/>
                <w:sz w:val="24"/>
                <w:szCs w:val="24"/>
                <w:lang w:eastAsia="en-US"/>
              </w:rPr>
            </w:pPr>
            <w:r w:rsidRPr="00F72FD1">
              <w:rPr>
                <w:rFonts w:eastAsia="Calibri"/>
                <w:sz w:val="24"/>
                <w:szCs w:val="24"/>
                <w:lang w:eastAsia="en-US"/>
              </w:rPr>
              <w:t>Мероприятие 1.1.2. «Благоустройство территории у здания Ленина 101 в р.п. Залари »</w:t>
            </w:r>
          </w:p>
        </w:tc>
        <w:tc>
          <w:tcPr>
            <w:tcW w:w="80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58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161"/>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lastRenderedPageBreak/>
              <w:t>1.2.1</w:t>
            </w:r>
          </w:p>
        </w:tc>
        <w:tc>
          <w:tcPr>
            <w:tcW w:w="1865" w:type="pct"/>
          </w:tcPr>
          <w:p w:rsidR="00FF5268" w:rsidRPr="00F72FD1" w:rsidRDefault="00FF5268" w:rsidP="00F86444">
            <w:pPr>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бюджет Заларинского муниципального округа</w:t>
            </w:r>
          </w:p>
        </w:tc>
        <w:tc>
          <w:tcPr>
            <w:tcW w:w="802" w:type="pct"/>
          </w:tcPr>
          <w:p w:rsidR="00FF5268" w:rsidRPr="00F72FD1" w:rsidRDefault="00FF5268" w:rsidP="00820C0F">
            <w:pPr>
              <w:widowControl w:val="0"/>
              <w:autoSpaceDE w:val="0"/>
              <w:autoSpaceDN w:val="0"/>
              <w:adjustRightInd w:val="0"/>
              <w:spacing w:after="0" w:line="240" w:lineRule="auto"/>
              <w:contextualSpacing/>
              <w:jc w:val="center"/>
              <w:rPr>
                <w:rFonts w:ascii="Arial" w:eastAsia="Calibri" w:hAnsi="Arial" w:cs="Arial"/>
                <w:sz w:val="24"/>
                <w:szCs w:val="24"/>
                <w:lang w:eastAsia="en-US"/>
              </w:rPr>
            </w:pPr>
          </w:p>
        </w:tc>
        <w:tc>
          <w:tcPr>
            <w:tcW w:w="584" w:type="pct"/>
          </w:tcPr>
          <w:p w:rsidR="00FF5268" w:rsidRPr="00F72FD1" w:rsidRDefault="00FF5268" w:rsidP="00820C0F">
            <w:pPr>
              <w:widowControl w:val="0"/>
              <w:autoSpaceDE w:val="0"/>
              <w:autoSpaceDN w:val="0"/>
              <w:adjustRightInd w:val="0"/>
              <w:spacing w:after="0" w:line="240" w:lineRule="auto"/>
              <w:contextualSpacing/>
              <w:jc w:val="center"/>
              <w:rPr>
                <w:rFonts w:ascii="Arial" w:eastAsia="Calibri" w:hAnsi="Arial" w:cs="Arial"/>
                <w:sz w:val="24"/>
                <w:szCs w:val="24"/>
                <w:lang w:eastAsia="en-US"/>
              </w:rPr>
            </w:pP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58"/>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1.2.2</w:t>
            </w:r>
          </w:p>
        </w:tc>
        <w:tc>
          <w:tcPr>
            <w:tcW w:w="1865" w:type="pct"/>
          </w:tcPr>
          <w:p w:rsidR="00FF5268" w:rsidRPr="00F72FD1" w:rsidRDefault="00FF5268" w:rsidP="00820C0F">
            <w:pPr>
              <w:autoSpaceDE w:val="0"/>
              <w:autoSpaceDN w:val="0"/>
              <w:adjustRightInd w:val="0"/>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бюджет Иркутской области</w:t>
            </w:r>
          </w:p>
        </w:tc>
        <w:tc>
          <w:tcPr>
            <w:tcW w:w="802" w:type="pct"/>
          </w:tcPr>
          <w:p w:rsidR="00FF5268" w:rsidRPr="00F72FD1" w:rsidRDefault="00FF5268" w:rsidP="00820C0F">
            <w:pPr>
              <w:widowControl w:val="0"/>
              <w:autoSpaceDE w:val="0"/>
              <w:autoSpaceDN w:val="0"/>
              <w:adjustRightInd w:val="0"/>
              <w:spacing w:after="0" w:line="240" w:lineRule="auto"/>
              <w:contextualSpacing/>
              <w:jc w:val="center"/>
              <w:rPr>
                <w:rFonts w:ascii="Arial" w:eastAsia="Calibri" w:hAnsi="Arial" w:cs="Arial"/>
                <w:sz w:val="24"/>
                <w:szCs w:val="24"/>
                <w:lang w:eastAsia="en-US"/>
              </w:rPr>
            </w:pPr>
          </w:p>
        </w:tc>
        <w:tc>
          <w:tcPr>
            <w:tcW w:w="584" w:type="pct"/>
          </w:tcPr>
          <w:p w:rsidR="00FF5268" w:rsidRPr="00F72FD1" w:rsidRDefault="00FF5268" w:rsidP="00820C0F">
            <w:pPr>
              <w:widowControl w:val="0"/>
              <w:autoSpaceDE w:val="0"/>
              <w:autoSpaceDN w:val="0"/>
              <w:adjustRightInd w:val="0"/>
              <w:spacing w:after="0" w:line="240" w:lineRule="auto"/>
              <w:contextualSpacing/>
              <w:jc w:val="center"/>
              <w:rPr>
                <w:rFonts w:ascii="Arial" w:eastAsia="Calibri" w:hAnsi="Arial" w:cs="Arial"/>
                <w:sz w:val="24"/>
                <w:szCs w:val="24"/>
                <w:lang w:eastAsia="en-US"/>
              </w:rPr>
            </w:pP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58"/>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1.3</w:t>
            </w:r>
          </w:p>
        </w:tc>
        <w:tc>
          <w:tcPr>
            <w:tcW w:w="1865" w:type="pct"/>
          </w:tcPr>
          <w:p w:rsidR="00FF5268" w:rsidRPr="00F72FD1" w:rsidRDefault="00FF5268" w:rsidP="00101CE1">
            <w:pPr>
              <w:pStyle w:val="ConsPlusNormal"/>
              <w:jc w:val="both"/>
              <w:rPr>
                <w:rFonts w:eastAsia="Calibri"/>
                <w:sz w:val="24"/>
                <w:szCs w:val="24"/>
                <w:lang w:eastAsia="en-US"/>
              </w:rPr>
            </w:pPr>
            <w:r w:rsidRPr="00F72FD1">
              <w:rPr>
                <w:rFonts w:eastAsia="Calibri"/>
                <w:sz w:val="24"/>
                <w:szCs w:val="24"/>
                <w:lang w:eastAsia="en-US"/>
              </w:rPr>
              <w:t xml:space="preserve">Мероприятие 1.1.3. «Благоустройство территории </w:t>
            </w:r>
            <w:proofErr w:type="spellStart"/>
            <w:r w:rsidRPr="00F72FD1">
              <w:rPr>
                <w:rFonts w:eastAsia="Calibri"/>
                <w:sz w:val="24"/>
                <w:szCs w:val="24"/>
                <w:lang w:eastAsia="en-US"/>
              </w:rPr>
              <w:t>рп</w:t>
            </w:r>
            <w:proofErr w:type="spellEnd"/>
            <w:r w:rsidRPr="00F72FD1">
              <w:rPr>
                <w:rFonts w:eastAsia="Calibri"/>
                <w:sz w:val="24"/>
                <w:szCs w:val="24"/>
                <w:lang w:eastAsia="en-US"/>
              </w:rPr>
              <w:t xml:space="preserve">. Тыреть 1-я, </w:t>
            </w:r>
            <w:proofErr w:type="spellStart"/>
            <w:r w:rsidRPr="00F72FD1">
              <w:rPr>
                <w:rFonts w:eastAsia="Calibri"/>
                <w:sz w:val="24"/>
                <w:szCs w:val="24"/>
                <w:lang w:eastAsia="en-US"/>
              </w:rPr>
              <w:t>мкр</w:t>
            </w:r>
            <w:proofErr w:type="spellEnd"/>
            <w:r w:rsidRPr="00F72FD1">
              <w:rPr>
                <w:rFonts w:eastAsia="Calibri"/>
                <w:sz w:val="24"/>
                <w:szCs w:val="24"/>
                <w:lang w:eastAsia="en-US"/>
              </w:rPr>
              <w:t xml:space="preserve">. </w:t>
            </w:r>
            <w:proofErr w:type="spellStart"/>
            <w:r w:rsidRPr="00F72FD1">
              <w:rPr>
                <w:rFonts w:eastAsia="Calibri"/>
                <w:sz w:val="24"/>
                <w:szCs w:val="24"/>
                <w:lang w:eastAsia="en-US"/>
              </w:rPr>
              <w:t>Солерудник</w:t>
            </w:r>
            <w:proofErr w:type="spellEnd"/>
            <w:r w:rsidRPr="00F72FD1">
              <w:rPr>
                <w:rFonts w:eastAsia="Calibri"/>
                <w:sz w:val="24"/>
                <w:szCs w:val="24"/>
                <w:lang w:eastAsia="en-US"/>
              </w:rPr>
              <w:t xml:space="preserve"> 11а»</w:t>
            </w:r>
          </w:p>
        </w:tc>
        <w:tc>
          <w:tcPr>
            <w:tcW w:w="80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hAnsi="Arial" w:cs="Arial"/>
                <w:sz w:val="24"/>
                <w:szCs w:val="24"/>
              </w:rPr>
              <w:t>2 424,0</w:t>
            </w:r>
          </w:p>
        </w:tc>
        <w:tc>
          <w:tcPr>
            <w:tcW w:w="58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hAnsi="Arial" w:cs="Arial"/>
                <w:sz w:val="24"/>
                <w:szCs w:val="24"/>
              </w:rPr>
              <w:t>2 424,0</w:t>
            </w: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144"/>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1.3.1</w:t>
            </w:r>
          </w:p>
        </w:tc>
        <w:tc>
          <w:tcPr>
            <w:tcW w:w="1865" w:type="pct"/>
          </w:tcPr>
          <w:p w:rsidR="00FF5268" w:rsidRPr="00F72FD1" w:rsidRDefault="00FF5268" w:rsidP="00F86444">
            <w:pPr>
              <w:autoSpaceDE w:val="0"/>
              <w:autoSpaceDN w:val="0"/>
              <w:adjustRightInd w:val="0"/>
              <w:spacing w:after="0" w:line="240" w:lineRule="auto"/>
              <w:contextualSpacing/>
              <w:rPr>
                <w:rFonts w:ascii="Arial" w:eastAsia="Calibri" w:hAnsi="Arial" w:cs="Arial"/>
                <w:sz w:val="24"/>
                <w:szCs w:val="24"/>
                <w:lang w:eastAsia="en-US"/>
              </w:rPr>
            </w:pPr>
            <w:r w:rsidRPr="00F72FD1">
              <w:rPr>
                <w:rFonts w:ascii="Arial" w:eastAsia="Calibri" w:hAnsi="Arial" w:cs="Arial"/>
                <w:sz w:val="24"/>
                <w:szCs w:val="24"/>
                <w:lang w:eastAsia="en-US"/>
              </w:rPr>
              <w:t>бюджет Заларинского муниципального округа</w:t>
            </w:r>
          </w:p>
        </w:tc>
        <w:tc>
          <w:tcPr>
            <w:tcW w:w="80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58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r w:rsidR="00FF5268" w:rsidRPr="00F72FD1" w:rsidTr="00FF5268">
        <w:trPr>
          <w:trHeight w:val="58"/>
          <w:jc w:val="center"/>
        </w:trPr>
        <w:tc>
          <w:tcPr>
            <w:tcW w:w="452" w:type="pct"/>
            <w:vAlign w:val="center"/>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1.3.2</w:t>
            </w:r>
          </w:p>
        </w:tc>
        <w:tc>
          <w:tcPr>
            <w:tcW w:w="1865" w:type="pct"/>
          </w:tcPr>
          <w:p w:rsidR="00FF5268" w:rsidRPr="00F72FD1" w:rsidRDefault="00FF5268" w:rsidP="00820C0F">
            <w:pPr>
              <w:autoSpaceDE w:val="0"/>
              <w:autoSpaceDN w:val="0"/>
              <w:adjustRightInd w:val="0"/>
              <w:spacing w:after="0" w:line="240" w:lineRule="auto"/>
              <w:contextualSpacing/>
              <w:rPr>
                <w:rFonts w:ascii="Arial" w:eastAsia="Calibri" w:hAnsi="Arial" w:cs="Arial"/>
                <w:sz w:val="24"/>
                <w:szCs w:val="24"/>
                <w:lang w:eastAsia="en-US"/>
              </w:rPr>
            </w:pPr>
            <w:r w:rsidRPr="00F72FD1">
              <w:rPr>
                <w:rFonts w:ascii="Arial" w:eastAsia="Calibri" w:hAnsi="Arial" w:cs="Arial"/>
                <w:sz w:val="24"/>
                <w:szCs w:val="24"/>
                <w:lang w:eastAsia="en-US"/>
              </w:rPr>
              <w:t>бюджет Иркутской области</w:t>
            </w:r>
          </w:p>
        </w:tc>
        <w:tc>
          <w:tcPr>
            <w:tcW w:w="802"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584"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p>
        </w:tc>
        <w:tc>
          <w:tcPr>
            <w:tcW w:w="647"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c>
          <w:tcPr>
            <w:tcW w:w="650" w:type="pct"/>
          </w:tcPr>
          <w:p w:rsidR="00FF5268" w:rsidRPr="00F72FD1" w:rsidRDefault="00FF5268" w:rsidP="00820C0F">
            <w:pPr>
              <w:widowControl w:val="0"/>
              <w:autoSpaceDE w:val="0"/>
              <w:autoSpaceDN w:val="0"/>
              <w:adjustRightInd w:val="0"/>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0,0</w:t>
            </w:r>
          </w:p>
        </w:tc>
      </w:tr>
    </w:tbl>
    <w:p w:rsidR="00551658" w:rsidRPr="00F72FD1" w:rsidRDefault="00551658" w:rsidP="00227B7F">
      <w:pPr>
        <w:widowControl w:val="0"/>
        <w:autoSpaceDE w:val="0"/>
        <w:autoSpaceDN w:val="0"/>
        <w:adjustRightInd w:val="0"/>
        <w:spacing w:after="0" w:line="240" w:lineRule="auto"/>
        <w:jc w:val="center"/>
        <w:outlineLvl w:val="3"/>
        <w:rPr>
          <w:rFonts w:ascii="Arial" w:hAnsi="Arial" w:cs="Arial"/>
          <w:bCs/>
          <w:sz w:val="24"/>
          <w:szCs w:val="24"/>
        </w:rPr>
      </w:pPr>
    </w:p>
    <w:p w:rsidR="00942043" w:rsidRPr="00F72FD1" w:rsidRDefault="00A37712" w:rsidP="00A37712">
      <w:pPr>
        <w:pStyle w:val="ConsPlusNormal"/>
        <w:ind w:firstLine="709"/>
        <w:jc w:val="right"/>
        <w:rPr>
          <w:sz w:val="24"/>
          <w:szCs w:val="24"/>
        </w:rPr>
      </w:pPr>
      <w:r w:rsidRPr="00F72FD1">
        <w:rPr>
          <w:sz w:val="24"/>
          <w:szCs w:val="24"/>
        </w:rPr>
        <w:t xml:space="preserve">Таблица </w:t>
      </w:r>
      <w:r w:rsidR="00F86444" w:rsidRPr="00F72FD1">
        <w:rPr>
          <w:sz w:val="24"/>
          <w:szCs w:val="24"/>
        </w:rPr>
        <w:t>3</w:t>
      </w:r>
    </w:p>
    <w:p w:rsidR="00BB57CE" w:rsidRPr="00F72FD1" w:rsidRDefault="00BB57CE" w:rsidP="00A37712">
      <w:pPr>
        <w:pStyle w:val="ConsPlusNormal"/>
        <w:ind w:firstLine="709"/>
        <w:jc w:val="center"/>
        <w:rPr>
          <w:sz w:val="24"/>
          <w:szCs w:val="24"/>
        </w:rPr>
      </w:pPr>
      <w:r w:rsidRPr="00F72FD1">
        <w:rPr>
          <w:sz w:val="24"/>
          <w:szCs w:val="24"/>
        </w:rPr>
        <w:t>ПОКАЗАТЕЛИ РЕЗУЛЬТАТИВНОСТИ МУНИЦИПАЛЬНОЙ ПРОГРАММЫ</w:t>
      </w:r>
      <w:r w:rsidR="00A37712" w:rsidRPr="00F72FD1">
        <w:rPr>
          <w:sz w:val="24"/>
          <w:szCs w:val="24"/>
        </w:rPr>
        <w:t xml:space="preserve"> </w:t>
      </w:r>
    </w:p>
    <w:tbl>
      <w:tblPr>
        <w:tblStyle w:val="a4"/>
        <w:tblW w:w="4163" w:type="pct"/>
        <w:jc w:val="center"/>
        <w:tblLook w:val="04A0" w:firstRow="1" w:lastRow="0" w:firstColumn="1" w:lastColumn="0" w:noHBand="0" w:noVBand="1"/>
      </w:tblPr>
      <w:tblGrid>
        <w:gridCol w:w="565"/>
        <w:gridCol w:w="7171"/>
        <w:gridCol w:w="698"/>
        <w:gridCol w:w="1462"/>
        <w:gridCol w:w="936"/>
        <w:gridCol w:w="900"/>
        <w:gridCol w:w="1051"/>
      </w:tblGrid>
      <w:tr w:rsidR="00820C0F" w:rsidRPr="00F72FD1" w:rsidTr="00FF5268">
        <w:trPr>
          <w:trHeight w:val="50"/>
          <w:jc w:val="center"/>
        </w:trPr>
        <w:tc>
          <w:tcPr>
            <w:tcW w:w="221" w:type="pct"/>
            <w:vMerge w:val="restart"/>
          </w:tcPr>
          <w:p w:rsidR="00820C0F" w:rsidRPr="00F72FD1" w:rsidRDefault="00820C0F"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 xml:space="preserve">№ </w:t>
            </w:r>
            <w:proofErr w:type="gramStart"/>
            <w:r w:rsidRPr="00F72FD1">
              <w:rPr>
                <w:rFonts w:ascii="Arial" w:eastAsia="Calibri" w:hAnsi="Arial" w:cs="Arial"/>
                <w:sz w:val="24"/>
                <w:szCs w:val="24"/>
                <w:lang w:eastAsia="en-US"/>
              </w:rPr>
              <w:t>п</w:t>
            </w:r>
            <w:proofErr w:type="gramEnd"/>
            <w:r w:rsidRPr="00F72FD1">
              <w:rPr>
                <w:rFonts w:ascii="Arial" w:eastAsia="Calibri" w:hAnsi="Arial" w:cs="Arial"/>
                <w:sz w:val="24"/>
                <w:szCs w:val="24"/>
                <w:lang w:eastAsia="en-US"/>
              </w:rPr>
              <w:t>/п</w:t>
            </w:r>
          </w:p>
        </w:tc>
        <w:tc>
          <w:tcPr>
            <w:tcW w:w="2805" w:type="pct"/>
            <w:vMerge w:val="restart"/>
          </w:tcPr>
          <w:p w:rsidR="00820C0F" w:rsidRPr="00F72FD1" w:rsidRDefault="00820C0F"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Наименование показателя результативности</w:t>
            </w:r>
          </w:p>
        </w:tc>
        <w:tc>
          <w:tcPr>
            <w:tcW w:w="273" w:type="pct"/>
            <w:vMerge w:val="restart"/>
          </w:tcPr>
          <w:p w:rsidR="00820C0F" w:rsidRPr="00F72FD1" w:rsidRDefault="00820C0F"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Ед. изм.</w:t>
            </w:r>
          </w:p>
        </w:tc>
        <w:tc>
          <w:tcPr>
            <w:tcW w:w="572" w:type="pct"/>
            <w:vMerge w:val="restart"/>
            <w:vAlign w:val="center"/>
          </w:tcPr>
          <w:p w:rsidR="00820C0F" w:rsidRPr="00F72FD1" w:rsidRDefault="00820C0F"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Базовое значение</w:t>
            </w:r>
          </w:p>
          <w:p w:rsidR="00820C0F" w:rsidRPr="00F72FD1" w:rsidRDefault="00820C0F" w:rsidP="00F86444">
            <w:pPr>
              <w:widowControl w:val="0"/>
              <w:autoSpaceDE w:val="0"/>
              <w:autoSpaceDN w:val="0"/>
              <w:adjustRightInd w:val="0"/>
              <w:spacing w:after="0" w:line="240" w:lineRule="auto"/>
              <w:jc w:val="center"/>
              <w:outlineLvl w:val="2"/>
              <w:rPr>
                <w:rFonts w:ascii="Arial" w:eastAsia="Calibri" w:hAnsi="Arial" w:cs="Arial"/>
                <w:sz w:val="24"/>
                <w:szCs w:val="24"/>
                <w:lang w:eastAsia="en-US"/>
              </w:rPr>
            </w:pPr>
          </w:p>
        </w:tc>
        <w:tc>
          <w:tcPr>
            <w:tcW w:w="1128" w:type="pct"/>
            <w:gridSpan w:val="3"/>
            <w:vAlign w:val="center"/>
          </w:tcPr>
          <w:p w:rsidR="00820C0F" w:rsidRPr="00F72FD1" w:rsidRDefault="00820C0F"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Планируемое значение по годам</w:t>
            </w:r>
          </w:p>
        </w:tc>
      </w:tr>
      <w:tr w:rsidR="00FF5268" w:rsidRPr="00F72FD1" w:rsidTr="00FF5268">
        <w:trPr>
          <w:trHeight w:val="214"/>
          <w:jc w:val="center"/>
        </w:trPr>
        <w:tc>
          <w:tcPr>
            <w:tcW w:w="221" w:type="pct"/>
            <w:vMerge/>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p>
        </w:tc>
        <w:tc>
          <w:tcPr>
            <w:tcW w:w="2805" w:type="pct"/>
            <w:vMerge/>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p>
        </w:tc>
        <w:tc>
          <w:tcPr>
            <w:tcW w:w="273" w:type="pct"/>
            <w:vMerge/>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p>
        </w:tc>
        <w:tc>
          <w:tcPr>
            <w:tcW w:w="572" w:type="pct"/>
            <w:vMerge/>
            <w:vAlign w:val="center"/>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p>
        </w:tc>
        <w:tc>
          <w:tcPr>
            <w:tcW w:w="366" w:type="pct"/>
            <w:vAlign w:val="center"/>
          </w:tcPr>
          <w:p w:rsidR="00FF5268" w:rsidRPr="00F72FD1" w:rsidRDefault="00FF5268" w:rsidP="00F86444">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2026 год</w:t>
            </w:r>
          </w:p>
        </w:tc>
        <w:tc>
          <w:tcPr>
            <w:tcW w:w="352" w:type="pct"/>
            <w:vAlign w:val="center"/>
          </w:tcPr>
          <w:p w:rsidR="00FF5268" w:rsidRPr="00F72FD1" w:rsidRDefault="00FF5268" w:rsidP="00F86444">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2027 год</w:t>
            </w:r>
          </w:p>
        </w:tc>
        <w:tc>
          <w:tcPr>
            <w:tcW w:w="411" w:type="pct"/>
            <w:vAlign w:val="center"/>
          </w:tcPr>
          <w:p w:rsidR="00FF5268" w:rsidRPr="00F72FD1" w:rsidRDefault="00FF5268" w:rsidP="00F86444">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2028 год</w:t>
            </w:r>
          </w:p>
        </w:tc>
      </w:tr>
      <w:tr w:rsidR="00FF5268" w:rsidRPr="00F72FD1" w:rsidTr="00FF5268">
        <w:trPr>
          <w:trHeight w:val="274"/>
          <w:jc w:val="center"/>
        </w:trPr>
        <w:tc>
          <w:tcPr>
            <w:tcW w:w="221" w:type="pct"/>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1</w:t>
            </w:r>
          </w:p>
        </w:tc>
        <w:tc>
          <w:tcPr>
            <w:tcW w:w="2805" w:type="pct"/>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2</w:t>
            </w:r>
          </w:p>
        </w:tc>
        <w:tc>
          <w:tcPr>
            <w:tcW w:w="273" w:type="pct"/>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3</w:t>
            </w:r>
          </w:p>
        </w:tc>
        <w:tc>
          <w:tcPr>
            <w:tcW w:w="572" w:type="pct"/>
            <w:vAlign w:val="center"/>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4</w:t>
            </w:r>
          </w:p>
        </w:tc>
        <w:tc>
          <w:tcPr>
            <w:tcW w:w="366" w:type="pct"/>
            <w:vAlign w:val="center"/>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5</w:t>
            </w:r>
          </w:p>
        </w:tc>
        <w:tc>
          <w:tcPr>
            <w:tcW w:w="352" w:type="pct"/>
            <w:vAlign w:val="center"/>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6</w:t>
            </w:r>
          </w:p>
        </w:tc>
        <w:tc>
          <w:tcPr>
            <w:tcW w:w="411" w:type="pct"/>
            <w:vAlign w:val="center"/>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7</w:t>
            </w:r>
          </w:p>
        </w:tc>
      </w:tr>
      <w:tr w:rsidR="00FF5268" w:rsidRPr="00F72FD1" w:rsidTr="00FF5268">
        <w:trPr>
          <w:trHeight w:val="375"/>
          <w:jc w:val="center"/>
        </w:trPr>
        <w:tc>
          <w:tcPr>
            <w:tcW w:w="221" w:type="pct"/>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1</w:t>
            </w:r>
          </w:p>
        </w:tc>
        <w:tc>
          <w:tcPr>
            <w:tcW w:w="2805" w:type="pct"/>
          </w:tcPr>
          <w:p w:rsidR="00FF5268" w:rsidRPr="00F72FD1" w:rsidRDefault="00FF5268" w:rsidP="00820C0F">
            <w:pPr>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Количество благоустроенных дворовых территорий</w:t>
            </w:r>
          </w:p>
        </w:tc>
        <w:tc>
          <w:tcPr>
            <w:tcW w:w="273" w:type="pct"/>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ед.</w:t>
            </w:r>
          </w:p>
        </w:tc>
        <w:tc>
          <w:tcPr>
            <w:tcW w:w="572" w:type="pct"/>
            <w:vAlign w:val="center"/>
          </w:tcPr>
          <w:p w:rsidR="00FF5268" w:rsidRPr="00F72FD1" w:rsidRDefault="00FF5268" w:rsidP="00820C0F">
            <w:pPr>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w:t>
            </w:r>
          </w:p>
        </w:tc>
        <w:tc>
          <w:tcPr>
            <w:tcW w:w="366" w:type="pct"/>
            <w:vAlign w:val="center"/>
          </w:tcPr>
          <w:p w:rsidR="00FF5268" w:rsidRPr="00F72FD1" w:rsidRDefault="00FF5268" w:rsidP="00820C0F">
            <w:pPr>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w:t>
            </w:r>
          </w:p>
        </w:tc>
        <w:tc>
          <w:tcPr>
            <w:tcW w:w="352" w:type="pct"/>
            <w:vAlign w:val="center"/>
          </w:tcPr>
          <w:p w:rsidR="00FF5268" w:rsidRPr="00F72FD1" w:rsidRDefault="00FF5268" w:rsidP="00820C0F">
            <w:pPr>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0</w:t>
            </w:r>
          </w:p>
        </w:tc>
        <w:tc>
          <w:tcPr>
            <w:tcW w:w="411" w:type="pct"/>
            <w:vAlign w:val="center"/>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1</w:t>
            </w:r>
          </w:p>
        </w:tc>
      </w:tr>
      <w:tr w:rsidR="00FF5268" w:rsidRPr="00F72FD1" w:rsidTr="00FF5268">
        <w:trPr>
          <w:trHeight w:val="265"/>
          <w:jc w:val="center"/>
        </w:trPr>
        <w:tc>
          <w:tcPr>
            <w:tcW w:w="221" w:type="pct"/>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2</w:t>
            </w:r>
          </w:p>
        </w:tc>
        <w:tc>
          <w:tcPr>
            <w:tcW w:w="2805" w:type="pct"/>
          </w:tcPr>
          <w:p w:rsidR="00FF5268" w:rsidRPr="00F72FD1" w:rsidRDefault="00FF5268" w:rsidP="00820C0F">
            <w:pPr>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Количество благоустроенных общественных пространств</w:t>
            </w:r>
          </w:p>
        </w:tc>
        <w:tc>
          <w:tcPr>
            <w:tcW w:w="273" w:type="pct"/>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ед.</w:t>
            </w:r>
          </w:p>
        </w:tc>
        <w:tc>
          <w:tcPr>
            <w:tcW w:w="572" w:type="pct"/>
            <w:vAlign w:val="center"/>
          </w:tcPr>
          <w:p w:rsidR="00FF5268" w:rsidRPr="00F72FD1" w:rsidRDefault="00FF5268" w:rsidP="00820C0F">
            <w:pPr>
              <w:pStyle w:val="af"/>
              <w:jc w:val="center"/>
              <w:rPr>
                <w:rFonts w:eastAsia="Calibri"/>
                <w:lang w:eastAsia="en-US"/>
              </w:rPr>
            </w:pPr>
            <w:r w:rsidRPr="00F72FD1">
              <w:rPr>
                <w:rFonts w:eastAsia="Calibri"/>
                <w:lang w:eastAsia="en-US"/>
              </w:rPr>
              <w:t>6</w:t>
            </w:r>
          </w:p>
        </w:tc>
        <w:tc>
          <w:tcPr>
            <w:tcW w:w="366" w:type="pct"/>
            <w:vAlign w:val="center"/>
          </w:tcPr>
          <w:p w:rsidR="00FF5268" w:rsidRPr="00F72FD1" w:rsidRDefault="00FF5268" w:rsidP="00820C0F">
            <w:pPr>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w:t>
            </w:r>
          </w:p>
        </w:tc>
        <w:tc>
          <w:tcPr>
            <w:tcW w:w="352" w:type="pct"/>
            <w:vAlign w:val="center"/>
          </w:tcPr>
          <w:p w:rsidR="00FF5268" w:rsidRPr="00F72FD1" w:rsidRDefault="00FF5268" w:rsidP="00820C0F">
            <w:pPr>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1</w:t>
            </w:r>
          </w:p>
        </w:tc>
        <w:tc>
          <w:tcPr>
            <w:tcW w:w="411" w:type="pct"/>
            <w:vAlign w:val="center"/>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1</w:t>
            </w:r>
          </w:p>
        </w:tc>
      </w:tr>
      <w:tr w:rsidR="00FF5268" w:rsidRPr="00F72FD1" w:rsidTr="00FF5268">
        <w:trPr>
          <w:trHeight w:val="406"/>
          <w:jc w:val="center"/>
        </w:trPr>
        <w:tc>
          <w:tcPr>
            <w:tcW w:w="221" w:type="pct"/>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3</w:t>
            </w:r>
          </w:p>
        </w:tc>
        <w:tc>
          <w:tcPr>
            <w:tcW w:w="2805" w:type="pct"/>
          </w:tcPr>
          <w:p w:rsidR="00FF5268" w:rsidRPr="00F72FD1" w:rsidRDefault="00FF5268" w:rsidP="00820C0F">
            <w:pPr>
              <w:spacing w:after="0" w:line="240" w:lineRule="auto"/>
              <w:rPr>
                <w:rFonts w:ascii="Arial" w:eastAsia="Calibri" w:hAnsi="Arial" w:cs="Arial"/>
                <w:sz w:val="24"/>
                <w:szCs w:val="24"/>
                <w:lang w:eastAsia="en-US"/>
              </w:rPr>
            </w:pPr>
            <w:r w:rsidRPr="00F72FD1">
              <w:rPr>
                <w:rFonts w:ascii="Arial" w:eastAsia="Calibri" w:hAnsi="Arial" w:cs="Arial"/>
                <w:sz w:val="24"/>
                <w:szCs w:val="24"/>
                <w:lang w:eastAsia="en-US"/>
              </w:rPr>
              <w:t>Охват жителей многоквартирных домов, принявших участие в реализации мероприятий, направленных на повышение уровня благоустройства дворовых территорий</w:t>
            </w:r>
          </w:p>
        </w:tc>
        <w:tc>
          <w:tcPr>
            <w:tcW w:w="273" w:type="pct"/>
            <w:vAlign w:val="center"/>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w:t>
            </w:r>
          </w:p>
        </w:tc>
        <w:tc>
          <w:tcPr>
            <w:tcW w:w="572" w:type="pct"/>
            <w:vAlign w:val="center"/>
          </w:tcPr>
          <w:p w:rsidR="00FF5268" w:rsidRPr="00F72FD1" w:rsidRDefault="00FF5268" w:rsidP="00820C0F">
            <w:pPr>
              <w:pStyle w:val="af"/>
              <w:jc w:val="center"/>
              <w:rPr>
                <w:rFonts w:eastAsia="Calibri"/>
                <w:lang w:eastAsia="en-US"/>
              </w:rPr>
            </w:pPr>
            <w:r w:rsidRPr="00F72FD1">
              <w:rPr>
                <w:rFonts w:eastAsia="Calibri"/>
                <w:lang w:eastAsia="en-US"/>
              </w:rPr>
              <w:t>50</w:t>
            </w:r>
          </w:p>
        </w:tc>
        <w:tc>
          <w:tcPr>
            <w:tcW w:w="366" w:type="pct"/>
            <w:vAlign w:val="center"/>
          </w:tcPr>
          <w:p w:rsidR="00FF5268" w:rsidRPr="00F72FD1" w:rsidRDefault="00FF5268" w:rsidP="00820C0F">
            <w:pPr>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50</w:t>
            </w:r>
          </w:p>
        </w:tc>
        <w:tc>
          <w:tcPr>
            <w:tcW w:w="352" w:type="pct"/>
            <w:vAlign w:val="center"/>
          </w:tcPr>
          <w:p w:rsidR="00FF5268" w:rsidRPr="00F72FD1" w:rsidRDefault="00FF5268" w:rsidP="00820C0F">
            <w:pPr>
              <w:spacing w:after="0" w:line="240" w:lineRule="auto"/>
              <w:jc w:val="center"/>
              <w:rPr>
                <w:rFonts w:ascii="Arial" w:eastAsia="Calibri" w:hAnsi="Arial" w:cs="Arial"/>
                <w:sz w:val="24"/>
                <w:szCs w:val="24"/>
                <w:lang w:eastAsia="en-US"/>
              </w:rPr>
            </w:pPr>
            <w:r w:rsidRPr="00F72FD1">
              <w:rPr>
                <w:rFonts w:ascii="Arial" w:eastAsia="Calibri" w:hAnsi="Arial" w:cs="Arial"/>
                <w:sz w:val="24"/>
                <w:szCs w:val="24"/>
                <w:lang w:eastAsia="en-US"/>
              </w:rPr>
              <w:t>50</w:t>
            </w:r>
          </w:p>
        </w:tc>
        <w:tc>
          <w:tcPr>
            <w:tcW w:w="411" w:type="pct"/>
            <w:vAlign w:val="center"/>
          </w:tcPr>
          <w:p w:rsidR="00FF5268" w:rsidRPr="00F72FD1" w:rsidRDefault="00FF5268" w:rsidP="00820C0F">
            <w:pPr>
              <w:widowControl w:val="0"/>
              <w:autoSpaceDE w:val="0"/>
              <w:autoSpaceDN w:val="0"/>
              <w:adjustRightInd w:val="0"/>
              <w:spacing w:after="0" w:line="240" w:lineRule="auto"/>
              <w:jc w:val="center"/>
              <w:outlineLvl w:val="2"/>
              <w:rPr>
                <w:rFonts w:ascii="Arial" w:eastAsia="Calibri" w:hAnsi="Arial" w:cs="Arial"/>
                <w:sz w:val="24"/>
                <w:szCs w:val="24"/>
                <w:lang w:eastAsia="en-US"/>
              </w:rPr>
            </w:pPr>
            <w:r w:rsidRPr="00F72FD1">
              <w:rPr>
                <w:rFonts w:ascii="Arial" w:eastAsia="Calibri" w:hAnsi="Arial" w:cs="Arial"/>
                <w:sz w:val="24"/>
                <w:szCs w:val="24"/>
                <w:lang w:eastAsia="en-US"/>
              </w:rPr>
              <w:t>50</w:t>
            </w:r>
          </w:p>
        </w:tc>
      </w:tr>
    </w:tbl>
    <w:p w:rsidR="00042189" w:rsidRPr="00F72FD1" w:rsidRDefault="00042189">
      <w:pPr>
        <w:spacing w:after="160" w:line="259" w:lineRule="auto"/>
        <w:rPr>
          <w:rFonts w:ascii="Arial" w:hAnsi="Arial" w:cs="Arial"/>
          <w:sz w:val="24"/>
          <w:szCs w:val="24"/>
        </w:rPr>
      </w:pPr>
      <w:r w:rsidRPr="00F72FD1">
        <w:rPr>
          <w:rFonts w:ascii="Arial" w:hAnsi="Arial" w:cs="Arial"/>
          <w:sz w:val="24"/>
          <w:szCs w:val="24"/>
        </w:rPr>
        <w:br w:type="page"/>
      </w:r>
    </w:p>
    <w:p w:rsidR="0051544B" w:rsidRPr="00F72FD1" w:rsidRDefault="00A37712" w:rsidP="00A37712">
      <w:pPr>
        <w:spacing w:after="0" w:line="259" w:lineRule="auto"/>
        <w:jc w:val="right"/>
        <w:rPr>
          <w:rFonts w:ascii="Arial" w:hAnsi="Arial" w:cs="Arial"/>
          <w:sz w:val="24"/>
          <w:szCs w:val="24"/>
        </w:rPr>
      </w:pPr>
      <w:r w:rsidRPr="00F72FD1">
        <w:rPr>
          <w:rFonts w:ascii="Arial" w:hAnsi="Arial" w:cs="Arial"/>
          <w:sz w:val="24"/>
          <w:szCs w:val="24"/>
        </w:rPr>
        <w:lastRenderedPageBreak/>
        <w:t xml:space="preserve">Таблица </w:t>
      </w:r>
      <w:r w:rsidR="00F86444" w:rsidRPr="00F72FD1">
        <w:rPr>
          <w:rFonts w:ascii="Arial" w:hAnsi="Arial" w:cs="Arial"/>
          <w:sz w:val="24"/>
          <w:szCs w:val="24"/>
        </w:rPr>
        <w:t>4</w:t>
      </w:r>
    </w:p>
    <w:p w:rsidR="00BB57CE" w:rsidRPr="00F72FD1" w:rsidRDefault="00BB57CE" w:rsidP="0051544B">
      <w:pPr>
        <w:spacing w:after="0" w:line="259" w:lineRule="auto"/>
        <w:jc w:val="center"/>
        <w:rPr>
          <w:rFonts w:ascii="Arial" w:hAnsi="Arial" w:cs="Arial"/>
          <w:sz w:val="24"/>
          <w:szCs w:val="24"/>
        </w:rPr>
      </w:pPr>
      <w:r w:rsidRPr="00F72FD1">
        <w:rPr>
          <w:rFonts w:ascii="Arial" w:hAnsi="Arial" w:cs="Arial"/>
          <w:sz w:val="24"/>
          <w:szCs w:val="24"/>
        </w:rPr>
        <w:t>МЕТОДИКА РАСЧЕТА ПОКАЗАТЕЛЕЙ РЕЗУЛЬТАТИВНОСТИ МУНИЦИПАЛЬНОЙ ПРОГРАММЫ</w:t>
      </w:r>
    </w:p>
    <w:tbl>
      <w:tblPr>
        <w:tblStyle w:val="a4"/>
        <w:tblW w:w="5040" w:type="pct"/>
        <w:tblLook w:val="04A0" w:firstRow="1" w:lastRow="0" w:firstColumn="1" w:lastColumn="0" w:noHBand="0" w:noVBand="1"/>
      </w:tblPr>
      <w:tblGrid>
        <w:gridCol w:w="572"/>
        <w:gridCol w:w="5587"/>
        <w:gridCol w:w="9317"/>
      </w:tblGrid>
      <w:tr w:rsidR="00BB57CE" w:rsidRPr="00F72FD1" w:rsidTr="008E0649">
        <w:trPr>
          <w:trHeight w:val="50"/>
        </w:trPr>
        <w:tc>
          <w:tcPr>
            <w:tcW w:w="185" w:type="pct"/>
            <w:vAlign w:val="center"/>
          </w:tcPr>
          <w:p w:rsidR="00BB57CE" w:rsidRPr="00F72FD1" w:rsidRDefault="00BB57CE" w:rsidP="009E10E6">
            <w:pPr>
              <w:spacing w:after="0" w:line="240" w:lineRule="auto"/>
              <w:jc w:val="center"/>
              <w:rPr>
                <w:rFonts w:ascii="Arial" w:hAnsi="Arial" w:cs="Arial"/>
                <w:sz w:val="24"/>
                <w:szCs w:val="24"/>
              </w:rPr>
            </w:pPr>
            <w:r w:rsidRPr="00F72FD1">
              <w:rPr>
                <w:rFonts w:ascii="Arial" w:hAnsi="Arial" w:cs="Arial"/>
                <w:sz w:val="24"/>
                <w:szCs w:val="24"/>
              </w:rPr>
              <w:t xml:space="preserve">№ </w:t>
            </w:r>
            <w:proofErr w:type="gramStart"/>
            <w:r w:rsidRPr="00F72FD1">
              <w:rPr>
                <w:rFonts w:ascii="Arial" w:hAnsi="Arial" w:cs="Arial"/>
                <w:sz w:val="24"/>
                <w:szCs w:val="24"/>
              </w:rPr>
              <w:t>п</w:t>
            </w:r>
            <w:proofErr w:type="gramEnd"/>
            <w:r w:rsidRPr="00F72FD1">
              <w:rPr>
                <w:rFonts w:ascii="Arial" w:hAnsi="Arial" w:cs="Arial"/>
                <w:sz w:val="24"/>
                <w:szCs w:val="24"/>
              </w:rPr>
              <w:t>/п</w:t>
            </w:r>
          </w:p>
        </w:tc>
        <w:tc>
          <w:tcPr>
            <w:tcW w:w="1805" w:type="pct"/>
            <w:vAlign w:val="center"/>
          </w:tcPr>
          <w:p w:rsidR="00BB57CE" w:rsidRPr="00F72FD1" w:rsidRDefault="00BB57CE" w:rsidP="009E10E6">
            <w:pPr>
              <w:spacing w:after="0" w:line="240" w:lineRule="auto"/>
              <w:rPr>
                <w:rFonts w:ascii="Arial" w:hAnsi="Arial" w:cs="Arial"/>
                <w:sz w:val="24"/>
                <w:szCs w:val="24"/>
              </w:rPr>
            </w:pPr>
            <w:r w:rsidRPr="00F72FD1">
              <w:rPr>
                <w:rFonts w:ascii="Arial" w:hAnsi="Arial" w:cs="Arial"/>
                <w:sz w:val="24"/>
                <w:szCs w:val="24"/>
              </w:rPr>
              <w:t>Наименование показателя результативности</w:t>
            </w:r>
          </w:p>
        </w:tc>
        <w:tc>
          <w:tcPr>
            <w:tcW w:w="3010" w:type="pct"/>
            <w:vAlign w:val="center"/>
          </w:tcPr>
          <w:p w:rsidR="00BB57CE" w:rsidRPr="00F72FD1" w:rsidRDefault="00BB57CE" w:rsidP="009E10E6">
            <w:pPr>
              <w:spacing w:after="0" w:line="240" w:lineRule="auto"/>
              <w:rPr>
                <w:rFonts w:ascii="Arial" w:hAnsi="Arial" w:cs="Arial"/>
                <w:sz w:val="24"/>
                <w:szCs w:val="24"/>
              </w:rPr>
            </w:pPr>
            <w:r w:rsidRPr="00F72FD1">
              <w:rPr>
                <w:rFonts w:ascii="Arial" w:hAnsi="Arial" w:cs="Arial"/>
                <w:sz w:val="24"/>
                <w:szCs w:val="24"/>
              </w:rPr>
              <w:t>Методика расчета значения показателя результативности</w:t>
            </w:r>
          </w:p>
        </w:tc>
      </w:tr>
      <w:tr w:rsidR="00BB57CE" w:rsidRPr="00F72FD1" w:rsidTr="00594222">
        <w:trPr>
          <w:trHeight w:val="265"/>
        </w:trPr>
        <w:tc>
          <w:tcPr>
            <w:tcW w:w="185" w:type="pct"/>
            <w:vAlign w:val="center"/>
          </w:tcPr>
          <w:p w:rsidR="00BB57CE" w:rsidRPr="00F72FD1" w:rsidRDefault="00BB57CE" w:rsidP="004D0BF2">
            <w:pPr>
              <w:spacing w:after="0" w:line="240" w:lineRule="auto"/>
              <w:ind w:right="-107"/>
              <w:jc w:val="center"/>
              <w:rPr>
                <w:rFonts w:ascii="Arial" w:hAnsi="Arial" w:cs="Arial"/>
                <w:sz w:val="24"/>
                <w:szCs w:val="24"/>
              </w:rPr>
            </w:pPr>
            <w:r w:rsidRPr="00F72FD1">
              <w:rPr>
                <w:rFonts w:ascii="Arial" w:hAnsi="Arial" w:cs="Arial"/>
                <w:sz w:val="24"/>
                <w:szCs w:val="24"/>
              </w:rPr>
              <w:t>1</w:t>
            </w:r>
          </w:p>
        </w:tc>
        <w:tc>
          <w:tcPr>
            <w:tcW w:w="1805" w:type="pct"/>
            <w:vAlign w:val="center"/>
          </w:tcPr>
          <w:p w:rsidR="00BB57CE" w:rsidRPr="00F72FD1" w:rsidRDefault="00BB57CE" w:rsidP="009E10E6">
            <w:pPr>
              <w:spacing w:after="0" w:line="240" w:lineRule="auto"/>
              <w:jc w:val="center"/>
              <w:rPr>
                <w:rFonts w:ascii="Arial" w:hAnsi="Arial" w:cs="Arial"/>
                <w:sz w:val="24"/>
                <w:szCs w:val="24"/>
              </w:rPr>
            </w:pPr>
            <w:r w:rsidRPr="00F72FD1">
              <w:rPr>
                <w:rFonts w:ascii="Arial" w:hAnsi="Arial" w:cs="Arial"/>
                <w:sz w:val="24"/>
                <w:szCs w:val="24"/>
              </w:rPr>
              <w:t>2</w:t>
            </w:r>
          </w:p>
        </w:tc>
        <w:tc>
          <w:tcPr>
            <w:tcW w:w="3010" w:type="pct"/>
            <w:vAlign w:val="center"/>
          </w:tcPr>
          <w:p w:rsidR="00BB57CE" w:rsidRPr="00F72FD1" w:rsidRDefault="00BB57CE" w:rsidP="009E10E6">
            <w:pPr>
              <w:spacing w:after="0" w:line="240" w:lineRule="auto"/>
              <w:jc w:val="center"/>
              <w:rPr>
                <w:rFonts w:ascii="Arial" w:hAnsi="Arial" w:cs="Arial"/>
                <w:sz w:val="24"/>
                <w:szCs w:val="24"/>
              </w:rPr>
            </w:pPr>
            <w:r w:rsidRPr="00F72FD1">
              <w:rPr>
                <w:rFonts w:ascii="Arial" w:hAnsi="Arial" w:cs="Arial"/>
                <w:sz w:val="24"/>
                <w:szCs w:val="24"/>
              </w:rPr>
              <w:t>3</w:t>
            </w:r>
          </w:p>
        </w:tc>
      </w:tr>
      <w:tr w:rsidR="00BB57CE" w:rsidRPr="00F72FD1" w:rsidTr="00E91A85">
        <w:trPr>
          <w:trHeight w:val="297"/>
        </w:trPr>
        <w:tc>
          <w:tcPr>
            <w:tcW w:w="185" w:type="pct"/>
          </w:tcPr>
          <w:p w:rsidR="00BB57CE" w:rsidRPr="00F72FD1" w:rsidRDefault="00BB57CE" w:rsidP="00E91A85">
            <w:pPr>
              <w:spacing w:after="0" w:line="240" w:lineRule="auto"/>
              <w:ind w:right="-107"/>
              <w:jc w:val="center"/>
              <w:rPr>
                <w:rFonts w:ascii="Arial" w:hAnsi="Arial" w:cs="Arial"/>
                <w:sz w:val="24"/>
                <w:szCs w:val="24"/>
              </w:rPr>
            </w:pPr>
            <w:r w:rsidRPr="00F72FD1">
              <w:rPr>
                <w:rFonts w:ascii="Arial" w:hAnsi="Arial" w:cs="Arial"/>
                <w:sz w:val="24"/>
                <w:szCs w:val="24"/>
              </w:rPr>
              <w:t>1</w:t>
            </w:r>
          </w:p>
        </w:tc>
        <w:tc>
          <w:tcPr>
            <w:tcW w:w="1805" w:type="pct"/>
          </w:tcPr>
          <w:p w:rsidR="00BB57CE" w:rsidRPr="00F72FD1" w:rsidRDefault="00BB57CE" w:rsidP="00E91A85">
            <w:pPr>
              <w:spacing w:after="0" w:line="240" w:lineRule="auto"/>
              <w:rPr>
                <w:rFonts w:ascii="Arial" w:hAnsi="Arial" w:cs="Arial"/>
                <w:sz w:val="24"/>
                <w:szCs w:val="24"/>
              </w:rPr>
            </w:pPr>
            <w:r w:rsidRPr="00F72FD1">
              <w:rPr>
                <w:rFonts w:ascii="Arial" w:hAnsi="Arial" w:cs="Arial"/>
                <w:sz w:val="24"/>
                <w:szCs w:val="24"/>
              </w:rPr>
              <w:t>Количество благоустроенных дворовых территорий</w:t>
            </w:r>
          </w:p>
        </w:tc>
        <w:tc>
          <w:tcPr>
            <w:tcW w:w="3010" w:type="pct"/>
          </w:tcPr>
          <w:p w:rsidR="00BB57CE" w:rsidRPr="00F72FD1" w:rsidRDefault="00BB57CE" w:rsidP="00E91A85">
            <w:pPr>
              <w:spacing w:after="0" w:line="240" w:lineRule="auto"/>
              <w:rPr>
                <w:rFonts w:ascii="Arial" w:hAnsi="Arial" w:cs="Arial"/>
                <w:sz w:val="24"/>
                <w:szCs w:val="24"/>
              </w:rPr>
            </w:pPr>
            <w:r w:rsidRPr="00F72FD1">
              <w:rPr>
                <w:rFonts w:ascii="Arial" w:hAnsi="Arial" w:cs="Arial"/>
                <w:sz w:val="24"/>
                <w:szCs w:val="24"/>
              </w:rPr>
              <w:t>Источник информации</w:t>
            </w:r>
            <w:r w:rsidR="00A37712" w:rsidRPr="00F72FD1">
              <w:rPr>
                <w:rFonts w:ascii="Arial" w:hAnsi="Arial" w:cs="Arial"/>
                <w:sz w:val="24"/>
                <w:szCs w:val="24"/>
              </w:rPr>
              <w:t xml:space="preserve"> </w:t>
            </w:r>
            <w:r w:rsidRPr="00F72FD1">
              <w:rPr>
                <w:rFonts w:ascii="Arial" w:hAnsi="Arial" w:cs="Arial"/>
                <w:sz w:val="24"/>
                <w:szCs w:val="24"/>
              </w:rPr>
              <w:t>-</w:t>
            </w:r>
            <w:r w:rsidR="00A37712" w:rsidRPr="00F72FD1">
              <w:rPr>
                <w:rFonts w:ascii="Arial" w:hAnsi="Arial" w:cs="Arial"/>
                <w:sz w:val="24"/>
                <w:szCs w:val="24"/>
              </w:rPr>
              <w:t xml:space="preserve"> </w:t>
            </w:r>
            <w:r w:rsidRPr="00F72FD1">
              <w:rPr>
                <w:rFonts w:ascii="Arial" w:hAnsi="Arial" w:cs="Arial"/>
                <w:sz w:val="24"/>
                <w:szCs w:val="24"/>
              </w:rPr>
              <w:t>первичные учетные данные</w:t>
            </w:r>
          </w:p>
        </w:tc>
      </w:tr>
      <w:tr w:rsidR="00DC3E2D" w:rsidRPr="00F72FD1" w:rsidTr="00E91A85">
        <w:trPr>
          <w:trHeight w:val="297"/>
        </w:trPr>
        <w:tc>
          <w:tcPr>
            <w:tcW w:w="185" w:type="pct"/>
          </w:tcPr>
          <w:p w:rsidR="00DC3E2D" w:rsidRPr="00F72FD1" w:rsidRDefault="00DC3E2D" w:rsidP="00E91A85">
            <w:pPr>
              <w:spacing w:after="0" w:line="240" w:lineRule="auto"/>
              <w:ind w:right="-107"/>
              <w:jc w:val="center"/>
              <w:rPr>
                <w:rFonts w:ascii="Arial" w:hAnsi="Arial" w:cs="Arial"/>
                <w:sz w:val="24"/>
                <w:szCs w:val="24"/>
              </w:rPr>
            </w:pPr>
            <w:r w:rsidRPr="00F72FD1">
              <w:rPr>
                <w:rFonts w:ascii="Arial" w:hAnsi="Arial" w:cs="Arial"/>
                <w:sz w:val="24"/>
                <w:szCs w:val="24"/>
              </w:rPr>
              <w:t>2</w:t>
            </w:r>
          </w:p>
        </w:tc>
        <w:tc>
          <w:tcPr>
            <w:tcW w:w="1805" w:type="pct"/>
          </w:tcPr>
          <w:p w:rsidR="00DC3E2D" w:rsidRPr="00F72FD1" w:rsidRDefault="00DC3E2D" w:rsidP="00E91A85">
            <w:pPr>
              <w:spacing w:after="0" w:line="240" w:lineRule="auto"/>
              <w:rPr>
                <w:rFonts w:ascii="Arial" w:hAnsi="Arial" w:cs="Arial"/>
                <w:sz w:val="24"/>
                <w:szCs w:val="24"/>
              </w:rPr>
            </w:pPr>
            <w:r w:rsidRPr="00F72FD1">
              <w:rPr>
                <w:rFonts w:ascii="Arial" w:hAnsi="Arial" w:cs="Arial"/>
                <w:sz w:val="24"/>
                <w:szCs w:val="24"/>
              </w:rPr>
              <w:t>Количество благоустроенных общественных</w:t>
            </w:r>
            <w:r w:rsidR="00042189" w:rsidRPr="00F72FD1">
              <w:rPr>
                <w:rFonts w:ascii="Arial" w:hAnsi="Arial" w:cs="Arial"/>
                <w:sz w:val="24"/>
                <w:szCs w:val="24"/>
              </w:rPr>
              <w:t xml:space="preserve"> пространств</w:t>
            </w:r>
          </w:p>
        </w:tc>
        <w:tc>
          <w:tcPr>
            <w:tcW w:w="3010" w:type="pct"/>
            <w:tcBorders>
              <w:bottom w:val="single" w:sz="4" w:space="0" w:color="auto"/>
            </w:tcBorders>
          </w:tcPr>
          <w:p w:rsidR="00DC3E2D" w:rsidRPr="00F72FD1" w:rsidRDefault="00DC3E2D" w:rsidP="00E91A85">
            <w:pPr>
              <w:spacing w:after="0" w:line="240" w:lineRule="auto"/>
              <w:rPr>
                <w:rFonts w:ascii="Arial" w:hAnsi="Arial" w:cs="Arial"/>
                <w:sz w:val="24"/>
                <w:szCs w:val="24"/>
              </w:rPr>
            </w:pPr>
            <w:r w:rsidRPr="00F72FD1">
              <w:rPr>
                <w:rFonts w:ascii="Arial" w:hAnsi="Arial" w:cs="Arial"/>
                <w:sz w:val="24"/>
                <w:szCs w:val="24"/>
              </w:rPr>
              <w:t>Источник информации - первичные учетные данные</w:t>
            </w:r>
          </w:p>
        </w:tc>
      </w:tr>
      <w:tr w:rsidR="00DC3E2D" w:rsidRPr="00F72FD1" w:rsidTr="00E91A85">
        <w:trPr>
          <w:trHeight w:val="836"/>
        </w:trPr>
        <w:tc>
          <w:tcPr>
            <w:tcW w:w="185" w:type="pct"/>
          </w:tcPr>
          <w:p w:rsidR="00DC3E2D" w:rsidRPr="00F72FD1" w:rsidRDefault="00DC3E2D" w:rsidP="00E91A85">
            <w:pPr>
              <w:spacing w:after="0" w:line="240" w:lineRule="auto"/>
              <w:ind w:right="-107"/>
              <w:jc w:val="center"/>
              <w:rPr>
                <w:rFonts w:ascii="Arial" w:hAnsi="Arial" w:cs="Arial"/>
                <w:sz w:val="24"/>
                <w:szCs w:val="24"/>
              </w:rPr>
            </w:pPr>
            <w:r w:rsidRPr="00F72FD1">
              <w:rPr>
                <w:rFonts w:ascii="Arial" w:hAnsi="Arial" w:cs="Arial"/>
                <w:sz w:val="24"/>
                <w:szCs w:val="24"/>
              </w:rPr>
              <w:t>3</w:t>
            </w:r>
          </w:p>
        </w:tc>
        <w:tc>
          <w:tcPr>
            <w:tcW w:w="1805" w:type="pct"/>
          </w:tcPr>
          <w:p w:rsidR="00DC3E2D" w:rsidRPr="00F72FD1" w:rsidRDefault="00DC3E2D" w:rsidP="00E91A85">
            <w:pPr>
              <w:spacing w:after="0" w:line="240" w:lineRule="auto"/>
              <w:rPr>
                <w:rFonts w:ascii="Arial" w:hAnsi="Arial" w:cs="Arial"/>
                <w:sz w:val="24"/>
                <w:szCs w:val="24"/>
              </w:rPr>
            </w:pPr>
            <w:r w:rsidRPr="00F72FD1">
              <w:rPr>
                <w:rFonts w:ascii="Arial" w:hAnsi="Arial" w:cs="Arial"/>
                <w:sz w:val="24"/>
                <w:szCs w:val="24"/>
              </w:rPr>
              <w:t>Охват жителей многоквартирных домов, принявших участие в реализации мероприятий, направленных на повышение уровня благоустройства дворовых территорий</w:t>
            </w:r>
          </w:p>
        </w:tc>
        <w:tc>
          <w:tcPr>
            <w:tcW w:w="3010" w:type="pct"/>
          </w:tcPr>
          <w:p w:rsidR="00DC3E2D" w:rsidRPr="00F72FD1" w:rsidRDefault="00DC3E2D" w:rsidP="00E91A85">
            <w:pPr>
              <w:widowControl w:val="0"/>
              <w:autoSpaceDE w:val="0"/>
              <w:autoSpaceDN w:val="0"/>
              <w:adjustRightInd w:val="0"/>
              <w:spacing w:after="0" w:line="240" w:lineRule="auto"/>
              <w:rPr>
                <w:rFonts w:ascii="Arial" w:hAnsi="Arial" w:cs="Arial"/>
                <w:sz w:val="24"/>
                <w:szCs w:val="24"/>
              </w:rPr>
            </w:pPr>
            <w:r w:rsidRPr="00F72FD1">
              <w:rPr>
                <w:rFonts w:ascii="Arial" w:hAnsi="Arial" w:cs="Arial"/>
                <w:sz w:val="24"/>
                <w:szCs w:val="24"/>
              </w:rPr>
              <w:t>Рассчитывается по формуле: В = (Ко*100)/</w:t>
            </w:r>
            <w:proofErr w:type="spellStart"/>
            <w:r w:rsidRPr="00F72FD1">
              <w:rPr>
                <w:rFonts w:ascii="Arial" w:hAnsi="Arial" w:cs="Arial"/>
                <w:sz w:val="24"/>
                <w:szCs w:val="24"/>
              </w:rPr>
              <w:t>Кв</w:t>
            </w:r>
            <w:proofErr w:type="spellEnd"/>
          </w:p>
          <w:p w:rsidR="00DC3E2D" w:rsidRPr="00F72FD1" w:rsidRDefault="00DC3E2D" w:rsidP="00E91A85">
            <w:pPr>
              <w:widowControl w:val="0"/>
              <w:autoSpaceDE w:val="0"/>
              <w:autoSpaceDN w:val="0"/>
              <w:adjustRightInd w:val="0"/>
              <w:spacing w:after="0" w:line="240" w:lineRule="auto"/>
              <w:rPr>
                <w:rFonts w:ascii="Arial" w:hAnsi="Arial" w:cs="Arial"/>
                <w:sz w:val="24"/>
                <w:szCs w:val="24"/>
              </w:rPr>
            </w:pPr>
            <w:r w:rsidRPr="00F72FD1">
              <w:rPr>
                <w:rFonts w:ascii="Arial" w:hAnsi="Arial" w:cs="Arial"/>
                <w:sz w:val="24"/>
                <w:szCs w:val="24"/>
              </w:rPr>
              <w:t xml:space="preserve">где: </w:t>
            </w:r>
            <w:proofErr w:type="spellStart"/>
            <w:r w:rsidRPr="00F72FD1">
              <w:rPr>
                <w:rFonts w:ascii="Arial" w:hAnsi="Arial" w:cs="Arial"/>
                <w:sz w:val="24"/>
                <w:szCs w:val="24"/>
              </w:rPr>
              <w:t>Кв</w:t>
            </w:r>
            <w:proofErr w:type="spellEnd"/>
            <w:r w:rsidRPr="00F72FD1">
              <w:rPr>
                <w:rFonts w:ascii="Arial" w:hAnsi="Arial" w:cs="Arial"/>
                <w:sz w:val="24"/>
                <w:szCs w:val="24"/>
              </w:rPr>
              <w:t xml:space="preserve"> </w:t>
            </w:r>
            <w:proofErr w:type="gramStart"/>
            <w:r w:rsidRPr="00F72FD1">
              <w:rPr>
                <w:rFonts w:ascii="Arial" w:hAnsi="Arial" w:cs="Arial"/>
                <w:sz w:val="24"/>
                <w:szCs w:val="24"/>
              </w:rPr>
              <w:t>–о</w:t>
            </w:r>
            <w:proofErr w:type="gramEnd"/>
            <w:r w:rsidRPr="00F72FD1">
              <w:rPr>
                <w:rFonts w:ascii="Arial" w:hAnsi="Arial" w:cs="Arial"/>
                <w:sz w:val="24"/>
                <w:szCs w:val="24"/>
              </w:rPr>
              <w:t>бщее количество жителей многоквартирных домов</w:t>
            </w:r>
            <w:r w:rsidR="00E91A85" w:rsidRPr="00F72FD1">
              <w:rPr>
                <w:rFonts w:ascii="Arial" w:hAnsi="Arial" w:cs="Arial"/>
                <w:sz w:val="24"/>
                <w:szCs w:val="24"/>
              </w:rPr>
              <w:t xml:space="preserve"> в соответствии с данными АИС «Реформа ЖКХ»</w:t>
            </w:r>
            <w:r w:rsidRPr="00F72FD1">
              <w:rPr>
                <w:rFonts w:ascii="Arial" w:hAnsi="Arial" w:cs="Arial"/>
                <w:sz w:val="24"/>
                <w:szCs w:val="24"/>
              </w:rPr>
              <w:t>;</w:t>
            </w:r>
          </w:p>
          <w:p w:rsidR="00DC3E2D" w:rsidRPr="00F72FD1" w:rsidRDefault="00DC3E2D" w:rsidP="00E91A85">
            <w:pPr>
              <w:spacing w:after="0" w:line="240" w:lineRule="auto"/>
              <w:rPr>
                <w:rFonts w:ascii="Arial" w:hAnsi="Arial" w:cs="Arial"/>
                <w:sz w:val="24"/>
                <w:szCs w:val="24"/>
              </w:rPr>
            </w:pPr>
            <w:proofErr w:type="gramStart"/>
            <w:r w:rsidRPr="00F72FD1">
              <w:rPr>
                <w:rFonts w:ascii="Arial" w:hAnsi="Arial" w:cs="Arial"/>
                <w:sz w:val="24"/>
                <w:szCs w:val="24"/>
              </w:rPr>
              <w:t>Ко</w:t>
            </w:r>
            <w:proofErr w:type="gramEnd"/>
            <w:r w:rsidRPr="00F72FD1">
              <w:rPr>
                <w:rFonts w:ascii="Arial" w:hAnsi="Arial" w:cs="Arial"/>
                <w:sz w:val="24"/>
                <w:szCs w:val="24"/>
              </w:rPr>
              <w:t xml:space="preserve"> – количество жителей многоквартирных домов, принявших участие в реализации мероприятий</w:t>
            </w:r>
            <w:r w:rsidR="00E91A85" w:rsidRPr="00F72FD1">
              <w:rPr>
                <w:rFonts w:ascii="Arial" w:hAnsi="Arial" w:cs="Arial"/>
                <w:sz w:val="24"/>
                <w:szCs w:val="24"/>
              </w:rPr>
              <w:t xml:space="preserve"> (источник первичные учетные данные)</w:t>
            </w:r>
          </w:p>
        </w:tc>
      </w:tr>
    </w:tbl>
    <w:p w:rsidR="005D42BF" w:rsidRPr="00F72FD1" w:rsidRDefault="005D42BF" w:rsidP="0039172E">
      <w:pPr>
        <w:pStyle w:val="ConsPlusNormal"/>
        <w:rPr>
          <w:sz w:val="24"/>
          <w:szCs w:val="24"/>
        </w:rPr>
      </w:pPr>
    </w:p>
    <w:p w:rsidR="00F04C13" w:rsidRPr="00F72FD1" w:rsidRDefault="00F04C13" w:rsidP="005D42BF">
      <w:pPr>
        <w:pStyle w:val="ConsPlusNormal"/>
        <w:jc w:val="center"/>
        <w:rPr>
          <w:sz w:val="24"/>
          <w:szCs w:val="24"/>
        </w:rPr>
      </w:pPr>
    </w:p>
    <w:p w:rsidR="005D42BF" w:rsidRDefault="005D42BF" w:rsidP="005D42BF">
      <w:pPr>
        <w:pStyle w:val="ConsPlusNormal"/>
        <w:jc w:val="center"/>
        <w:rPr>
          <w:rFonts w:ascii="Times New Roman" w:hAnsi="Times New Roman"/>
          <w:sz w:val="24"/>
          <w:szCs w:val="24"/>
        </w:rPr>
      </w:pPr>
    </w:p>
    <w:sectPr w:rsidR="005D42BF" w:rsidSect="00594222">
      <w:pgSz w:w="16838" w:h="11906" w:orient="landscape"/>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5268" w:rsidRDefault="00FF5268" w:rsidP="0056581D">
      <w:pPr>
        <w:spacing w:after="0" w:line="240" w:lineRule="auto"/>
      </w:pPr>
      <w:r>
        <w:separator/>
      </w:r>
    </w:p>
  </w:endnote>
  <w:endnote w:type="continuationSeparator" w:id="0">
    <w:p w:rsidR="00FF5268" w:rsidRDefault="00FF5268" w:rsidP="005658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CC"/>
    <w:family w:val="swiss"/>
    <w:pitch w:val="variable"/>
    <w:sig w:usb0="E10022FF" w:usb1="C000E47F" w:usb2="00000029" w:usb3="00000000" w:csb0="000001D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268" w:rsidRDefault="00FF5268">
    <w:pPr>
      <w:pStyle w:val="aa"/>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5268" w:rsidRDefault="00FF5268" w:rsidP="0056581D">
      <w:pPr>
        <w:spacing w:after="0" w:line="240" w:lineRule="auto"/>
      </w:pPr>
      <w:r>
        <w:separator/>
      </w:r>
    </w:p>
  </w:footnote>
  <w:footnote w:type="continuationSeparator" w:id="0">
    <w:p w:rsidR="00FF5268" w:rsidRDefault="00FF5268" w:rsidP="0056581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F5268" w:rsidRDefault="00FF5268" w:rsidP="00B719C7">
    <w:pPr>
      <w:pStyle w:val="a8"/>
      <w:tabs>
        <w:tab w:val="clear" w:pos="4677"/>
        <w:tab w:val="clear" w:pos="9355"/>
        <w:tab w:val="left" w:pos="566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894049"/>
    <w:multiLevelType w:val="hybridMultilevel"/>
    <w:tmpl w:val="081A08B6"/>
    <w:lvl w:ilvl="0" w:tplc="0419000F">
      <w:start w:val="1"/>
      <w:numFmt w:val="decimal"/>
      <w:lvlText w:val="%1."/>
      <w:lvlJc w:val="left"/>
      <w:pPr>
        <w:ind w:left="360" w:hanging="360"/>
      </w:pPr>
      <w:rPr>
        <w:rFonts w:hint="default"/>
      </w:r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4A7A7991"/>
    <w:multiLevelType w:val="hybridMultilevel"/>
    <w:tmpl w:val="21725416"/>
    <w:lvl w:ilvl="0" w:tplc="D0222782">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4D544A3A"/>
    <w:multiLevelType w:val="hybridMultilevel"/>
    <w:tmpl w:val="CAA6E6A6"/>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nsid w:val="58336EB9"/>
    <w:multiLevelType w:val="hybridMultilevel"/>
    <w:tmpl w:val="8674AD46"/>
    <w:lvl w:ilvl="0" w:tplc="DFAA1150">
      <w:start w:val="1"/>
      <w:numFmt w:val="decimal"/>
      <w:lvlText w:val="%1."/>
      <w:lvlJc w:val="left"/>
      <w:pPr>
        <w:ind w:left="1159" w:hanging="450"/>
      </w:pPr>
      <w:rPr>
        <w:rFonts w:hint="default"/>
        <w:color w:val="auto"/>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6DFB0C1C"/>
    <w:multiLevelType w:val="hybridMultilevel"/>
    <w:tmpl w:val="EA10052C"/>
    <w:lvl w:ilvl="0" w:tplc="AA12EE7A">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2"/>
  <w:proofState w:spelling="clean" w:grammar="clean"/>
  <w:defaultTabStop w:val="34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2"/>
  </w:compat>
  <w:rsids>
    <w:rsidRoot w:val="00845DB2"/>
    <w:rsid w:val="00023D88"/>
    <w:rsid w:val="00025392"/>
    <w:rsid w:val="00042189"/>
    <w:rsid w:val="000430A0"/>
    <w:rsid w:val="00043445"/>
    <w:rsid w:val="00047C27"/>
    <w:rsid w:val="0005022D"/>
    <w:rsid w:val="00054436"/>
    <w:rsid w:val="00062098"/>
    <w:rsid w:val="00063525"/>
    <w:rsid w:val="000733E4"/>
    <w:rsid w:val="00075AE6"/>
    <w:rsid w:val="000B7FAC"/>
    <w:rsid w:val="000E44EF"/>
    <w:rsid w:val="000F017F"/>
    <w:rsid w:val="000F7A55"/>
    <w:rsid w:val="00101CE1"/>
    <w:rsid w:val="001025BB"/>
    <w:rsid w:val="0010321D"/>
    <w:rsid w:val="00127BF4"/>
    <w:rsid w:val="00145F63"/>
    <w:rsid w:val="00145FE0"/>
    <w:rsid w:val="00150188"/>
    <w:rsid w:val="00155F99"/>
    <w:rsid w:val="001579A3"/>
    <w:rsid w:val="001702F1"/>
    <w:rsid w:val="001726A5"/>
    <w:rsid w:val="00180267"/>
    <w:rsid w:val="001852C7"/>
    <w:rsid w:val="00185E2E"/>
    <w:rsid w:val="001A04C2"/>
    <w:rsid w:val="001C36F9"/>
    <w:rsid w:val="001C3A2F"/>
    <w:rsid w:val="001D770F"/>
    <w:rsid w:val="001D7DAF"/>
    <w:rsid w:val="0020082A"/>
    <w:rsid w:val="00200D68"/>
    <w:rsid w:val="00203355"/>
    <w:rsid w:val="00211F1D"/>
    <w:rsid w:val="00224EDE"/>
    <w:rsid w:val="00227B7F"/>
    <w:rsid w:val="002378C3"/>
    <w:rsid w:val="002516B6"/>
    <w:rsid w:val="00253DE8"/>
    <w:rsid w:val="00272834"/>
    <w:rsid w:val="0027323B"/>
    <w:rsid w:val="002768C2"/>
    <w:rsid w:val="00276BA2"/>
    <w:rsid w:val="0029296C"/>
    <w:rsid w:val="002B2F48"/>
    <w:rsid w:val="002B71E0"/>
    <w:rsid w:val="002D52F0"/>
    <w:rsid w:val="002E08ED"/>
    <w:rsid w:val="002F5E50"/>
    <w:rsid w:val="00304D2D"/>
    <w:rsid w:val="00310C4A"/>
    <w:rsid w:val="00315268"/>
    <w:rsid w:val="00325E2F"/>
    <w:rsid w:val="003265D6"/>
    <w:rsid w:val="00352987"/>
    <w:rsid w:val="00353AC6"/>
    <w:rsid w:val="00360496"/>
    <w:rsid w:val="00367286"/>
    <w:rsid w:val="003867C5"/>
    <w:rsid w:val="00391681"/>
    <w:rsid w:val="0039172E"/>
    <w:rsid w:val="003C733C"/>
    <w:rsid w:val="003E1C8C"/>
    <w:rsid w:val="003E1D38"/>
    <w:rsid w:val="003E6586"/>
    <w:rsid w:val="003E68E3"/>
    <w:rsid w:val="004212E0"/>
    <w:rsid w:val="0042577F"/>
    <w:rsid w:val="004272CF"/>
    <w:rsid w:val="00440376"/>
    <w:rsid w:val="00450F77"/>
    <w:rsid w:val="00451B2A"/>
    <w:rsid w:val="00452858"/>
    <w:rsid w:val="004577DB"/>
    <w:rsid w:val="00462431"/>
    <w:rsid w:val="00464DB9"/>
    <w:rsid w:val="00483422"/>
    <w:rsid w:val="004834F6"/>
    <w:rsid w:val="004861C2"/>
    <w:rsid w:val="00491B20"/>
    <w:rsid w:val="0049394C"/>
    <w:rsid w:val="004A5BEA"/>
    <w:rsid w:val="004B1A08"/>
    <w:rsid w:val="004B5186"/>
    <w:rsid w:val="004B67BA"/>
    <w:rsid w:val="004B77FC"/>
    <w:rsid w:val="004C2C8F"/>
    <w:rsid w:val="004C37C7"/>
    <w:rsid w:val="004D0BF2"/>
    <w:rsid w:val="004D0E62"/>
    <w:rsid w:val="004D25EE"/>
    <w:rsid w:val="004D5F45"/>
    <w:rsid w:val="004D6B03"/>
    <w:rsid w:val="004E22BF"/>
    <w:rsid w:val="004F28F6"/>
    <w:rsid w:val="00506CDA"/>
    <w:rsid w:val="0051544B"/>
    <w:rsid w:val="00515EB8"/>
    <w:rsid w:val="00522B58"/>
    <w:rsid w:val="00523AFD"/>
    <w:rsid w:val="00531CFE"/>
    <w:rsid w:val="00541E47"/>
    <w:rsid w:val="00551658"/>
    <w:rsid w:val="00551FEB"/>
    <w:rsid w:val="00552329"/>
    <w:rsid w:val="00554D91"/>
    <w:rsid w:val="005575CF"/>
    <w:rsid w:val="005575D4"/>
    <w:rsid w:val="00560D55"/>
    <w:rsid w:val="0056581D"/>
    <w:rsid w:val="00567ADE"/>
    <w:rsid w:val="00594222"/>
    <w:rsid w:val="005A1687"/>
    <w:rsid w:val="005B1A36"/>
    <w:rsid w:val="005B4F85"/>
    <w:rsid w:val="005B51D2"/>
    <w:rsid w:val="005C2070"/>
    <w:rsid w:val="005C3133"/>
    <w:rsid w:val="005D36C3"/>
    <w:rsid w:val="005D42BF"/>
    <w:rsid w:val="005D6489"/>
    <w:rsid w:val="005F0EC9"/>
    <w:rsid w:val="005F51BD"/>
    <w:rsid w:val="005F7E8D"/>
    <w:rsid w:val="00615F47"/>
    <w:rsid w:val="006208D1"/>
    <w:rsid w:val="00627217"/>
    <w:rsid w:val="00631681"/>
    <w:rsid w:val="00637A0A"/>
    <w:rsid w:val="006517CB"/>
    <w:rsid w:val="00662EE6"/>
    <w:rsid w:val="00664EE5"/>
    <w:rsid w:val="00665E2B"/>
    <w:rsid w:val="006670F5"/>
    <w:rsid w:val="00672C7C"/>
    <w:rsid w:val="006756C0"/>
    <w:rsid w:val="00692713"/>
    <w:rsid w:val="006960A2"/>
    <w:rsid w:val="006978C9"/>
    <w:rsid w:val="006A79B5"/>
    <w:rsid w:val="006B5AD6"/>
    <w:rsid w:val="006C1641"/>
    <w:rsid w:val="006C3592"/>
    <w:rsid w:val="006D35A6"/>
    <w:rsid w:val="006E1830"/>
    <w:rsid w:val="006F7261"/>
    <w:rsid w:val="00741D50"/>
    <w:rsid w:val="00747AFD"/>
    <w:rsid w:val="00766F5F"/>
    <w:rsid w:val="00783D65"/>
    <w:rsid w:val="0078617C"/>
    <w:rsid w:val="0078651F"/>
    <w:rsid w:val="007A0061"/>
    <w:rsid w:val="007C409A"/>
    <w:rsid w:val="007C64F4"/>
    <w:rsid w:val="007C7D2B"/>
    <w:rsid w:val="007D2E0F"/>
    <w:rsid w:val="007E3BCB"/>
    <w:rsid w:val="007E7BBF"/>
    <w:rsid w:val="007E7E7F"/>
    <w:rsid w:val="007F4650"/>
    <w:rsid w:val="0082059E"/>
    <w:rsid w:val="00820C0F"/>
    <w:rsid w:val="00830CAF"/>
    <w:rsid w:val="00835999"/>
    <w:rsid w:val="008361DD"/>
    <w:rsid w:val="008403F4"/>
    <w:rsid w:val="00845DB2"/>
    <w:rsid w:val="0085186C"/>
    <w:rsid w:val="008528AC"/>
    <w:rsid w:val="00886C10"/>
    <w:rsid w:val="008900BD"/>
    <w:rsid w:val="008A1274"/>
    <w:rsid w:val="008B741E"/>
    <w:rsid w:val="008C34AB"/>
    <w:rsid w:val="008D5CF5"/>
    <w:rsid w:val="008E0649"/>
    <w:rsid w:val="008E6AE1"/>
    <w:rsid w:val="008E6AFA"/>
    <w:rsid w:val="008F5A8E"/>
    <w:rsid w:val="00901A76"/>
    <w:rsid w:val="00907E89"/>
    <w:rsid w:val="00910A38"/>
    <w:rsid w:val="009128A8"/>
    <w:rsid w:val="009202BC"/>
    <w:rsid w:val="009306E7"/>
    <w:rsid w:val="0093725F"/>
    <w:rsid w:val="00937C8E"/>
    <w:rsid w:val="00942043"/>
    <w:rsid w:val="00954D9C"/>
    <w:rsid w:val="00965BD3"/>
    <w:rsid w:val="00966052"/>
    <w:rsid w:val="0097299A"/>
    <w:rsid w:val="0098203C"/>
    <w:rsid w:val="00983908"/>
    <w:rsid w:val="009867A8"/>
    <w:rsid w:val="009A6EE2"/>
    <w:rsid w:val="009B3CB0"/>
    <w:rsid w:val="009C652B"/>
    <w:rsid w:val="009E10E6"/>
    <w:rsid w:val="009F3C0A"/>
    <w:rsid w:val="00A067EF"/>
    <w:rsid w:val="00A11836"/>
    <w:rsid w:val="00A141D0"/>
    <w:rsid w:val="00A25B19"/>
    <w:rsid w:val="00A37712"/>
    <w:rsid w:val="00A46FFB"/>
    <w:rsid w:val="00A60E6A"/>
    <w:rsid w:val="00A83D22"/>
    <w:rsid w:val="00A96E9E"/>
    <w:rsid w:val="00AC2DD4"/>
    <w:rsid w:val="00AC4E8C"/>
    <w:rsid w:val="00AD199B"/>
    <w:rsid w:val="00AD2852"/>
    <w:rsid w:val="00AD45AE"/>
    <w:rsid w:val="00AE12A9"/>
    <w:rsid w:val="00AF2FC8"/>
    <w:rsid w:val="00AF3A31"/>
    <w:rsid w:val="00AF7152"/>
    <w:rsid w:val="00B0243F"/>
    <w:rsid w:val="00B15F35"/>
    <w:rsid w:val="00B32316"/>
    <w:rsid w:val="00B3336E"/>
    <w:rsid w:val="00B4231F"/>
    <w:rsid w:val="00B43B77"/>
    <w:rsid w:val="00B51D5C"/>
    <w:rsid w:val="00B51D98"/>
    <w:rsid w:val="00B653D8"/>
    <w:rsid w:val="00B719C7"/>
    <w:rsid w:val="00B7265E"/>
    <w:rsid w:val="00B804B5"/>
    <w:rsid w:val="00B823EB"/>
    <w:rsid w:val="00B84E16"/>
    <w:rsid w:val="00BA5B08"/>
    <w:rsid w:val="00BB0566"/>
    <w:rsid w:val="00BB1A40"/>
    <w:rsid w:val="00BB57CE"/>
    <w:rsid w:val="00BC67F3"/>
    <w:rsid w:val="00BD1445"/>
    <w:rsid w:val="00BD169A"/>
    <w:rsid w:val="00BD4380"/>
    <w:rsid w:val="00BD608B"/>
    <w:rsid w:val="00BE7F67"/>
    <w:rsid w:val="00BF200E"/>
    <w:rsid w:val="00BF5443"/>
    <w:rsid w:val="00C06FB4"/>
    <w:rsid w:val="00C16734"/>
    <w:rsid w:val="00C169FD"/>
    <w:rsid w:val="00C342E2"/>
    <w:rsid w:val="00C37A80"/>
    <w:rsid w:val="00C43C4B"/>
    <w:rsid w:val="00C65E60"/>
    <w:rsid w:val="00C75481"/>
    <w:rsid w:val="00C8257B"/>
    <w:rsid w:val="00C83EFB"/>
    <w:rsid w:val="00C92C97"/>
    <w:rsid w:val="00CA7195"/>
    <w:rsid w:val="00CB1644"/>
    <w:rsid w:val="00CB190C"/>
    <w:rsid w:val="00CC59ED"/>
    <w:rsid w:val="00CC6B99"/>
    <w:rsid w:val="00CC705F"/>
    <w:rsid w:val="00CD074D"/>
    <w:rsid w:val="00CD179C"/>
    <w:rsid w:val="00CE79F4"/>
    <w:rsid w:val="00CF1E9A"/>
    <w:rsid w:val="00CF5AEC"/>
    <w:rsid w:val="00CF6DD6"/>
    <w:rsid w:val="00D00223"/>
    <w:rsid w:val="00D04A46"/>
    <w:rsid w:val="00D05E30"/>
    <w:rsid w:val="00D15034"/>
    <w:rsid w:val="00D20E48"/>
    <w:rsid w:val="00D5141B"/>
    <w:rsid w:val="00D54085"/>
    <w:rsid w:val="00D6416F"/>
    <w:rsid w:val="00D72F2F"/>
    <w:rsid w:val="00D824F9"/>
    <w:rsid w:val="00D965A0"/>
    <w:rsid w:val="00DA33D1"/>
    <w:rsid w:val="00DA47FB"/>
    <w:rsid w:val="00DA60B9"/>
    <w:rsid w:val="00DC2BB9"/>
    <w:rsid w:val="00DC3E2D"/>
    <w:rsid w:val="00DC61E6"/>
    <w:rsid w:val="00DC7534"/>
    <w:rsid w:val="00DF1E26"/>
    <w:rsid w:val="00DF285E"/>
    <w:rsid w:val="00E042D6"/>
    <w:rsid w:val="00E106AA"/>
    <w:rsid w:val="00E14B1F"/>
    <w:rsid w:val="00E256B5"/>
    <w:rsid w:val="00E31FF4"/>
    <w:rsid w:val="00E34AC4"/>
    <w:rsid w:val="00E50F86"/>
    <w:rsid w:val="00E64A01"/>
    <w:rsid w:val="00E65879"/>
    <w:rsid w:val="00E71E30"/>
    <w:rsid w:val="00E80B34"/>
    <w:rsid w:val="00E91A85"/>
    <w:rsid w:val="00E93C4D"/>
    <w:rsid w:val="00EA6512"/>
    <w:rsid w:val="00EB4B3B"/>
    <w:rsid w:val="00EC4471"/>
    <w:rsid w:val="00EF3850"/>
    <w:rsid w:val="00EF44AE"/>
    <w:rsid w:val="00EF53B5"/>
    <w:rsid w:val="00F04C13"/>
    <w:rsid w:val="00F04F63"/>
    <w:rsid w:val="00F075AB"/>
    <w:rsid w:val="00F16049"/>
    <w:rsid w:val="00F16917"/>
    <w:rsid w:val="00F2365E"/>
    <w:rsid w:val="00F4658E"/>
    <w:rsid w:val="00F5218E"/>
    <w:rsid w:val="00F60C05"/>
    <w:rsid w:val="00F72FD1"/>
    <w:rsid w:val="00F75E07"/>
    <w:rsid w:val="00F85EB6"/>
    <w:rsid w:val="00F86444"/>
    <w:rsid w:val="00F93739"/>
    <w:rsid w:val="00F9571C"/>
    <w:rsid w:val="00F97A31"/>
    <w:rsid w:val="00FB1A9A"/>
    <w:rsid w:val="00FD084A"/>
    <w:rsid w:val="00FD12BB"/>
    <w:rsid w:val="00FD2AE7"/>
    <w:rsid w:val="00FD7C48"/>
    <w:rsid w:val="00FE7FD7"/>
    <w:rsid w:val="00FF5268"/>
    <w:rsid w:val="00FF66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BCB"/>
    <w:pPr>
      <w:spacing w:after="200" w:line="276" w:lineRule="auto"/>
    </w:pPr>
    <w:rPr>
      <w:rFonts w:ascii="Calibri" w:eastAsia="Times New Roman" w:hAnsi="Calibri" w:cs="Times New Roman"/>
      <w:lang w:eastAsia="ru-RU"/>
    </w:rPr>
  </w:style>
  <w:style w:type="paragraph" w:styleId="1">
    <w:name w:val="heading 1"/>
    <w:basedOn w:val="a"/>
    <w:next w:val="a"/>
    <w:link w:val="10"/>
    <w:qFormat/>
    <w:rsid w:val="006A79B5"/>
    <w:pPr>
      <w:keepNext/>
      <w:spacing w:after="0" w:line="240" w:lineRule="auto"/>
      <w:jc w:val="center"/>
      <w:outlineLvl w:val="0"/>
    </w:pPr>
    <w:rPr>
      <w:rFonts w:ascii="Times New Roman" w:hAnsi="Times New Roman"/>
      <w:b/>
      <w:sz w:val="24"/>
      <w:szCs w:val="20"/>
    </w:rPr>
  </w:style>
  <w:style w:type="paragraph" w:styleId="2">
    <w:name w:val="heading 2"/>
    <w:basedOn w:val="a"/>
    <w:next w:val="a"/>
    <w:link w:val="20"/>
    <w:uiPriority w:val="9"/>
    <w:semiHidden/>
    <w:unhideWhenUsed/>
    <w:qFormat/>
    <w:rsid w:val="00AE12A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2F5E50"/>
    <w:rPr>
      <w:color w:val="0000FF"/>
      <w:u w:val="single"/>
    </w:rPr>
  </w:style>
  <w:style w:type="table" w:styleId="a4">
    <w:name w:val="Table Grid"/>
    <w:basedOn w:val="a1"/>
    <w:uiPriority w:val="59"/>
    <w:rsid w:val="00211F1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211F1D"/>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10">
    <w:name w:val="Заголовок 1 Знак"/>
    <w:basedOn w:val="a0"/>
    <w:link w:val="1"/>
    <w:rsid w:val="006A79B5"/>
    <w:rPr>
      <w:rFonts w:ascii="Times New Roman" w:eastAsia="Times New Roman" w:hAnsi="Times New Roman" w:cs="Times New Roman"/>
      <w:b/>
      <w:sz w:val="24"/>
      <w:szCs w:val="20"/>
      <w:lang w:eastAsia="ru-RU"/>
    </w:rPr>
  </w:style>
  <w:style w:type="paragraph" w:styleId="a5">
    <w:name w:val="List Paragraph"/>
    <w:basedOn w:val="a"/>
    <w:uiPriority w:val="34"/>
    <w:qFormat/>
    <w:rsid w:val="001852C7"/>
    <w:pPr>
      <w:ind w:left="720"/>
      <w:contextualSpacing/>
    </w:pPr>
  </w:style>
  <w:style w:type="paragraph" w:styleId="a6">
    <w:name w:val="Normal (Web)"/>
    <w:basedOn w:val="a"/>
    <w:rsid w:val="00BE7F67"/>
    <w:pPr>
      <w:spacing w:before="100" w:beforeAutospacing="1" w:after="100" w:afterAutospacing="1" w:line="240" w:lineRule="auto"/>
    </w:pPr>
    <w:rPr>
      <w:rFonts w:ascii="Times New Roman" w:hAnsi="Times New Roman"/>
      <w:sz w:val="24"/>
      <w:szCs w:val="24"/>
    </w:rPr>
  </w:style>
  <w:style w:type="paragraph" w:customStyle="1" w:styleId="Textbody">
    <w:name w:val="Text body"/>
    <w:basedOn w:val="a"/>
    <w:rsid w:val="00315268"/>
    <w:pPr>
      <w:widowControl w:val="0"/>
      <w:suppressAutoHyphens/>
      <w:autoSpaceDN w:val="0"/>
      <w:spacing w:after="120" w:line="240" w:lineRule="auto"/>
      <w:textAlignment w:val="baseline"/>
    </w:pPr>
    <w:rPr>
      <w:rFonts w:ascii="Arial" w:eastAsia="Arial Unicode MS" w:hAnsi="Arial" w:cs="Mangal"/>
      <w:kern w:val="3"/>
      <w:sz w:val="24"/>
      <w:szCs w:val="24"/>
      <w:lang w:eastAsia="zh-CN" w:bidi="hi-IN"/>
    </w:rPr>
  </w:style>
  <w:style w:type="paragraph" w:customStyle="1" w:styleId="Standard">
    <w:name w:val="Standard"/>
    <w:rsid w:val="00315268"/>
    <w:pPr>
      <w:widowControl w:val="0"/>
      <w:suppressAutoHyphens/>
      <w:autoSpaceDN w:val="0"/>
      <w:spacing w:after="0" w:line="240" w:lineRule="auto"/>
      <w:textAlignment w:val="baseline"/>
    </w:pPr>
    <w:rPr>
      <w:rFonts w:ascii="Arial" w:eastAsia="Arial Unicode MS" w:hAnsi="Arial" w:cs="Mangal"/>
      <w:kern w:val="3"/>
      <w:sz w:val="24"/>
      <w:szCs w:val="24"/>
      <w:lang w:eastAsia="zh-CN" w:bidi="hi-IN"/>
    </w:rPr>
  </w:style>
  <w:style w:type="character" w:styleId="a7">
    <w:name w:val="Strong"/>
    <w:basedOn w:val="a0"/>
    <w:uiPriority w:val="22"/>
    <w:qFormat/>
    <w:rsid w:val="00E50F86"/>
    <w:rPr>
      <w:b/>
      <w:bCs/>
    </w:rPr>
  </w:style>
  <w:style w:type="paragraph" w:customStyle="1" w:styleId="ConsPlusCell">
    <w:name w:val="ConsPlusCell"/>
    <w:uiPriority w:val="99"/>
    <w:rsid w:val="000F7A55"/>
    <w:pPr>
      <w:widowControl w:val="0"/>
      <w:autoSpaceDE w:val="0"/>
      <w:autoSpaceDN w:val="0"/>
      <w:adjustRightInd w:val="0"/>
      <w:spacing w:after="0" w:line="240" w:lineRule="auto"/>
    </w:pPr>
    <w:rPr>
      <w:rFonts w:ascii="Arial" w:eastAsia="Times New Roman" w:hAnsi="Arial" w:cs="Arial"/>
      <w:sz w:val="20"/>
      <w:szCs w:val="20"/>
      <w:lang w:eastAsia="ru-RU"/>
    </w:rPr>
  </w:style>
  <w:style w:type="table" w:customStyle="1" w:styleId="11">
    <w:name w:val="Сетка таблицы1"/>
    <w:basedOn w:val="a1"/>
    <w:next w:val="a4"/>
    <w:uiPriority w:val="59"/>
    <w:rsid w:val="007A006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1">
    <w:name w:val="Сетка таблицы2"/>
    <w:basedOn w:val="a1"/>
    <w:next w:val="a4"/>
    <w:uiPriority w:val="59"/>
    <w:rsid w:val="007A006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header"/>
    <w:basedOn w:val="a"/>
    <w:link w:val="a9"/>
    <w:uiPriority w:val="99"/>
    <w:unhideWhenUsed/>
    <w:rsid w:val="0056581D"/>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56581D"/>
    <w:rPr>
      <w:rFonts w:ascii="Calibri" w:eastAsia="Times New Roman" w:hAnsi="Calibri" w:cs="Times New Roman"/>
      <w:lang w:eastAsia="ru-RU"/>
    </w:rPr>
  </w:style>
  <w:style w:type="paragraph" w:styleId="aa">
    <w:name w:val="footer"/>
    <w:basedOn w:val="a"/>
    <w:link w:val="ab"/>
    <w:uiPriority w:val="99"/>
    <w:unhideWhenUsed/>
    <w:rsid w:val="0056581D"/>
    <w:pPr>
      <w:tabs>
        <w:tab w:val="center" w:pos="4677"/>
        <w:tab w:val="right" w:pos="9355"/>
      </w:tabs>
      <w:spacing w:after="0" w:line="240" w:lineRule="auto"/>
    </w:pPr>
  </w:style>
  <w:style w:type="character" w:customStyle="1" w:styleId="ab">
    <w:name w:val="Нижний колонтитул Знак"/>
    <w:basedOn w:val="a0"/>
    <w:link w:val="aa"/>
    <w:uiPriority w:val="99"/>
    <w:rsid w:val="0056581D"/>
    <w:rPr>
      <w:rFonts w:ascii="Calibri" w:eastAsia="Times New Roman" w:hAnsi="Calibri" w:cs="Times New Roman"/>
      <w:lang w:eastAsia="ru-RU"/>
    </w:rPr>
  </w:style>
  <w:style w:type="paragraph" w:styleId="ac">
    <w:name w:val="Balloon Text"/>
    <w:basedOn w:val="a"/>
    <w:link w:val="ad"/>
    <w:uiPriority w:val="99"/>
    <w:semiHidden/>
    <w:unhideWhenUsed/>
    <w:rsid w:val="00CC705F"/>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CC705F"/>
    <w:rPr>
      <w:rFonts w:ascii="Segoe UI" w:eastAsia="Times New Roman" w:hAnsi="Segoe UI" w:cs="Segoe UI"/>
      <w:sz w:val="18"/>
      <w:szCs w:val="18"/>
      <w:lang w:eastAsia="ru-RU"/>
    </w:rPr>
  </w:style>
  <w:style w:type="paragraph" w:styleId="ae">
    <w:name w:val="No Spacing"/>
    <w:uiPriority w:val="1"/>
    <w:qFormat/>
    <w:rsid w:val="00203355"/>
    <w:pPr>
      <w:spacing w:after="0" w:line="240" w:lineRule="auto"/>
    </w:pPr>
    <w:rPr>
      <w:rFonts w:ascii="Times New Roman" w:eastAsiaTheme="minorEastAsia" w:hAnsi="Times New Roman" w:cs="Times New Roman"/>
      <w:sz w:val="24"/>
      <w:szCs w:val="24"/>
      <w:lang w:eastAsia="ru-RU"/>
    </w:rPr>
  </w:style>
  <w:style w:type="table" w:customStyle="1" w:styleId="3">
    <w:name w:val="Сетка таблицы3"/>
    <w:basedOn w:val="a1"/>
    <w:next w:val="a4"/>
    <w:uiPriority w:val="59"/>
    <w:rsid w:val="000733E4"/>
    <w:pPr>
      <w:spacing w:after="0" w:line="240" w:lineRule="auto"/>
    </w:pPr>
    <w:rPr>
      <w:rFonts w:ascii="Times New Roman" w:eastAsia="Times New Roman" w:hAnsi="Times New Roman" w:cs="Times New Roman"/>
      <w:sz w:val="24"/>
      <w:szCs w:val="24"/>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f">
    <w:name w:val="Нормальный (таблица)"/>
    <w:basedOn w:val="a"/>
    <w:next w:val="a"/>
    <w:uiPriority w:val="99"/>
    <w:rsid w:val="002D52F0"/>
    <w:pPr>
      <w:widowControl w:val="0"/>
      <w:autoSpaceDE w:val="0"/>
      <w:autoSpaceDN w:val="0"/>
      <w:adjustRightInd w:val="0"/>
      <w:spacing w:after="0" w:line="240" w:lineRule="auto"/>
      <w:jc w:val="both"/>
    </w:pPr>
    <w:rPr>
      <w:rFonts w:ascii="Arial" w:hAnsi="Arial" w:cs="Arial"/>
      <w:sz w:val="24"/>
      <w:szCs w:val="24"/>
    </w:rPr>
  </w:style>
  <w:style w:type="character" w:customStyle="1" w:styleId="20">
    <w:name w:val="Заголовок 2 Знак"/>
    <w:basedOn w:val="a0"/>
    <w:link w:val="2"/>
    <w:uiPriority w:val="9"/>
    <w:semiHidden/>
    <w:rsid w:val="00AE12A9"/>
    <w:rPr>
      <w:rFonts w:asciiTheme="majorHAnsi" w:eastAsiaTheme="majorEastAsia" w:hAnsiTheme="majorHAnsi" w:cstheme="majorBidi"/>
      <w:color w:val="2E74B5" w:themeColor="accent1" w:themeShade="BF"/>
      <w:sz w:val="26"/>
      <w:szCs w:val="26"/>
      <w:lang w:eastAsia="ru-RU"/>
    </w:rPr>
  </w:style>
  <w:style w:type="table" w:customStyle="1" w:styleId="4">
    <w:name w:val="Сетка таблицы4"/>
    <w:basedOn w:val="a1"/>
    <w:next w:val="a4"/>
    <w:uiPriority w:val="59"/>
    <w:rsid w:val="00A141D0"/>
    <w:pPr>
      <w:spacing w:after="0" w:line="240" w:lineRule="auto"/>
    </w:pPr>
    <w:rPr>
      <w:rFonts w:ascii="Times New Roman" w:eastAsia="Times New Roman" w:hAnsi="Times New Roman" w:cs="Times New Roman"/>
      <w:sz w:val="24"/>
      <w:szCs w:val="24"/>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
    <w:name w:val="Сетка таблицы5"/>
    <w:basedOn w:val="a1"/>
    <w:next w:val="a4"/>
    <w:uiPriority w:val="59"/>
    <w:rsid w:val="00DF1E26"/>
    <w:pPr>
      <w:spacing w:after="0" w:line="240" w:lineRule="auto"/>
    </w:pPr>
    <w:rPr>
      <w:rFonts w:ascii="Times New Roman" w:eastAsia="Times New Roman" w:hAnsi="Times New Roman" w:cs="Times New Roman"/>
      <w:sz w:val="24"/>
      <w:szCs w:val="24"/>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
    <w:name w:val="Сетка таблицы6"/>
    <w:basedOn w:val="a1"/>
    <w:next w:val="a4"/>
    <w:uiPriority w:val="59"/>
    <w:rsid w:val="00DA47FB"/>
    <w:pPr>
      <w:spacing w:after="0" w:line="240" w:lineRule="auto"/>
    </w:pPr>
    <w:rPr>
      <w:rFonts w:ascii="Times New Roman" w:eastAsia="Times New Roman" w:hAnsi="Times New Roman" w:cs="Times New Roman"/>
      <w:sz w:val="24"/>
      <w:szCs w:val="24"/>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0">
    <w:name w:val="Emphasis"/>
    <w:basedOn w:val="a0"/>
    <w:uiPriority w:val="20"/>
    <w:qFormat/>
    <w:rsid w:val="00A11836"/>
    <w:rPr>
      <w:i/>
      <w:iCs/>
    </w:rPr>
  </w:style>
  <w:style w:type="paragraph" w:styleId="af1">
    <w:name w:val="Title"/>
    <w:basedOn w:val="a"/>
    <w:link w:val="af2"/>
    <w:qFormat/>
    <w:rsid w:val="002B71E0"/>
    <w:pPr>
      <w:spacing w:after="0" w:line="240" w:lineRule="auto"/>
      <w:jc w:val="center"/>
    </w:pPr>
    <w:rPr>
      <w:rFonts w:ascii="Times New Roman" w:hAnsi="Times New Roman"/>
      <w:sz w:val="28"/>
      <w:szCs w:val="24"/>
    </w:rPr>
  </w:style>
  <w:style w:type="character" w:customStyle="1" w:styleId="af2">
    <w:name w:val="Название Знак"/>
    <w:basedOn w:val="a0"/>
    <w:link w:val="af1"/>
    <w:rsid w:val="002B71E0"/>
    <w:rPr>
      <w:rFonts w:ascii="Times New Roman" w:eastAsia="Times New Roman" w:hAnsi="Times New Roman" w:cs="Times New Roman"/>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07061">
      <w:bodyDiv w:val="1"/>
      <w:marLeft w:val="0"/>
      <w:marRight w:val="0"/>
      <w:marTop w:val="0"/>
      <w:marBottom w:val="0"/>
      <w:divBdr>
        <w:top w:val="none" w:sz="0" w:space="0" w:color="auto"/>
        <w:left w:val="none" w:sz="0" w:space="0" w:color="auto"/>
        <w:bottom w:val="none" w:sz="0" w:space="0" w:color="auto"/>
        <w:right w:val="none" w:sz="0" w:space="0" w:color="auto"/>
      </w:divBdr>
    </w:div>
    <w:div w:id="158739699">
      <w:bodyDiv w:val="1"/>
      <w:marLeft w:val="0"/>
      <w:marRight w:val="0"/>
      <w:marTop w:val="0"/>
      <w:marBottom w:val="0"/>
      <w:divBdr>
        <w:top w:val="none" w:sz="0" w:space="0" w:color="auto"/>
        <w:left w:val="none" w:sz="0" w:space="0" w:color="auto"/>
        <w:bottom w:val="none" w:sz="0" w:space="0" w:color="auto"/>
        <w:right w:val="none" w:sz="0" w:space="0" w:color="auto"/>
      </w:divBdr>
    </w:div>
    <w:div w:id="256057003">
      <w:bodyDiv w:val="1"/>
      <w:marLeft w:val="0"/>
      <w:marRight w:val="0"/>
      <w:marTop w:val="0"/>
      <w:marBottom w:val="0"/>
      <w:divBdr>
        <w:top w:val="none" w:sz="0" w:space="0" w:color="auto"/>
        <w:left w:val="none" w:sz="0" w:space="0" w:color="auto"/>
        <w:bottom w:val="none" w:sz="0" w:space="0" w:color="auto"/>
        <w:right w:val="none" w:sz="0" w:space="0" w:color="auto"/>
      </w:divBdr>
    </w:div>
    <w:div w:id="316618029">
      <w:bodyDiv w:val="1"/>
      <w:marLeft w:val="0"/>
      <w:marRight w:val="0"/>
      <w:marTop w:val="0"/>
      <w:marBottom w:val="0"/>
      <w:divBdr>
        <w:top w:val="none" w:sz="0" w:space="0" w:color="auto"/>
        <w:left w:val="none" w:sz="0" w:space="0" w:color="auto"/>
        <w:bottom w:val="none" w:sz="0" w:space="0" w:color="auto"/>
        <w:right w:val="none" w:sz="0" w:space="0" w:color="auto"/>
      </w:divBdr>
    </w:div>
    <w:div w:id="442698528">
      <w:bodyDiv w:val="1"/>
      <w:marLeft w:val="0"/>
      <w:marRight w:val="0"/>
      <w:marTop w:val="0"/>
      <w:marBottom w:val="0"/>
      <w:divBdr>
        <w:top w:val="none" w:sz="0" w:space="0" w:color="auto"/>
        <w:left w:val="none" w:sz="0" w:space="0" w:color="auto"/>
        <w:bottom w:val="none" w:sz="0" w:space="0" w:color="auto"/>
        <w:right w:val="none" w:sz="0" w:space="0" w:color="auto"/>
      </w:divBdr>
      <w:divsChild>
        <w:div w:id="1589583358">
          <w:marLeft w:val="0"/>
          <w:marRight w:val="0"/>
          <w:marTop w:val="0"/>
          <w:marBottom w:val="720"/>
          <w:divBdr>
            <w:top w:val="none" w:sz="0" w:space="0" w:color="auto"/>
            <w:left w:val="none" w:sz="0" w:space="0" w:color="auto"/>
            <w:bottom w:val="none" w:sz="0" w:space="0" w:color="auto"/>
            <w:right w:val="none" w:sz="0" w:space="0" w:color="auto"/>
          </w:divBdr>
        </w:div>
      </w:divsChild>
    </w:div>
    <w:div w:id="457070766">
      <w:bodyDiv w:val="1"/>
      <w:marLeft w:val="0"/>
      <w:marRight w:val="0"/>
      <w:marTop w:val="0"/>
      <w:marBottom w:val="0"/>
      <w:divBdr>
        <w:top w:val="none" w:sz="0" w:space="0" w:color="auto"/>
        <w:left w:val="none" w:sz="0" w:space="0" w:color="auto"/>
        <w:bottom w:val="none" w:sz="0" w:space="0" w:color="auto"/>
        <w:right w:val="none" w:sz="0" w:space="0" w:color="auto"/>
      </w:divBdr>
      <w:divsChild>
        <w:div w:id="257713830">
          <w:marLeft w:val="0"/>
          <w:marRight w:val="0"/>
          <w:marTop w:val="0"/>
          <w:marBottom w:val="720"/>
          <w:divBdr>
            <w:top w:val="none" w:sz="0" w:space="0" w:color="auto"/>
            <w:left w:val="none" w:sz="0" w:space="0" w:color="auto"/>
            <w:bottom w:val="none" w:sz="0" w:space="0" w:color="auto"/>
            <w:right w:val="none" w:sz="0" w:space="0" w:color="auto"/>
          </w:divBdr>
        </w:div>
      </w:divsChild>
    </w:div>
    <w:div w:id="491338368">
      <w:bodyDiv w:val="1"/>
      <w:marLeft w:val="0"/>
      <w:marRight w:val="0"/>
      <w:marTop w:val="0"/>
      <w:marBottom w:val="0"/>
      <w:divBdr>
        <w:top w:val="none" w:sz="0" w:space="0" w:color="auto"/>
        <w:left w:val="none" w:sz="0" w:space="0" w:color="auto"/>
        <w:bottom w:val="none" w:sz="0" w:space="0" w:color="auto"/>
        <w:right w:val="none" w:sz="0" w:space="0" w:color="auto"/>
      </w:divBdr>
    </w:div>
    <w:div w:id="716465033">
      <w:bodyDiv w:val="1"/>
      <w:marLeft w:val="0"/>
      <w:marRight w:val="0"/>
      <w:marTop w:val="0"/>
      <w:marBottom w:val="0"/>
      <w:divBdr>
        <w:top w:val="none" w:sz="0" w:space="0" w:color="auto"/>
        <w:left w:val="none" w:sz="0" w:space="0" w:color="auto"/>
        <w:bottom w:val="none" w:sz="0" w:space="0" w:color="auto"/>
        <w:right w:val="none" w:sz="0" w:space="0" w:color="auto"/>
      </w:divBdr>
    </w:div>
    <w:div w:id="736051952">
      <w:bodyDiv w:val="1"/>
      <w:marLeft w:val="0"/>
      <w:marRight w:val="0"/>
      <w:marTop w:val="0"/>
      <w:marBottom w:val="0"/>
      <w:divBdr>
        <w:top w:val="none" w:sz="0" w:space="0" w:color="auto"/>
        <w:left w:val="none" w:sz="0" w:space="0" w:color="auto"/>
        <w:bottom w:val="none" w:sz="0" w:space="0" w:color="auto"/>
        <w:right w:val="none" w:sz="0" w:space="0" w:color="auto"/>
      </w:divBdr>
    </w:div>
    <w:div w:id="816848865">
      <w:bodyDiv w:val="1"/>
      <w:marLeft w:val="0"/>
      <w:marRight w:val="0"/>
      <w:marTop w:val="0"/>
      <w:marBottom w:val="0"/>
      <w:divBdr>
        <w:top w:val="none" w:sz="0" w:space="0" w:color="auto"/>
        <w:left w:val="none" w:sz="0" w:space="0" w:color="auto"/>
        <w:bottom w:val="none" w:sz="0" w:space="0" w:color="auto"/>
        <w:right w:val="none" w:sz="0" w:space="0" w:color="auto"/>
      </w:divBdr>
    </w:div>
    <w:div w:id="1026636885">
      <w:bodyDiv w:val="1"/>
      <w:marLeft w:val="0"/>
      <w:marRight w:val="0"/>
      <w:marTop w:val="0"/>
      <w:marBottom w:val="0"/>
      <w:divBdr>
        <w:top w:val="none" w:sz="0" w:space="0" w:color="auto"/>
        <w:left w:val="none" w:sz="0" w:space="0" w:color="auto"/>
        <w:bottom w:val="none" w:sz="0" w:space="0" w:color="auto"/>
        <w:right w:val="none" w:sz="0" w:space="0" w:color="auto"/>
      </w:divBdr>
    </w:div>
    <w:div w:id="1203783121">
      <w:bodyDiv w:val="1"/>
      <w:marLeft w:val="0"/>
      <w:marRight w:val="0"/>
      <w:marTop w:val="0"/>
      <w:marBottom w:val="0"/>
      <w:divBdr>
        <w:top w:val="none" w:sz="0" w:space="0" w:color="auto"/>
        <w:left w:val="none" w:sz="0" w:space="0" w:color="auto"/>
        <w:bottom w:val="none" w:sz="0" w:space="0" w:color="auto"/>
        <w:right w:val="none" w:sz="0" w:space="0" w:color="auto"/>
      </w:divBdr>
    </w:div>
    <w:div w:id="1698921981">
      <w:bodyDiv w:val="1"/>
      <w:marLeft w:val="0"/>
      <w:marRight w:val="0"/>
      <w:marTop w:val="0"/>
      <w:marBottom w:val="0"/>
      <w:divBdr>
        <w:top w:val="none" w:sz="0" w:space="0" w:color="auto"/>
        <w:left w:val="none" w:sz="0" w:space="0" w:color="auto"/>
        <w:bottom w:val="none" w:sz="0" w:space="0" w:color="auto"/>
        <w:right w:val="none" w:sz="0" w:space="0" w:color="auto"/>
      </w:divBdr>
    </w:div>
    <w:div w:id="1782411513">
      <w:bodyDiv w:val="1"/>
      <w:marLeft w:val="0"/>
      <w:marRight w:val="0"/>
      <w:marTop w:val="0"/>
      <w:marBottom w:val="0"/>
      <w:divBdr>
        <w:top w:val="none" w:sz="0" w:space="0" w:color="auto"/>
        <w:left w:val="none" w:sz="0" w:space="0" w:color="auto"/>
        <w:bottom w:val="none" w:sz="0" w:space="0" w:color="auto"/>
        <w:right w:val="none" w:sz="0" w:space="0" w:color="auto"/>
      </w:divBdr>
    </w:div>
    <w:div w:id="1920289462">
      <w:bodyDiv w:val="1"/>
      <w:marLeft w:val="0"/>
      <w:marRight w:val="0"/>
      <w:marTop w:val="0"/>
      <w:marBottom w:val="0"/>
      <w:divBdr>
        <w:top w:val="none" w:sz="0" w:space="0" w:color="auto"/>
        <w:left w:val="none" w:sz="0" w:space="0" w:color="auto"/>
        <w:bottom w:val="none" w:sz="0" w:space="0" w:color="auto"/>
        <w:right w:val="none" w:sz="0" w:space="0" w:color="auto"/>
      </w:divBdr>
    </w:div>
    <w:div w:id="1967543696">
      <w:bodyDiv w:val="1"/>
      <w:marLeft w:val="0"/>
      <w:marRight w:val="0"/>
      <w:marTop w:val="0"/>
      <w:marBottom w:val="0"/>
      <w:divBdr>
        <w:top w:val="none" w:sz="0" w:space="0" w:color="auto"/>
        <w:left w:val="none" w:sz="0" w:space="0" w:color="auto"/>
        <w:bottom w:val="none" w:sz="0" w:space="0" w:color="auto"/>
        <w:right w:val="none" w:sz="0" w:space="0" w:color="auto"/>
      </w:divBdr>
    </w:div>
    <w:div w:id="2090883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consultantplus://offline/ref=5A00DCF25101914D7D8E168DB43959CFF10EBA7EC275F757EEC82EA6C93852CC9244D08297C32BA5CA9B8FC6BFO2JFJ" TargetMode="External"/><Relationship Id="rId4" Type="http://schemas.microsoft.com/office/2007/relationships/stylesWithEffects" Target="stylesWithEffects.xml"/><Relationship Id="rId9" Type="http://schemas.openxmlformats.org/officeDocument/2006/relationships/hyperlink" Target="http://www.gasu.gov.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63D7BC-4E17-4565-98EF-2C855E2B60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1138</TotalTime>
  <Pages>15</Pages>
  <Words>4613</Words>
  <Characters>26300</Characters>
  <Application>Microsoft Office Word</Application>
  <DocSecurity>0</DocSecurity>
  <Lines>219</Lines>
  <Paragraphs>61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30852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Тамара Викторовна Тумакова</cp:lastModifiedBy>
  <cp:revision>16</cp:revision>
  <cp:lastPrinted>2024-12-27T03:20:00Z</cp:lastPrinted>
  <dcterms:created xsi:type="dcterms:W3CDTF">2025-11-10T08:35:00Z</dcterms:created>
  <dcterms:modified xsi:type="dcterms:W3CDTF">2025-11-14T05:52:00Z</dcterms:modified>
</cp:coreProperties>
</file>