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sz w:val="24"/>
          <w:szCs w:val="24"/>
        </w:rPr>
        <w:t xml:space="preserve">Если поломка бытовой техники происходит в течение гарантийного срока, то в данном случае  вопрос решается обращением к продавцу или в сервисный центр. А если гарантийный срок закончился?  На рынке услуг по ремонту  бытовой техники представлен очень широкий выбор мастерских, сервисных </w:t>
      </w:r>
      <w:proofErr w:type="spellStart"/>
      <w:r w:rsidRPr="005362BB">
        <w:rPr>
          <w:rFonts w:ascii="Comic Sans MS" w:hAnsi="Comic Sans MS"/>
          <w:sz w:val="24"/>
          <w:szCs w:val="24"/>
        </w:rPr>
        <w:t>цетров</w:t>
      </w:r>
      <w:proofErr w:type="spellEnd"/>
      <w:r w:rsidRPr="005362BB">
        <w:rPr>
          <w:rFonts w:ascii="Comic Sans MS" w:hAnsi="Comic Sans MS"/>
          <w:sz w:val="24"/>
          <w:szCs w:val="24"/>
        </w:rPr>
        <w:t xml:space="preserve">, индивидуальных предпринимателей, </w:t>
      </w:r>
      <w:proofErr w:type="spellStart"/>
      <w:r w:rsidRPr="005362BB">
        <w:rPr>
          <w:rFonts w:ascii="Comic Sans MS" w:hAnsi="Comic Sans MS"/>
          <w:sz w:val="24"/>
          <w:szCs w:val="24"/>
        </w:rPr>
        <w:t>самозанятых</w:t>
      </w:r>
      <w:proofErr w:type="spellEnd"/>
      <w:r w:rsidRPr="005362BB">
        <w:rPr>
          <w:rFonts w:ascii="Comic Sans MS" w:hAnsi="Comic Sans MS"/>
          <w:sz w:val="24"/>
          <w:szCs w:val="24"/>
        </w:rPr>
        <w:t xml:space="preserve"> и  просто физических лиц, занимающихся  ремонтом.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proofErr w:type="gramStart"/>
      <w:r w:rsidRPr="005362BB">
        <w:rPr>
          <w:rFonts w:ascii="Comic Sans MS" w:hAnsi="Comic Sans MS"/>
          <w:sz w:val="24"/>
          <w:szCs w:val="24"/>
        </w:rPr>
        <w:t xml:space="preserve">Как не ошибиться с выбором, </w:t>
      </w:r>
      <w:proofErr w:type="spellStart"/>
      <w:r w:rsidRPr="005362BB">
        <w:rPr>
          <w:rFonts w:ascii="Comic Sans MS" w:hAnsi="Comic Sans MS"/>
          <w:sz w:val="24"/>
          <w:szCs w:val="24"/>
        </w:rPr>
        <w:t>получитьтехнику</w:t>
      </w:r>
      <w:proofErr w:type="spellEnd"/>
      <w:r w:rsidRPr="005362BB">
        <w:rPr>
          <w:rFonts w:ascii="Comic Sans MS" w:hAnsi="Comic Sans MS"/>
          <w:sz w:val="24"/>
          <w:szCs w:val="24"/>
        </w:rPr>
        <w:t xml:space="preserve"> отремонтированной, в срок и по устраиваемой Вами цене?</w:t>
      </w:r>
      <w:proofErr w:type="gramEnd"/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b/>
          <w:sz w:val="24"/>
          <w:szCs w:val="24"/>
        </w:rPr>
      </w:pPr>
      <w:r w:rsidRPr="005362BB">
        <w:rPr>
          <w:rFonts w:ascii="Comic Sans MS" w:hAnsi="Comic Sans MS"/>
          <w:sz w:val="24"/>
          <w:szCs w:val="24"/>
        </w:rPr>
        <w:t xml:space="preserve">Услуги по ремонту бытовой техники регулируются </w:t>
      </w:r>
      <w:r w:rsidRPr="005362BB">
        <w:rPr>
          <w:rFonts w:ascii="Comic Sans MS" w:hAnsi="Comic Sans MS"/>
          <w:b/>
          <w:sz w:val="24"/>
          <w:szCs w:val="24"/>
        </w:rPr>
        <w:t>Законом РФ от 07.02.1992 №2300-1 «О защите прав потребителей» и Правилами бытового обслуживания населения, утверждёнными постановлением Правительства РФ 21 сентября 2020 г. №1514.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sz w:val="24"/>
          <w:szCs w:val="24"/>
        </w:rPr>
        <w:t>•</w:t>
      </w:r>
      <w:r w:rsidRPr="005362BB">
        <w:rPr>
          <w:rFonts w:ascii="Comic Sans MS" w:hAnsi="Comic Sans MS"/>
          <w:sz w:val="24"/>
          <w:szCs w:val="24"/>
        </w:rPr>
        <w:tab/>
        <w:t>Исполнитель обязан своевременно предоставлять потребителю информацию о работах (услугах);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sz w:val="24"/>
          <w:szCs w:val="24"/>
        </w:rPr>
        <w:t>•</w:t>
      </w:r>
      <w:r w:rsidRPr="005362BB">
        <w:rPr>
          <w:rFonts w:ascii="Comic Sans MS" w:hAnsi="Comic Sans MS"/>
          <w:sz w:val="24"/>
          <w:szCs w:val="24"/>
        </w:rPr>
        <w:tab/>
        <w:t>Договор об оказании услуг оформляется в письменной форме (квитанция, иной документ), который содержит сроки выполнения, цену;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sz w:val="24"/>
          <w:szCs w:val="24"/>
        </w:rPr>
        <w:t>•</w:t>
      </w:r>
      <w:r w:rsidRPr="005362BB">
        <w:rPr>
          <w:rFonts w:ascii="Comic Sans MS" w:hAnsi="Comic Sans MS"/>
          <w:sz w:val="24"/>
          <w:szCs w:val="24"/>
        </w:rPr>
        <w:tab/>
        <w:t xml:space="preserve">Исполнитель обязан оказать услугу в сроки, предусмотренные </w:t>
      </w:r>
      <w:r w:rsidRPr="005362BB">
        <w:rPr>
          <w:rFonts w:ascii="Comic Sans MS" w:hAnsi="Comic Sans MS"/>
          <w:sz w:val="24"/>
          <w:szCs w:val="24"/>
        </w:rPr>
        <w:lastRenderedPageBreak/>
        <w:t>договором, и в договоре должна быть отметка о фактической дате оказания услуг. ПОМНИТЕ! Срок ремонта товара не по гарантии действующим законодательством не урегулирован, его нужно согласовывать письменно!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b/>
          <w:sz w:val="24"/>
          <w:szCs w:val="24"/>
        </w:rPr>
      </w:pPr>
      <w:r w:rsidRPr="005362BB">
        <w:rPr>
          <w:rFonts w:ascii="Comic Sans MS" w:hAnsi="Comic Sans MS"/>
          <w:b/>
          <w:sz w:val="24"/>
          <w:szCs w:val="24"/>
        </w:rPr>
        <w:t>Как выбрать исполнителя по ремонту техники?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sz w:val="24"/>
          <w:szCs w:val="24"/>
        </w:rPr>
        <w:t>•</w:t>
      </w:r>
      <w:r w:rsidRPr="005362BB">
        <w:rPr>
          <w:rFonts w:ascii="Comic Sans MS" w:hAnsi="Comic Sans MS"/>
          <w:sz w:val="24"/>
          <w:szCs w:val="24"/>
        </w:rPr>
        <w:tab/>
        <w:t xml:space="preserve">Внимательно изучите информацию о компании, исполнителе. 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b/>
          <w:color w:val="C00000"/>
          <w:sz w:val="24"/>
          <w:szCs w:val="24"/>
        </w:rPr>
        <w:t>ВАЖНО!</w:t>
      </w:r>
      <w:r w:rsidRPr="005362BB">
        <w:rPr>
          <w:rFonts w:ascii="Comic Sans MS" w:hAnsi="Comic Sans MS"/>
          <w:sz w:val="24"/>
          <w:szCs w:val="24"/>
        </w:rPr>
        <w:t xml:space="preserve"> Для того, чтобы в дальнейшем была возможность восстановить свое нарушенное право перед тем как сдавать вещь на платный ремонт узнайте о наименовании и адресе </w:t>
      </w:r>
      <w:proofErr w:type="spellStart"/>
      <w:r w:rsidRPr="005362BB">
        <w:rPr>
          <w:rFonts w:ascii="Comic Sans MS" w:hAnsi="Comic Sans MS"/>
          <w:sz w:val="24"/>
          <w:szCs w:val="24"/>
        </w:rPr>
        <w:t>юр</w:t>
      </w:r>
      <w:proofErr w:type="gramStart"/>
      <w:r w:rsidRPr="005362BB">
        <w:rPr>
          <w:rFonts w:ascii="Comic Sans MS" w:hAnsi="Comic Sans MS"/>
          <w:sz w:val="24"/>
          <w:szCs w:val="24"/>
        </w:rPr>
        <w:t>.л</w:t>
      </w:r>
      <w:proofErr w:type="gramEnd"/>
      <w:r w:rsidRPr="005362BB">
        <w:rPr>
          <w:rFonts w:ascii="Comic Sans MS" w:hAnsi="Comic Sans MS"/>
          <w:sz w:val="24"/>
          <w:szCs w:val="24"/>
        </w:rPr>
        <w:t>ица</w:t>
      </w:r>
      <w:proofErr w:type="spellEnd"/>
      <w:r w:rsidRPr="005362BB">
        <w:rPr>
          <w:rFonts w:ascii="Comic Sans MS" w:hAnsi="Comic Sans MS"/>
          <w:sz w:val="24"/>
          <w:szCs w:val="24"/>
        </w:rPr>
        <w:t xml:space="preserve">, индивидуального предпринимателя, а также, ИНН и ОГРН и только после этого заключайте договор на выполнение работ по ремонту техники; 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sz w:val="24"/>
          <w:szCs w:val="24"/>
        </w:rPr>
        <w:t>•</w:t>
      </w:r>
      <w:r w:rsidRPr="005362BB">
        <w:rPr>
          <w:rFonts w:ascii="Comic Sans MS" w:hAnsi="Comic Sans MS"/>
          <w:sz w:val="24"/>
          <w:szCs w:val="24"/>
        </w:rPr>
        <w:tab/>
        <w:t xml:space="preserve">Сравните цены на ремонт в разных сервисных центрах. Обратить внимание на ценовую политику — слишком высокая или слишком низкая цена </w:t>
      </w:r>
      <w:proofErr w:type="gramStart"/>
      <w:r w:rsidRPr="005362BB">
        <w:rPr>
          <w:rFonts w:ascii="Comic Sans MS" w:hAnsi="Comic Sans MS"/>
          <w:sz w:val="24"/>
          <w:szCs w:val="24"/>
        </w:rPr>
        <w:t>на те</w:t>
      </w:r>
      <w:proofErr w:type="gramEnd"/>
      <w:r w:rsidRPr="005362BB">
        <w:rPr>
          <w:rFonts w:ascii="Comic Sans MS" w:hAnsi="Comic Sans MS"/>
          <w:sz w:val="24"/>
          <w:szCs w:val="24"/>
        </w:rPr>
        <w:t xml:space="preserve"> или иные услуги должна насторожить.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sz w:val="24"/>
          <w:szCs w:val="24"/>
        </w:rPr>
        <w:t>•</w:t>
      </w:r>
      <w:r w:rsidRPr="005362BB">
        <w:rPr>
          <w:rFonts w:ascii="Comic Sans MS" w:hAnsi="Comic Sans MS"/>
          <w:sz w:val="24"/>
          <w:szCs w:val="24"/>
        </w:rPr>
        <w:tab/>
        <w:t xml:space="preserve">Изучите отзывы, чтобы выбрать надёжный вариант. 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</w:p>
    <w:p w:rsid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b/>
          <w:sz w:val="24"/>
          <w:szCs w:val="24"/>
        </w:rPr>
        <w:lastRenderedPageBreak/>
        <w:t>Диагностика.</w:t>
      </w:r>
      <w:r w:rsidRPr="005362BB">
        <w:rPr>
          <w:rFonts w:ascii="Comic Sans MS" w:hAnsi="Comic Sans MS"/>
          <w:sz w:val="24"/>
          <w:szCs w:val="24"/>
        </w:rPr>
        <w:t xml:space="preserve"> У платного ремонта тоже есть свои особенности. Сначала вещь сдается на диагностику, которая, как </w:t>
      </w:r>
      <w:proofErr w:type="gramStart"/>
      <w:r w:rsidRPr="005362BB">
        <w:rPr>
          <w:rFonts w:ascii="Comic Sans MS" w:hAnsi="Comic Sans MS"/>
          <w:sz w:val="24"/>
          <w:szCs w:val="24"/>
        </w:rPr>
        <w:t>правило</w:t>
      </w:r>
      <w:proofErr w:type="gramEnd"/>
      <w:r w:rsidRPr="005362BB">
        <w:rPr>
          <w:rFonts w:ascii="Comic Sans MS" w:hAnsi="Comic Sans MS"/>
          <w:sz w:val="24"/>
          <w:szCs w:val="24"/>
        </w:rPr>
        <w:t xml:space="preserve">  оплачивается сразу же.  После проведенной диагностики, потребителю должны сообщить, в чем именно </w:t>
      </w:r>
      <w:proofErr w:type="gramStart"/>
      <w:r w:rsidRPr="005362BB">
        <w:rPr>
          <w:rFonts w:ascii="Comic Sans MS" w:hAnsi="Comic Sans MS"/>
          <w:sz w:val="24"/>
          <w:szCs w:val="24"/>
        </w:rPr>
        <w:t>заключается неисправность и сколько</w:t>
      </w:r>
      <w:proofErr w:type="gramEnd"/>
      <w:r w:rsidRPr="005362BB">
        <w:rPr>
          <w:rFonts w:ascii="Comic Sans MS" w:hAnsi="Comic Sans MS"/>
          <w:sz w:val="24"/>
          <w:szCs w:val="24"/>
        </w:rPr>
        <w:t xml:space="preserve"> будет стоить ремонт. 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b/>
          <w:color w:val="C00000"/>
          <w:sz w:val="24"/>
          <w:szCs w:val="24"/>
        </w:rPr>
        <w:t>ВАЖНО!</w:t>
      </w:r>
      <w:r w:rsidRPr="005362BB">
        <w:rPr>
          <w:rFonts w:ascii="Comic Sans MS" w:hAnsi="Comic Sans MS"/>
          <w:sz w:val="24"/>
          <w:szCs w:val="24"/>
        </w:rPr>
        <w:t xml:space="preserve"> Уточнить стоимость работ — перед началом работ исполнитель обязан предоставить информацию о стоимости каждой работы (замена деталей, блока питания и другие работы).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sz w:val="24"/>
          <w:szCs w:val="24"/>
        </w:rPr>
        <w:t>Если в процессе ремонта выяснится, что поломка серьёзнее, чем предполагалась, и для её устранения необходимы дополнительные затраты, сервисный центр должен уведомить об этом потребителя и получить его согласие на продолжение ремонта.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b/>
          <w:sz w:val="24"/>
          <w:szCs w:val="24"/>
        </w:rPr>
      </w:pPr>
      <w:r w:rsidRPr="00503F54">
        <w:rPr>
          <w:rFonts w:ascii="Comic Sans MS" w:hAnsi="Comic Sans MS"/>
          <w:b/>
          <w:color w:val="C00000"/>
          <w:sz w:val="24"/>
          <w:szCs w:val="24"/>
        </w:rPr>
        <w:t xml:space="preserve">Исполнитель не вправе без согласия потребителя выполнять дополнительные услуги за плату </w:t>
      </w:r>
      <w:r w:rsidRPr="005362BB">
        <w:rPr>
          <w:rFonts w:ascii="Comic Sans MS" w:hAnsi="Comic Sans MS"/>
          <w:b/>
          <w:sz w:val="24"/>
          <w:szCs w:val="24"/>
        </w:rPr>
        <w:t>— потребитель вправе отказаться от оплаты таких работ, а если они оплачены, — потребовать от исполнителя возврата уплаченной суммы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sz w:val="24"/>
          <w:szCs w:val="24"/>
        </w:rPr>
        <w:t xml:space="preserve">Если  произвели ремонт, не согласовав с Вами </w:t>
      </w:r>
      <w:proofErr w:type="gramStart"/>
      <w:r w:rsidRPr="005362BB">
        <w:rPr>
          <w:rFonts w:ascii="Comic Sans MS" w:hAnsi="Comic Sans MS"/>
          <w:sz w:val="24"/>
          <w:szCs w:val="24"/>
        </w:rPr>
        <w:t>цену</w:t>
      </w:r>
      <w:proofErr w:type="gramEnd"/>
      <w:r w:rsidRPr="005362BB">
        <w:rPr>
          <w:rFonts w:ascii="Comic Sans MS" w:hAnsi="Comic Sans MS"/>
          <w:sz w:val="24"/>
          <w:szCs w:val="24"/>
        </w:rPr>
        <w:t xml:space="preserve"> и она  оказывается намного выше, чем Вы </w:t>
      </w:r>
      <w:r w:rsidRPr="005362BB">
        <w:rPr>
          <w:rFonts w:ascii="Comic Sans MS" w:hAnsi="Comic Sans MS"/>
          <w:sz w:val="24"/>
          <w:szCs w:val="24"/>
        </w:rPr>
        <w:lastRenderedPageBreak/>
        <w:t>предполагали, Вы вправе не оплачивать стоимость работ, которые  не были согласованы с Вами.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5362BB">
        <w:rPr>
          <w:rFonts w:ascii="Comic Sans MS" w:hAnsi="Comic Sans MS"/>
          <w:sz w:val="24"/>
          <w:szCs w:val="24"/>
        </w:rPr>
        <w:t>В случае отказа в возврате Вам техники с ремонта обращайтесь в полицию и забирайте товар с помощью сотрудников полиции, в связи с незаконным удержанием Вашей вещи.</w:t>
      </w:r>
    </w:p>
    <w:p w:rsidR="005362BB" w:rsidRPr="005362BB" w:rsidRDefault="005362BB" w:rsidP="005362BB">
      <w:pPr>
        <w:spacing w:after="0" w:line="160" w:lineRule="atLeast"/>
        <w:jc w:val="both"/>
        <w:rPr>
          <w:rFonts w:ascii="Comic Sans MS" w:hAnsi="Comic Sans MS"/>
          <w:sz w:val="24"/>
          <w:szCs w:val="24"/>
        </w:rPr>
      </w:pPr>
      <w:r w:rsidRPr="0088521D">
        <w:rPr>
          <w:rFonts w:ascii="Comic Sans MS" w:hAnsi="Comic Sans MS"/>
          <w:b/>
          <w:color w:val="C00000"/>
          <w:sz w:val="24"/>
          <w:szCs w:val="24"/>
        </w:rPr>
        <w:t>ВАЖНО!</w:t>
      </w:r>
      <w:r w:rsidRPr="005362BB">
        <w:rPr>
          <w:rFonts w:ascii="Comic Sans MS" w:hAnsi="Comic Sans MS"/>
          <w:sz w:val="24"/>
          <w:szCs w:val="24"/>
        </w:rPr>
        <w:t xml:space="preserve">  При обнаружении недостатков в выполненной работе необходимо письменно заявить требование к исполнителю, предъявив письменную претензию, составленную в двух экземплярах. Кроме того, потребитель вправе настаивать на составлении двустороннего акта о выявленных недостатках проведенных работ. В дальнейшем такой акт потребуется при предъявлении требований сервисному центру о возмещении причиненного ущерба, а при отказе сервисного центра его возместить - для доказательства вины последнего в суде.</w:t>
      </w:r>
    </w:p>
    <w:p w:rsidR="00675481" w:rsidRDefault="00675481" w:rsidP="005362BB">
      <w:pPr>
        <w:spacing w:after="0" w:line="160" w:lineRule="atLeast"/>
        <w:rPr>
          <w:rFonts w:ascii="Comic Sans MS" w:hAnsi="Comic Sans MS" w:cs="Times New Roman"/>
          <w:i/>
          <w:sz w:val="18"/>
          <w:szCs w:val="18"/>
        </w:rPr>
      </w:pPr>
    </w:p>
    <w:p w:rsidR="00675481" w:rsidRDefault="00675481" w:rsidP="00E70746">
      <w:pPr>
        <w:spacing w:after="0" w:line="160" w:lineRule="atLeast"/>
        <w:jc w:val="center"/>
        <w:rPr>
          <w:rFonts w:ascii="Comic Sans MS" w:hAnsi="Comic Sans MS" w:cs="Times New Roman"/>
          <w:i/>
          <w:sz w:val="18"/>
          <w:szCs w:val="18"/>
        </w:rPr>
      </w:pPr>
    </w:p>
    <w:p w:rsidR="00E70746" w:rsidRPr="00675481" w:rsidRDefault="00E70746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>Информация подготовлена</w:t>
      </w:r>
    </w:p>
    <w:p w:rsidR="00675481" w:rsidRPr="00675481" w:rsidRDefault="00E70746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 xml:space="preserve">с использованием СПС </w:t>
      </w:r>
    </w:p>
    <w:p w:rsidR="00675481" w:rsidRPr="00675481" w:rsidRDefault="00E70746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 xml:space="preserve">Консультант Плюс и </w:t>
      </w:r>
      <w:proofErr w:type="gramStart"/>
      <w:r w:rsidR="00675481" w:rsidRPr="00675481">
        <w:rPr>
          <w:rFonts w:ascii="Times New Roman" w:hAnsi="Times New Roman" w:cs="Times New Roman"/>
          <w:i/>
          <w:sz w:val="20"/>
          <w:szCs w:val="20"/>
        </w:rPr>
        <w:t>о</w:t>
      </w:r>
      <w:r w:rsidRPr="00675481">
        <w:rPr>
          <w:rFonts w:ascii="Times New Roman" w:hAnsi="Times New Roman" w:cs="Times New Roman"/>
          <w:i/>
          <w:sz w:val="20"/>
          <w:szCs w:val="20"/>
        </w:rPr>
        <w:t>ткрытых</w:t>
      </w:r>
      <w:proofErr w:type="gramEnd"/>
    </w:p>
    <w:p w:rsidR="00E70746" w:rsidRPr="00675481" w:rsidRDefault="00E70746" w:rsidP="00675481">
      <w:pPr>
        <w:spacing w:after="0" w:line="160" w:lineRule="atLeast"/>
        <w:jc w:val="right"/>
        <w:rPr>
          <w:rFonts w:ascii="Comic Sans MS" w:hAnsi="Comic Sans MS" w:cs="Times New Roman"/>
          <w:i/>
          <w:color w:val="000000" w:themeColor="text1"/>
          <w:sz w:val="18"/>
          <w:szCs w:val="18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675481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данных из сети Интернет</w:t>
      </w:r>
    </w:p>
    <w:p w:rsidR="00E70746" w:rsidRPr="00675481" w:rsidRDefault="00E70746" w:rsidP="00E70746">
      <w:pPr>
        <w:spacing w:after="0" w:line="160" w:lineRule="atLeast"/>
        <w:rPr>
          <w:rFonts w:ascii="Comic Sans MS" w:hAnsi="Comic Sans MS" w:cs="Times New Roman"/>
          <w:b/>
          <w:bCs/>
          <w:sz w:val="20"/>
          <w:szCs w:val="20"/>
        </w:rPr>
      </w:pPr>
    </w:p>
    <w:p w:rsidR="00E70746" w:rsidRPr="00675481" w:rsidRDefault="00E70746" w:rsidP="008E2186">
      <w:pPr>
        <w:spacing w:after="0"/>
        <w:jc w:val="both"/>
        <w:rPr>
          <w:rFonts w:ascii="Comic Sans MS" w:hAnsi="Comic Sans MS" w:cs="Times New Roman"/>
          <w:b/>
          <w:bCs/>
          <w:sz w:val="20"/>
          <w:szCs w:val="20"/>
        </w:rPr>
      </w:pPr>
    </w:p>
    <w:p w:rsidR="00E70746" w:rsidRPr="00675481" w:rsidRDefault="00E70746" w:rsidP="008E2186">
      <w:pPr>
        <w:spacing w:after="0"/>
        <w:jc w:val="both"/>
        <w:rPr>
          <w:rFonts w:ascii="Comic Sans MS" w:hAnsi="Comic Sans MS" w:cs="Times New Roman"/>
          <w:b/>
          <w:bCs/>
          <w:sz w:val="20"/>
          <w:szCs w:val="20"/>
        </w:rPr>
      </w:pPr>
    </w:p>
    <w:p w:rsidR="0088521D" w:rsidRPr="00675481" w:rsidRDefault="0088521D" w:rsidP="0088521D">
      <w:pPr>
        <w:spacing w:after="0"/>
        <w:jc w:val="center"/>
        <w:rPr>
          <w:rFonts w:ascii="Comic Sans MS" w:hAnsi="Comic Sans MS" w:cs="Times New Roman"/>
          <w:sz w:val="24"/>
          <w:szCs w:val="24"/>
        </w:rPr>
      </w:pPr>
      <w:r w:rsidRPr="00675481">
        <w:rPr>
          <w:rFonts w:ascii="Comic Sans MS" w:hAnsi="Comic Sans MS" w:cs="Times New Roman"/>
          <w:b/>
          <w:bCs/>
          <w:sz w:val="20"/>
          <w:szCs w:val="20"/>
        </w:rPr>
        <w:lastRenderedPageBreak/>
        <w:t>Ждем Вас по адресам:</w:t>
      </w:r>
    </w:p>
    <w:tbl>
      <w:tblPr>
        <w:tblpPr w:leftFromText="180" w:rightFromText="180" w:vertAnchor="text" w:horzAnchor="margin" w:tblpXSpec="center" w:tblpY="59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70BAB" w:rsidRPr="00675481" w:rsidTr="00675481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bookmarkStart w:id="0" w:name="_Hlk191302002"/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870BAB" w:rsidRPr="00675481" w:rsidTr="00675481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675481" w:rsidTr="00675481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солье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870BAB" w:rsidRPr="00675481" w:rsidRDefault="00870BAB" w:rsidP="00675481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675481" w:rsidTr="00675481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еремхово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870BAB" w:rsidRPr="00675481" w:rsidRDefault="00870BAB" w:rsidP="00675481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675481" w:rsidTr="00675481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аянск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675481" w:rsidTr="00675481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(обращаться в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675481" w:rsidTr="00675481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21,           тел.8(395-30)2-10-20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675481" w:rsidTr="00675481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ижнеудинск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675481" w:rsidTr="00675481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айшет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870BAB" w:rsidRPr="00675481" w:rsidTr="00675481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Pr="00675481">
              <w:rPr>
                <w:rFonts w:ascii="Comic Sans MS" w:hAnsi="Comic Sans MS"/>
                <w:sz w:val="20"/>
                <w:szCs w:val="20"/>
              </w:rPr>
              <w:t>ул.Муханова</w:t>
            </w:r>
            <w:proofErr w:type="spellEnd"/>
            <w:r w:rsidRPr="00675481">
              <w:rPr>
                <w:rFonts w:ascii="Comic Sans MS" w:hAnsi="Comic Sans MS"/>
                <w:sz w:val="20"/>
                <w:szCs w:val="20"/>
              </w:rPr>
              <w:t>, 20,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675481">
              <w:rPr>
                <w:rFonts w:ascii="Comic Sans MS" w:hAnsi="Comic Sans MS"/>
                <w:sz w:val="20"/>
                <w:szCs w:val="20"/>
              </w:rPr>
              <w:t>тел.8(395-3) 42-57-50</w:t>
            </w:r>
          </w:p>
        </w:tc>
      </w:tr>
      <w:tr w:rsidR="00870BAB" w:rsidRPr="00675481" w:rsidTr="00675481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елезногорск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870BAB" w:rsidRPr="00675481" w:rsidTr="00675481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сть-Илимск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675481" w:rsidTr="00675481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0BAB" w:rsidRPr="00675481" w:rsidTr="00675481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pStyle w:val="a3"/>
              <w:spacing w:after="0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п</w:t>
            </w:r>
            <w:proofErr w:type="gramStart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.У</w:t>
            </w:r>
            <w:proofErr w:type="gramEnd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сть</w:t>
            </w:r>
            <w:proofErr w:type="spellEnd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-Ордынский</w:t>
            </w:r>
            <w:r w:rsidRPr="00675481">
              <w:rPr>
                <w:rFonts w:ascii="Comic Sans MS" w:hAnsi="Comic Sans MS"/>
                <w:sz w:val="20"/>
                <w:szCs w:val="20"/>
              </w:rPr>
              <w:t xml:space="preserve">, пер.1 Октябрьский, 12 тел. 8 (395-41) 3-10-78, </w:t>
            </w:r>
            <w:hyperlink r:id="rId9" w:history="1">
              <w:r w:rsidRPr="00675481">
                <w:rPr>
                  <w:rStyle w:val="a4"/>
                  <w:rFonts w:ascii="Comic Sans MS" w:hAnsi="Comic Sans MS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0"/>
    </w:tbl>
    <w:p w:rsidR="00537F21" w:rsidRDefault="00537F21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:rsidR="000A170E" w:rsidRPr="00675481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  <w:bookmarkStart w:id="1" w:name="_GoBack"/>
      <w:bookmarkEnd w:id="1"/>
      <w:r w:rsidRPr="00675481">
        <w:rPr>
          <w:rFonts w:ascii="Comic Sans MS" w:hAnsi="Comic Sans MS"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0A170E" w:rsidRPr="00675481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:rsidR="00F62263" w:rsidRPr="00675481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A256F6" w:rsidRDefault="0088521D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r>
        <w:rPr>
          <w:noProof/>
        </w:rPr>
        <w:drawing>
          <wp:inline distT="0" distB="0" distL="0" distR="0" wp14:anchorId="2EF40539" wp14:editId="2C1CD7ED">
            <wp:extent cx="2880360" cy="22040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159" w:rsidRDefault="00360159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675481" w:rsidRPr="0088521D" w:rsidRDefault="0088521D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color w:val="0047D6"/>
          <w:sz w:val="36"/>
          <w:szCs w:val="32"/>
          <w:shd w:val="clear" w:color="auto" w:fill="FBFDFF"/>
        </w:rPr>
      </w:pPr>
      <w:r w:rsidRPr="0088521D">
        <w:rPr>
          <w:rFonts w:ascii="Comic Sans MS" w:hAnsi="Comic Sans MS" w:cs="Times New Roman"/>
          <w:b/>
          <w:bCs/>
          <w:color w:val="0047D6"/>
          <w:sz w:val="36"/>
          <w:szCs w:val="32"/>
          <w:shd w:val="clear" w:color="auto" w:fill="FBFDFF"/>
        </w:rPr>
        <w:t>ПЛАТНЫЙ РЕМОНТ БЫТОВОЙ ТЕХНИКИ</w:t>
      </w:r>
    </w:p>
    <w:p w:rsidR="00675481" w:rsidRPr="0088521D" w:rsidRDefault="0067548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b/>
          <w:sz w:val="28"/>
          <w:lang w:eastAsia="en-US"/>
        </w:rPr>
      </w:pPr>
    </w:p>
    <w:p w:rsidR="00675481" w:rsidRDefault="0067548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360159" w:rsidRDefault="0036015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88521D" w:rsidRDefault="0088521D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5F1DD9" w:rsidRPr="00675481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675481">
        <w:rPr>
          <w:rFonts w:ascii="Comic Sans MS" w:eastAsiaTheme="minorHAnsi" w:hAnsi="Comic Sans MS"/>
          <w:lang w:eastAsia="en-US"/>
        </w:rPr>
        <w:t>Консультационный центр и пункты</w:t>
      </w:r>
    </w:p>
    <w:p w:rsidR="005F1DD9" w:rsidRPr="00675481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675481">
        <w:rPr>
          <w:rFonts w:ascii="Comic Sans MS" w:eastAsiaTheme="minorHAnsi" w:hAnsi="Comic Sans MS"/>
          <w:lang w:eastAsia="en-US"/>
        </w:rPr>
        <w:t>по защите прав потребителей</w:t>
      </w:r>
    </w:p>
    <w:p w:rsidR="005F1DD9" w:rsidRPr="00675481" w:rsidRDefault="005F1DD9" w:rsidP="005F1DD9">
      <w:pPr>
        <w:spacing w:after="0" w:line="240" w:lineRule="auto"/>
        <w:ind w:right="141"/>
        <w:rPr>
          <w:rFonts w:ascii="Comic Sans MS" w:hAnsi="Comic Sans MS"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5F1DD9" w:rsidRPr="00675481" w:rsidRDefault="005F1DD9" w:rsidP="005F1DD9">
      <w:pPr>
        <w:spacing w:after="0" w:line="240" w:lineRule="auto"/>
        <w:ind w:right="141"/>
        <w:jc w:val="center"/>
        <w:rPr>
          <w:rFonts w:ascii="Comic Sans MS" w:hAnsi="Comic Sans MS" w:cs="Times New Roman"/>
          <w:sz w:val="24"/>
          <w:szCs w:val="24"/>
        </w:rPr>
      </w:pPr>
      <w:r w:rsidRPr="00675481">
        <w:rPr>
          <w:rFonts w:ascii="Comic Sans MS" w:hAnsi="Comic Sans MS" w:cs="Times New Roman"/>
          <w:sz w:val="24"/>
          <w:szCs w:val="24"/>
        </w:rPr>
        <w:t xml:space="preserve">Единый консультационный центр </w:t>
      </w:r>
      <w:proofErr w:type="spellStart"/>
      <w:r w:rsidRPr="00675481">
        <w:rPr>
          <w:rFonts w:ascii="Comic Sans MS" w:hAnsi="Comic Sans MS" w:cs="Times New Roman"/>
          <w:sz w:val="24"/>
          <w:szCs w:val="24"/>
        </w:rPr>
        <w:t>Роспотребнадзора</w:t>
      </w:r>
      <w:proofErr w:type="spellEnd"/>
      <w:r w:rsidRPr="00675481">
        <w:rPr>
          <w:rFonts w:ascii="Comic Sans MS" w:hAnsi="Comic Sans MS" w:cs="Times New Roman"/>
          <w:sz w:val="24"/>
          <w:szCs w:val="24"/>
        </w:rPr>
        <w:t xml:space="preserve"> –</w:t>
      </w:r>
    </w:p>
    <w:p w:rsidR="00AF5C24" w:rsidRPr="00675481" w:rsidRDefault="005F1DD9" w:rsidP="00BD6C10">
      <w:pPr>
        <w:jc w:val="center"/>
        <w:rPr>
          <w:rFonts w:ascii="Comic Sans MS" w:hAnsi="Comic Sans MS"/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675481">
        <w:rPr>
          <w:rFonts w:ascii="Comic Sans MS" w:hAnsi="Comic Sans MS" w:cs="Times New Roman"/>
          <w:b/>
          <w:color w:val="FF0000"/>
          <w:sz w:val="24"/>
          <w:szCs w:val="24"/>
        </w:rPr>
        <w:t>8-800-5</w:t>
      </w:r>
      <w:r w:rsidR="00E57035" w:rsidRPr="00675481">
        <w:rPr>
          <w:rFonts w:ascii="Comic Sans MS" w:hAnsi="Comic Sans MS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675481" w:rsidSect="00DE02A6">
      <w:pgSz w:w="16838" w:h="11906" w:orient="landscape"/>
      <w:pgMar w:top="567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29A" w:rsidRDefault="0023329A" w:rsidP="00535171">
      <w:pPr>
        <w:spacing w:after="0" w:line="240" w:lineRule="auto"/>
      </w:pPr>
      <w:r>
        <w:separator/>
      </w:r>
    </w:p>
  </w:endnote>
  <w:endnote w:type="continuationSeparator" w:id="0">
    <w:p w:rsidR="0023329A" w:rsidRDefault="0023329A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29A" w:rsidRDefault="0023329A" w:rsidP="00535171">
      <w:pPr>
        <w:spacing w:after="0" w:line="240" w:lineRule="auto"/>
      </w:pPr>
      <w:r>
        <w:separator/>
      </w:r>
    </w:p>
  </w:footnote>
  <w:footnote w:type="continuationSeparator" w:id="0">
    <w:p w:rsidR="0023329A" w:rsidRDefault="0023329A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.25pt;height:51pt;visibility:visible;mso-wrap-style:square" o:bullet="t">
        <v:imagedata r:id="rId1" o:title=""/>
      </v:shape>
    </w:pict>
  </w:numPicBullet>
  <w:abstractNum w:abstractNumId="0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3049"/>
    <w:rsid w:val="00034F3E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400F6"/>
    <w:rsid w:val="00174A2D"/>
    <w:rsid w:val="00182C64"/>
    <w:rsid w:val="00192F79"/>
    <w:rsid w:val="001973ED"/>
    <w:rsid w:val="001B7A49"/>
    <w:rsid w:val="001C6242"/>
    <w:rsid w:val="001C7145"/>
    <w:rsid w:val="001D245C"/>
    <w:rsid w:val="001D2D82"/>
    <w:rsid w:val="001D51E5"/>
    <w:rsid w:val="001E6F5B"/>
    <w:rsid w:val="00200956"/>
    <w:rsid w:val="00206B03"/>
    <w:rsid w:val="0021117E"/>
    <w:rsid w:val="00215BD0"/>
    <w:rsid w:val="0023329A"/>
    <w:rsid w:val="00233539"/>
    <w:rsid w:val="00233A68"/>
    <w:rsid w:val="002355DF"/>
    <w:rsid w:val="0024050E"/>
    <w:rsid w:val="002470A2"/>
    <w:rsid w:val="0025484E"/>
    <w:rsid w:val="00286170"/>
    <w:rsid w:val="00293A32"/>
    <w:rsid w:val="002955BC"/>
    <w:rsid w:val="00297A2F"/>
    <w:rsid w:val="002B0F6C"/>
    <w:rsid w:val="002C0BCE"/>
    <w:rsid w:val="002C3A12"/>
    <w:rsid w:val="002C46F8"/>
    <w:rsid w:val="002C6A42"/>
    <w:rsid w:val="002C6F70"/>
    <w:rsid w:val="002D4BD7"/>
    <w:rsid w:val="002F2269"/>
    <w:rsid w:val="002F4AC9"/>
    <w:rsid w:val="00300806"/>
    <w:rsid w:val="0031017C"/>
    <w:rsid w:val="00322BF4"/>
    <w:rsid w:val="00332619"/>
    <w:rsid w:val="00355A6F"/>
    <w:rsid w:val="00360159"/>
    <w:rsid w:val="00370155"/>
    <w:rsid w:val="0037396C"/>
    <w:rsid w:val="00376E03"/>
    <w:rsid w:val="00377E25"/>
    <w:rsid w:val="003848C9"/>
    <w:rsid w:val="003B58C9"/>
    <w:rsid w:val="003B7A7B"/>
    <w:rsid w:val="003C5F05"/>
    <w:rsid w:val="003D4B92"/>
    <w:rsid w:val="003D53B4"/>
    <w:rsid w:val="003E0D6F"/>
    <w:rsid w:val="00405561"/>
    <w:rsid w:val="0042435D"/>
    <w:rsid w:val="00431C7B"/>
    <w:rsid w:val="00433A00"/>
    <w:rsid w:val="00455E72"/>
    <w:rsid w:val="004612DB"/>
    <w:rsid w:val="00461C4C"/>
    <w:rsid w:val="004630C7"/>
    <w:rsid w:val="004704CB"/>
    <w:rsid w:val="004A0D47"/>
    <w:rsid w:val="004B2E7E"/>
    <w:rsid w:val="004C4BFD"/>
    <w:rsid w:val="004D1262"/>
    <w:rsid w:val="004D1C65"/>
    <w:rsid w:val="004D2BB6"/>
    <w:rsid w:val="004E2430"/>
    <w:rsid w:val="004E559A"/>
    <w:rsid w:val="004E7ECD"/>
    <w:rsid w:val="004F1950"/>
    <w:rsid w:val="004F23F1"/>
    <w:rsid w:val="004F3243"/>
    <w:rsid w:val="005024C6"/>
    <w:rsid w:val="00503F54"/>
    <w:rsid w:val="005146F2"/>
    <w:rsid w:val="00522740"/>
    <w:rsid w:val="00524DA8"/>
    <w:rsid w:val="00527A84"/>
    <w:rsid w:val="00530B22"/>
    <w:rsid w:val="00534ABD"/>
    <w:rsid w:val="00535171"/>
    <w:rsid w:val="005362BB"/>
    <w:rsid w:val="00537F21"/>
    <w:rsid w:val="005432A7"/>
    <w:rsid w:val="005535F4"/>
    <w:rsid w:val="00563541"/>
    <w:rsid w:val="00575E53"/>
    <w:rsid w:val="0058012A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2EB0"/>
    <w:rsid w:val="006451AF"/>
    <w:rsid w:val="00650D8B"/>
    <w:rsid w:val="00653B17"/>
    <w:rsid w:val="006654BF"/>
    <w:rsid w:val="006666F8"/>
    <w:rsid w:val="00670C52"/>
    <w:rsid w:val="0067301D"/>
    <w:rsid w:val="00675481"/>
    <w:rsid w:val="006755FA"/>
    <w:rsid w:val="006836D3"/>
    <w:rsid w:val="00696CE2"/>
    <w:rsid w:val="006A5128"/>
    <w:rsid w:val="006B2118"/>
    <w:rsid w:val="006C0840"/>
    <w:rsid w:val="006D2C21"/>
    <w:rsid w:val="006D5E8E"/>
    <w:rsid w:val="006D7E52"/>
    <w:rsid w:val="006E26CA"/>
    <w:rsid w:val="006E7BBA"/>
    <w:rsid w:val="006F46B8"/>
    <w:rsid w:val="00722E34"/>
    <w:rsid w:val="0073269B"/>
    <w:rsid w:val="00760AE5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F2C89"/>
    <w:rsid w:val="007F3EB1"/>
    <w:rsid w:val="007F5ED1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521D"/>
    <w:rsid w:val="0088795B"/>
    <w:rsid w:val="008B4399"/>
    <w:rsid w:val="008B732C"/>
    <w:rsid w:val="008B763E"/>
    <w:rsid w:val="008C4A27"/>
    <w:rsid w:val="008C59D8"/>
    <w:rsid w:val="008C6194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56F6"/>
    <w:rsid w:val="00A279C1"/>
    <w:rsid w:val="00A32DEE"/>
    <w:rsid w:val="00A373BB"/>
    <w:rsid w:val="00A50ADE"/>
    <w:rsid w:val="00A6581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A19EB"/>
    <w:rsid w:val="00BA57D2"/>
    <w:rsid w:val="00BB3E2B"/>
    <w:rsid w:val="00BB4147"/>
    <w:rsid w:val="00BB717A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7221"/>
    <w:rsid w:val="00C12778"/>
    <w:rsid w:val="00C13AC9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B42DA"/>
    <w:rsid w:val="00CB6D05"/>
    <w:rsid w:val="00CC43C7"/>
    <w:rsid w:val="00CD6354"/>
    <w:rsid w:val="00CE3441"/>
    <w:rsid w:val="00CE6332"/>
    <w:rsid w:val="00CF1CAB"/>
    <w:rsid w:val="00CF597A"/>
    <w:rsid w:val="00D01B7B"/>
    <w:rsid w:val="00D1607C"/>
    <w:rsid w:val="00D16744"/>
    <w:rsid w:val="00D33D77"/>
    <w:rsid w:val="00D667BD"/>
    <w:rsid w:val="00D731C5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707"/>
    <w:rsid w:val="00DD1ADC"/>
    <w:rsid w:val="00DD304C"/>
    <w:rsid w:val="00DD52A8"/>
    <w:rsid w:val="00DE02A6"/>
    <w:rsid w:val="00DE11B1"/>
    <w:rsid w:val="00DE499F"/>
    <w:rsid w:val="00DF5C99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4B1D"/>
    <w:rsid w:val="00E956D9"/>
    <w:rsid w:val="00E95A2B"/>
    <w:rsid w:val="00E9624F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568BE"/>
    <w:rsid w:val="00F57914"/>
    <w:rsid w:val="00F62263"/>
    <w:rsid w:val="00F91CED"/>
    <w:rsid w:val="00F96C58"/>
    <w:rsid w:val="00F97E64"/>
    <w:rsid w:val="00FA12F0"/>
    <w:rsid w:val="00FA52FE"/>
    <w:rsid w:val="00FA72D1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DC0C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mailto:ffbuz-u-obao@yandex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4908E-00C3-41D9-9B00-6F08F098C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7</cp:revision>
  <cp:lastPrinted>2024-04-08T08:37:00Z</cp:lastPrinted>
  <dcterms:created xsi:type="dcterms:W3CDTF">2026-01-16T03:07:00Z</dcterms:created>
  <dcterms:modified xsi:type="dcterms:W3CDTF">2026-02-13T05:16:00Z</dcterms:modified>
</cp:coreProperties>
</file>