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AE" w:rsidRPr="001037AE" w:rsidRDefault="001037AE" w:rsidP="0010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037A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Письмо Фонда социального страхования РФ от 29 апреля 2022 г. N 02-09-11/06-10-12152</w:t>
      </w:r>
      <w:r w:rsidRPr="001037A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</w:t>
      </w:r>
      <w:bookmarkStart w:id="0" w:name="_GoBack"/>
      <w:r w:rsidRPr="001037A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 финансовом обеспечении предупредительных мер</w:t>
      </w:r>
      <w:bookmarkEnd w:id="0"/>
      <w:r w:rsidRPr="001037A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</w:t>
      </w:r>
    </w:p>
    <w:p w:rsidR="001037AE" w:rsidRPr="001037AE" w:rsidRDefault="001037AE" w:rsidP="0010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Фонд социального страхования Российской Федерации (далее - Фонд) сообщает.</w:t>
      </w:r>
    </w:p>
    <w:p w:rsidR="001037AE" w:rsidRPr="001037AE" w:rsidRDefault="001037AE" w:rsidP="0010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5" w:anchor="/document/402772606/entry/1004" w:history="1">
        <w:r w:rsidRPr="001037AE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пункту 4</w:t>
        </w:r>
      </w:hyperlink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утвержденных </w:t>
      </w:r>
      <w:hyperlink r:id="rId6" w:anchor="/document/402772606/entry/0" w:history="1">
        <w:r w:rsidRPr="001037AE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приказом</w:t>
        </w:r>
      </w:hyperlink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от 14.07.2021 N 467н (далее - Правила), страхователь обращается с заявлением о финансовом обеспечении предупредительных мер (далее - заявление) в территориальный орган Фонда по месту своей регистрации в</w:t>
      </w:r>
      <w:proofErr w:type="gramEnd"/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срок до 1 августа текущего календарного года.</w:t>
      </w:r>
    </w:p>
    <w:p w:rsidR="001037AE" w:rsidRPr="001037AE" w:rsidRDefault="001037AE" w:rsidP="0010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 выполнения предупредительных мер, предусмотренных планом финансового обеспечения, страхователь обращается в территориальный орган Фонда по месту регистрации с заявлением о возмещении произведенных расходов на оплату предупредительных мер (далее - заявление о возмещении расходов) с представлением документов, подтверждающих произведенные расходы, не позднее 15 декабря текущего года (</w:t>
      </w:r>
      <w:hyperlink r:id="rId7" w:anchor="/document/402772606/entry/1017" w:history="1">
        <w:r w:rsidRPr="001037AE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 17</w:t>
        </w:r>
      </w:hyperlink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1037AE" w:rsidRPr="001037AE" w:rsidRDefault="001037AE" w:rsidP="0010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anchor="/document/12112604/entry/12" w:history="1">
        <w:r w:rsidRPr="001037AE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Статьей 12</w:t>
        </w:r>
      </w:hyperlink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Бюджетного кодекса Российской Федерации (далее - БК РФ) определено, что финансовый год соответствует календарному году и длится с 1 января по 31 декабря. При этом в соответствии со </w:t>
      </w:r>
      <w:hyperlink r:id="rId9" w:anchor="/document/12112604/entry/242" w:history="1">
        <w:r w:rsidRPr="001037AE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статьей 242</w:t>
        </w:r>
      </w:hyperlink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БК РФ операции по исполнению бюджета завершаются 31 декабря в порядке, установленном соответствующим финансовым органом.</w:t>
      </w:r>
    </w:p>
    <w:p w:rsidR="001037AE" w:rsidRPr="001037AE" w:rsidRDefault="001037AE" w:rsidP="0010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Учитывая вышеизложенное, с целью своевременного принятия решения о возмещении за счет средств бюджета Фонда расходов страхователей и перечисления им денежных средств на расчетный счет в текущем финансовом году считаем актуальным региональным отделениям Фонда провести информационно-разъяснительную работу со страхователями и рекомендовать предоставление в региональное отделение Фонда заявления и комплекта документов для получения решения о финансовом обеспечении предупредительных мер, и, соответственно после</w:t>
      </w:r>
      <w:proofErr w:type="gramEnd"/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его получения и проведения предупредительных мероприятий, заявления о возмещении расходов и документов, подтверждающих произведенные расходы, в более ранний срок, чем установленный требованиями </w:t>
      </w:r>
      <w:hyperlink r:id="rId10" w:anchor="/document/402772606/entry/1000" w:history="1">
        <w:r w:rsidRPr="001037AE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Правил</w:t>
        </w:r>
      </w:hyperlink>
      <w:r w:rsidRPr="001037A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1037AE" w:rsidRPr="001037AE" w:rsidTr="001037AE">
        <w:tc>
          <w:tcPr>
            <w:tcW w:w="3300" w:type="pct"/>
            <w:shd w:val="clear" w:color="auto" w:fill="FFFFFF"/>
            <w:vAlign w:val="bottom"/>
            <w:hideMark/>
          </w:tcPr>
          <w:p w:rsidR="001037AE" w:rsidRPr="001037AE" w:rsidRDefault="001037AE" w:rsidP="00103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037A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037AE" w:rsidRPr="001037AE" w:rsidRDefault="001037AE" w:rsidP="001037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037A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С.И. Алещенко</w:t>
            </w:r>
          </w:p>
        </w:tc>
      </w:tr>
    </w:tbl>
    <w:p w:rsidR="001037AE" w:rsidRDefault="001037AE" w:rsidP="00731A7A">
      <w:pPr>
        <w:pStyle w:val="s74"/>
        <w:shd w:val="clear" w:color="auto" w:fill="F0E9D3"/>
        <w:spacing w:before="240" w:beforeAutospacing="0" w:after="240" w:afterAutospacing="0"/>
        <w:jc w:val="both"/>
        <w:rPr>
          <w:rStyle w:val="s10"/>
          <w:b/>
          <w:bCs/>
          <w:color w:val="464C55"/>
          <w:sz w:val="23"/>
          <w:szCs w:val="23"/>
        </w:rPr>
      </w:pPr>
    </w:p>
    <w:p w:rsidR="00731A7A" w:rsidRDefault="00731A7A" w:rsidP="00731A7A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r>
        <w:rPr>
          <w:rStyle w:val="s10"/>
          <w:b/>
          <w:bCs/>
          <w:color w:val="464C55"/>
          <w:sz w:val="23"/>
          <w:szCs w:val="23"/>
        </w:rPr>
        <w:t>Рассчитываете получить от ФСС финансирование предупредительных мер? Поторопитесь!</w:t>
      </w:r>
    </w:p>
    <w:p w:rsidR="00731A7A" w:rsidRDefault="001037AE" w:rsidP="00731A7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11" w:anchor="/document/404819933/entry/0" w:history="1">
        <w:r w:rsidR="00731A7A">
          <w:rPr>
            <w:rStyle w:val="a3"/>
            <w:color w:val="551A8B"/>
            <w:sz w:val="23"/>
            <w:szCs w:val="23"/>
            <w:u w:val="none"/>
          </w:rPr>
          <w:t>Письмо Фонда социального страхования РФ от 29 апреля 2022 г. N 02-09-11/06-10-12152</w:t>
        </w:r>
      </w:hyperlink>
    </w:p>
    <w:p w:rsidR="00731A7A" w:rsidRDefault="00731A7A" w:rsidP="00731A7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Согласно </w:t>
      </w:r>
      <w:hyperlink r:id="rId12" w:anchor="/document/402772606/entry/1004" w:history="1">
        <w:r>
          <w:rPr>
            <w:rStyle w:val="a3"/>
            <w:color w:val="551A8B"/>
            <w:sz w:val="23"/>
            <w:szCs w:val="23"/>
            <w:u w:val="none"/>
          </w:rPr>
          <w:t>п. 4</w:t>
        </w:r>
      </w:hyperlink>
      <w:r>
        <w:rPr>
          <w:color w:val="22272F"/>
          <w:sz w:val="23"/>
          <w:szCs w:val="23"/>
        </w:rPr>
        <w:t> Правил финансового обеспечения предупредительных мер по сокращению производственного травматизма и профзаболеваний, страхователь обращается с </w:t>
      </w:r>
      <w:hyperlink r:id="rId13" w:anchor="/document/72593668/entry/11000" w:history="1">
        <w:r>
          <w:rPr>
            <w:rStyle w:val="a3"/>
            <w:color w:val="551A8B"/>
            <w:sz w:val="23"/>
            <w:szCs w:val="23"/>
            <w:u w:val="none"/>
          </w:rPr>
          <w:t>заявлением</w:t>
        </w:r>
      </w:hyperlink>
      <w:r>
        <w:rPr>
          <w:color w:val="22272F"/>
          <w:sz w:val="23"/>
          <w:szCs w:val="23"/>
        </w:rPr>
        <w:t> о финансовом обеспечении предупредительных мер в территориальный орган Фонда по месту своей регистрации в срок </w:t>
      </w:r>
      <w:r>
        <w:rPr>
          <w:rStyle w:val="s10"/>
          <w:b/>
          <w:bCs/>
          <w:color w:val="22272F"/>
          <w:sz w:val="23"/>
          <w:szCs w:val="23"/>
        </w:rPr>
        <w:t>до 1 августа</w:t>
      </w:r>
      <w:r>
        <w:rPr>
          <w:color w:val="22272F"/>
          <w:sz w:val="23"/>
          <w:szCs w:val="23"/>
        </w:rPr>
        <w:t> текущего календарного года.</w:t>
      </w:r>
    </w:p>
    <w:p w:rsidR="00731A7A" w:rsidRDefault="00731A7A" w:rsidP="00731A7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После выполнения предупредительных мер, предусмотренных планом финансового обеспечения, страхователь обращается в орган ФСС с </w:t>
      </w:r>
      <w:hyperlink r:id="rId14" w:anchor="/document/400666328/entry/14000" w:history="1">
        <w:r>
          <w:rPr>
            <w:rStyle w:val="a3"/>
            <w:color w:val="551A8B"/>
            <w:sz w:val="23"/>
            <w:szCs w:val="23"/>
            <w:u w:val="none"/>
          </w:rPr>
          <w:t>заявлением</w:t>
        </w:r>
      </w:hyperlink>
      <w:r>
        <w:rPr>
          <w:color w:val="22272F"/>
          <w:sz w:val="23"/>
          <w:szCs w:val="23"/>
        </w:rPr>
        <w:t> о возмещении произведенных расходов на оплату предупредительных мер и документами, подтверждающими произведенные расходы, не позднее </w:t>
      </w:r>
      <w:r>
        <w:rPr>
          <w:rStyle w:val="s10"/>
          <w:b/>
          <w:bCs/>
          <w:color w:val="22272F"/>
          <w:sz w:val="23"/>
          <w:szCs w:val="23"/>
        </w:rPr>
        <w:t>15 декабря</w:t>
      </w:r>
      <w:r>
        <w:rPr>
          <w:color w:val="22272F"/>
          <w:sz w:val="23"/>
          <w:szCs w:val="23"/>
        </w:rPr>
        <w:t> текущего года (</w:t>
      </w:r>
      <w:hyperlink r:id="rId15" w:anchor="/document/402772606/entry/1017" w:history="1">
        <w:r>
          <w:rPr>
            <w:rStyle w:val="a3"/>
            <w:color w:val="551A8B"/>
            <w:sz w:val="23"/>
            <w:szCs w:val="23"/>
            <w:u w:val="none"/>
          </w:rPr>
          <w:t>п. 17</w:t>
        </w:r>
      </w:hyperlink>
      <w:r>
        <w:rPr>
          <w:color w:val="22272F"/>
          <w:sz w:val="23"/>
          <w:szCs w:val="23"/>
        </w:rPr>
        <w:t> Правил).</w:t>
      </w:r>
    </w:p>
    <w:p w:rsidR="00731A7A" w:rsidRDefault="00731A7A" w:rsidP="00731A7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ФСС напоминает, что </w:t>
      </w:r>
      <w:hyperlink r:id="rId16" w:anchor="/document/12112604/entry/12" w:history="1">
        <w:r>
          <w:rPr>
            <w:rStyle w:val="a3"/>
            <w:color w:val="551A8B"/>
            <w:sz w:val="23"/>
            <w:szCs w:val="23"/>
            <w:u w:val="none"/>
          </w:rPr>
          <w:t>ст. 12</w:t>
        </w:r>
      </w:hyperlink>
      <w:r>
        <w:rPr>
          <w:color w:val="22272F"/>
          <w:sz w:val="23"/>
          <w:szCs w:val="23"/>
        </w:rPr>
        <w:t> БК РФ определено, что финансовый год соответствует календарному году и длится с 1 января по 31 декабря. При этом операции по исполнению бюджета </w:t>
      </w:r>
      <w:hyperlink r:id="rId17" w:anchor="/document/12112604/entry/242" w:history="1">
        <w:r>
          <w:rPr>
            <w:rStyle w:val="a3"/>
            <w:color w:val="551A8B"/>
            <w:sz w:val="23"/>
            <w:szCs w:val="23"/>
            <w:u w:val="none"/>
          </w:rPr>
          <w:t>завершаются</w:t>
        </w:r>
      </w:hyperlink>
      <w:r>
        <w:rPr>
          <w:color w:val="22272F"/>
          <w:sz w:val="23"/>
          <w:szCs w:val="23"/>
        </w:rPr>
        <w:t> 31 декабря.</w:t>
      </w:r>
    </w:p>
    <w:p w:rsidR="00731A7A" w:rsidRDefault="00731A7A" w:rsidP="00731A7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 целью своевременного принятия решения о возмещении расходов страхователей и перечисления им денежных сре</w:t>
      </w:r>
      <w:proofErr w:type="gramStart"/>
      <w:r>
        <w:rPr>
          <w:color w:val="22272F"/>
          <w:sz w:val="23"/>
          <w:szCs w:val="23"/>
        </w:rPr>
        <w:t>дств в т</w:t>
      </w:r>
      <w:proofErr w:type="gramEnd"/>
      <w:r>
        <w:rPr>
          <w:color w:val="22272F"/>
          <w:sz w:val="23"/>
          <w:szCs w:val="23"/>
        </w:rPr>
        <w:t>екущем финансовом году ФСС рекомендует предоставлять заявления и комплект документов в более ранние сроки, чем установлено </w:t>
      </w:r>
      <w:hyperlink r:id="rId18" w:anchor="/document/402772606/entry/1000" w:history="1">
        <w:r>
          <w:rPr>
            <w:rStyle w:val="a3"/>
            <w:color w:val="551A8B"/>
            <w:sz w:val="23"/>
            <w:szCs w:val="23"/>
            <w:u w:val="none"/>
          </w:rPr>
          <w:t>Правилами</w:t>
        </w:r>
      </w:hyperlink>
      <w:r>
        <w:rPr>
          <w:color w:val="22272F"/>
          <w:sz w:val="23"/>
          <w:szCs w:val="23"/>
        </w:rPr>
        <w:t>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Осуществление за счет средств ФСС расходов, направленных на сокращение травматизма, в 2022 году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464C55"/>
          <w:sz w:val="23"/>
          <w:szCs w:val="23"/>
          <w:lang w:eastAsia="ru-RU"/>
        </w:rPr>
        <w:t>Смотрите в этом материале: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- </w:t>
      </w:r>
      <w:hyperlink r:id="rId19" w:anchor="/document/58077988/entry/1745121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объем средств, направляемых на предупредительные меры;</w:t>
        </w:r>
      </w:hyperlink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- </w:t>
      </w:r>
      <w:hyperlink r:id="rId20" w:anchor="/document/58077988/entry/102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перечень предупредительных мероприятий, финансируемых за счет страховых взносов;</w:t>
        </w:r>
      </w:hyperlink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- </w:t>
      </w:r>
      <w:hyperlink r:id="rId21" w:anchor="/document/58077988/entry/1745124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срок обращения в ФСС;</w:t>
        </w:r>
      </w:hyperlink>
    </w:p>
    <w:p w:rsidR="00510804" w:rsidRPr="00510804" w:rsidRDefault="00510804" w:rsidP="00510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- </w:t>
      </w:r>
      <w:hyperlink r:id="rId22" w:anchor="/document/58077988/entry/1745126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алгоритм действий для получения возмещения расходов</w:t>
        </w:r>
      </w:hyperlink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 </w:t>
      </w:r>
      <w:proofErr w:type="spell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"https://internet.garant.ru/" \l "/document/12112505/entry/1816" </w:instrTex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  <w:r w:rsidRPr="00510804">
        <w:rPr>
          <w:rFonts w:ascii="Times New Roman" w:eastAsia="Times New Roman" w:hAnsi="Times New Roman" w:cs="Times New Roman"/>
          <w:color w:val="551A8B"/>
          <w:sz w:val="23"/>
          <w:szCs w:val="23"/>
          <w:lang w:eastAsia="ru-RU"/>
        </w:rPr>
        <w:t>пп</w:t>
      </w:r>
      <w:proofErr w:type="spellEnd"/>
      <w:r w:rsidRPr="00510804">
        <w:rPr>
          <w:rFonts w:ascii="Times New Roman" w:eastAsia="Times New Roman" w:hAnsi="Times New Roman" w:cs="Times New Roman"/>
          <w:color w:val="551A8B"/>
          <w:sz w:val="23"/>
          <w:szCs w:val="23"/>
          <w:lang w:eastAsia="ru-RU"/>
        </w:rPr>
        <w:t>. 6 п. 1 ст. 18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24.07.1998 N 125-ФЗ ФСС принимает решение разрешить страхователю направить часть страховых взносов на финансирование: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предупредительных мер по сокращению производственного травматизма и профессиональных заболеваний работников;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санаторно-курортное лечение работников, занятых на работах с вредными и (или) опасными производственными факторами.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Финансовое обеспечение указанных мероприятий осуществляется страхователями в соответствии с </w:t>
      </w:r>
      <w:hyperlink r:id="rId23" w:anchor="/document/402772606/entry/100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Правилами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утвержденными </w:t>
      </w:r>
      <w:hyperlink r:id="rId24" w:anchor="/document/402772606/entry/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приказом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от 14.07.2021 N 467н (далее - Правила).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Объем средств, направляемых на финансовое обеспечение предупредительных мер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Оплата предупредительных мер осуществляется страхователем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за счет собственных сре</w:t>
      </w:r>
      <w:proofErr w:type="gramStart"/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дств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п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оследующим возмещением за счет средств бюджета ФСС произведенных страхователем расходов в пределах суммы, согласованной с территориальным органом Фонда на эти цели.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финансовое обеспечение предупредительных мер можно направить до 20% сумм страховых взносов на НС и ПЗ, начисленных за предыдущий год, за вычетом расходов, произведенных в предшествующем календарном году (</w:t>
      </w:r>
      <w:hyperlink r:id="rId25" w:anchor="/document/402772606/entry/10023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третий абзац п. 2 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Правил):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выплату пособий по временной нетрудоспособности в связи с несчастными случаями на производстве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или профзаболеваниями;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на оплату отпуска работника (сверх ежегодного оплачиваемого отпуска) на весь период его лечения и проезда к месту лечения и обратно.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Общая формула для расчета лимита расходов выглядит так: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center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proofErr w:type="gramStart"/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Р</w:t>
      </w:r>
      <w:proofErr w:type="gramEnd"/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 xml:space="preserve"> = (СВ - РБ - РО) х 20%, где: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proofErr w:type="gramStart"/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Р</w:t>
      </w:r>
      <w:proofErr w:type="gramEnd"/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 xml:space="preserve"> - лимит расходов, которые можно зачесть в счет уплаты взносов на травматизм;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proofErr w:type="gramStart"/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СВ</w:t>
      </w:r>
      <w:proofErr w:type="gramEnd"/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 xml:space="preserve"> - сумма страховых взносов на НС и ПЗ за 2021 год;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РБ - расходы на выплату пособий по временной нетрудоспособности в связи с несчастными случаями на производстве или профессиональными заболеваниями за 2021 год;</w:t>
      </w:r>
    </w:p>
    <w:p w:rsidR="00510804" w:rsidRPr="00510804" w:rsidRDefault="00510804" w:rsidP="0051080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РО - расходы на оплату отпуска застрахованного лица на период его лечения и проезда к месту лечения и обратно.</w:t>
      </w:r>
    </w:p>
    <w:p w:rsidR="00510804" w:rsidRPr="00510804" w:rsidRDefault="00510804" w:rsidP="00510804">
      <w:pPr>
        <w:shd w:val="clear" w:color="auto" w:fill="387CD8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  <w:t>Примечание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Страхователь может обратиться в территориальный орган ФСС с заявлением об увеличении объема средств на финансирование предупредительных мер по сокращению производственного травматизма и профессиональных заболеваний в порядке, предусмотренном </w:t>
      </w:r>
      <w:hyperlink r:id="rId26" w:anchor="/document/402772606/entry/1013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13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Правил.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Объем 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средств, направляемых Фондом на мероприятия по охране труда может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быть увеличен до 30% сумм страховых взносов, если страхователь направит дополнительно выделенное финансирование на санаторно-курортное лечение работников </w:t>
      </w:r>
      <w:proofErr w:type="spell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предпенсионного</w:t>
      </w:r>
      <w:proofErr w:type="spell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возраста (</w:t>
      </w:r>
      <w:hyperlink r:id="rId27" w:anchor="/document/402772606/entry/10024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четвертый абзац п. 2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 Основанием для получения путевки являются рекомендации медицинского учреждения в прохождении санаторно-курортного лечения (справка по </w:t>
      </w:r>
      <w:hyperlink r:id="rId28" w:anchor="/document/70877304/entry/129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форме N 070/у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и возраст работника: не ранее чем за пять лет до достижения возраста, дающего право на назначение страховой пенсии по старости в соответствии с пенсионным законодательством.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если страхователи с численностью работников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до 100 человек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не осуществляли в 2021 - 2020 годах финансирование предупредительных мер, то им предоставляется право направить на финансовое обеспечение указанных мер средства в объеме, рассчитанном исходя из отчетных данных за 2019 - 2021 годы, за вычетом расходов на выплату обеспечения по указанному виду страхования, произведенных страхователем в данном периоде (</w:t>
      </w:r>
      <w:hyperlink r:id="rId29" w:anchor="/document/402772606/entry/10025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пятый абзац п. 2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Правил).</w:t>
      </w:r>
      <w:proofErr w:type="gramEnd"/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Перечень предупредительных мероприятий, которые финансируются за счет страховых взносов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Полный перечень возможных направлений расходования сре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дств в ц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елях обеспечения предупредительных мер за счет ФСС РФ установлен </w:t>
      </w:r>
      <w:hyperlink r:id="rId30" w:anchor="/document/402772606/entry/1003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3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Правил. Среди них: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проведение специальной оценки условий труда;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- приобретение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средств индивидуальной защиты, изготовленных на территории государств - членов Евразийского экономического союза, в соответствии с типовыми нормами бесплатной выдачи специальной одежды, специальной обуви и других средств индивидуальной защиты (далее соответственно - 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СИЗ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типовые нормы) и (или) на основании результатов проведения специальной оценки условий труда, а также смывающих и (или) обезвреживающих средств;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санаторно-курортное лечение работников, занятых на работах с вредными и (или) опасными производственными факторами (исключая размещение в номерах высшей категории);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проведение обязательных периодических медицинских осмотров (обследований) работников;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приобретение страхователями аптечек для оказания первой помощи;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 РФ (исключая размещение в номерах высшей категории);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и др.</w:t>
      </w:r>
    </w:p>
    <w:p w:rsidR="00510804" w:rsidRPr="00510804" w:rsidRDefault="00510804" w:rsidP="00510804">
      <w:pPr>
        <w:shd w:val="clear" w:color="auto" w:fill="C5504B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  <w:t>Внимание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2022 году, в отличие от предыдущего года, не предусмотрено финансирование расходов страхователя на реализацию мероприятий по предупреждению распространения новой </w:t>
      </w:r>
      <w:proofErr w:type="spell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инфекции (COVID-19).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тем, Минтруд намерен скорректировать </w:t>
      </w:r>
      <w:hyperlink r:id="rId31" w:anchor="/document/402772606/entry/100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Правила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финансового обеспечения санаторно-курортного лечения и предупредительных мер по сокращению травматизма и профессиональных заболеваний работников на производстве с вредными и опасными факторами. </w:t>
      </w:r>
      <w:hyperlink r:id="rId32" w:anchor="/document/56913797/entry/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Проект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изменений размещен на </w:t>
      </w:r>
      <w:hyperlink r:id="rId33" w:tgtFrame="_blank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официальном портале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проектов НПА. Поправками предусмотрено, что в 2022 году, как и </w:t>
      </w:r>
      <w:hyperlink r:id="rId34" w:anchor="/document/77399482/entry/202111102" w:history="1">
        <w:proofErr w:type="gramStart"/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годом</w:t>
        </w:r>
        <w:proofErr w:type="gramEnd"/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 xml:space="preserve"> ранее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финансовому обеспечению из ФСС подлежат расходы на борьбу с </w:t>
      </w:r>
      <w:proofErr w:type="spell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инфекцией. Это значит, что работодатели смогут получить из ФСС возмещение понесенных расходов, в частности, на проведение лабораторного обследования работников на COVID-19 и на приобретение: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средств защиты (масок, респираторов, щитков лицевых, бахил, перчаток, противочумных костюмов 1 типа, одноразовых халатов);</w:t>
      </w:r>
      <w:proofErr w:type="gramEnd"/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дезинфицирующих салфеток, антисептиков для обработки рук работников и дозирующих устрой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ств дл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 этих средств;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в) приобретение устройств и оборудования, в том числе </w:t>
      </w:r>
      <w:proofErr w:type="spell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рециркуляторов</w:t>
      </w:r>
      <w:proofErr w:type="spell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воздуха и/или дезинфицирующих сре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дств дл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 комплексной обработки;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термометров и устрой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ств дл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 бесконтактного контроля температуры тела.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Кроме того, предлагается отменить </w:t>
      </w:r>
      <w:hyperlink r:id="rId35" w:anchor="/document/402772606/entry/1016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ежеквартальные отчеты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затратах на предупредительные меры - работодатель сможет представить такой отчет в ФСС одновременно с заявлением о возмещении расходов на оплату предупредительных мер.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Срок обращения в ФСС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получения решения Фонда о финансовом обеспечении предупредительных мер страхователь обращается с </w:t>
      </w:r>
      <w:hyperlink r:id="rId36" w:anchor="/document/72593668/entry/1100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заявлением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территориальный орган Фонда по месту своей регистрации в срок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до 1 августа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текущего календарного года (</w:t>
      </w:r>
      <w:hyperlink r:id="rId37" w:anchor="/document/402772606/entry/1004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4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Алгоритм действий для получения возмещения расходов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Шаг 1. 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ФСС необходимо направить заявление о финансовом обеспечении предупредительных мер. </w:t>
      </w:r>
      <w:hyperlink r:id="rId38" w:anchor="/document/72593668/entry/1100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Форма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заявления утверждена </w:t>
      </w:r>
      <w:hyperlink r:id="rId39" w:anchor="/document/72593668/entry/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приказом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ФСС РФ от 07.05.2019 N 237.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 заявлению прилагаются (</w:t>
      </w:r>
      <w:hyperlink r:id="rId40" w:anchor="/document/402772606/entry/1005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5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Правил):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план финансового обеспечения предупредительных мер в текущем календарном году (форма содержится в </w:t>
      </w:r>
      <w:hyperlink r:id="rId41" w:anchor="/document/402772606/entry/1000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Приложении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Правилам), составленный с учетом перечня мероприятий по улучшению условий и охраны труда работников, разработанного по результатам проведения СОУТ, и (или) коллективного договора (соглашения по охране труда между работодателем и представительным органом работников), с указанием суммы финансирования;</w:t>
      </w:r>
    </w:p>
    <w:p w:rsidR="00510804" w:rsidRPr="00510804" w:rsidRDefault="00510804" w:rsidP="00510804">
      <w:pPr>
        <w:shd w:val="clear" w:color="auto" w:fill="387CD8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  <w:t>Примечание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20 ноября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текущего финансового года в план финансового обеспечения, который уже согласован с ФСС, можно внести изменения. Для этого необходимо подать соответствующее заявление с обоснованием необходимости внесения этих изменений. К заявлению также прикладывается полный комплект документов, предназначенные для обоснования предупредительных мер, по которым в план финансового обеспечения вносятся изменения (</w:t>
      </w:r>
      <w:hyperlink r:id="rId42" w:anchor="/document/402772606/entry/1014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14 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копия перечня мероприятий по улучшению условий и охраны труда работников, разработанного по результатам проведения СОУТ, и (или) копия или выписка из коллективного договора (соглашения по охране труда между работодателем и представительным органом работников);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документы, обосновывающие необходимость финансового обеспечения (для каждого вида расходов установлен свой перечень документов согласно </w:t>
      </w:r>
      <w:hyperlink r:id="rId43" w:anchor="/document/402772606/entry/1006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6 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Заявление о финансовом обеспечении предупредительных мер с прилагаемыми к нему документами может быть подано в ФСС на бумажном носителе либо в форме электронного документа через единый портал </w:t>
      </w:r>
      <w:proofErr w:type="spell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госуслуг</w:t>
      </w:r>
      <w:proofErr w:type="spell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hyperlink r:id="rId44" w:anchor="/document/72593668/entry/1015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15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Административного регламента..., утв. </w:t>
      </w:r>
      <w:hyperlink r:id="rId45" w:anchor="/document/72593668/entry/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приказом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ФСС РФ от 07.05.2019 N 237). При этом копии документов должны быть заверены печатью страхователя (при ее наличии) (</w:t>
      </w:r>
      <w:hyperlink r:id="rId46" w:anchor="/document/402772606/entry/1005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пункты 5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47" w:anchor="/document/402772606/entry/1008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8 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lastRenderedPageBreak/>
        <w:t>Шаг 2. 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Дождаться решения ФСС. Срок принятия такого решения зависит от суммы страховых взносов, начисленных в предыдущем году (</w:t>
      </w:r>
      <w:hyperlink r:id="rId48" w:anchor="/document/402772606/entry/101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10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Правил):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- до 25 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млн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рублей включительно - в течение 10 рабочих дней со дня получения полного комплекта документов;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- более 25 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млн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рублей - 18 рабочих дней со дня получения полного комплекта документов (в этом случае территориальное отделение согласовывает решение с ФСС РФ).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Решение оформляется приказом территориального органа Фонда и в течение 3 рабочих дней </w:t>
      </w:r>
      <w:proofErr w:type="gramStart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даты</w:t>
      </w:r>
      <w:proofErr w:type="gramEnd"/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его подписания направляется страхователю (</w:t>
      </w:r>
      <w:hyperlink r:id="rId49" w:anchor="/document/402772606/entry/1011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11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510804" w:rsidRPr="00510804" w:rsidRDefault="00510804" w:rsidP="00510804">
      <w:pPr>
        <w:shd w:val="clear" w:color="auto" w:fill="387CD8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  <w:t>Примечание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 </w:t>
      </w:r>
      <w:hyperlink r:id="rId50" w:anchor="/document/402772606/entry/1012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12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 приведены основания для отказа территориальным органом ФСС в финансовом обеспечении предупредительных мер. Решение об отказе может быть обжаловано в вышестоящем территориальном органе ФСС или в суде в порядке, установленном законодательством РФ (</w:t>
      </w:r>
      <w:hyperlink r:id="rId51" w:anchor="/document/402772606/entry/1015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15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Шаг 3. 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Ежеквартально представлять в ФСС отчет об использовании средств, направленных на финансовое обеспечение предупредительных мер (</w:t>
      </w:r>
      <w:hyperlink r:id="rId52" w:anchor="/document/402772606/entry/1016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16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Рекомендуемая форма </w:t>
      </w:r>
      <w:hyperlink r:id="rId53" w:anchor="/document/403389321/entry/100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отчета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 использовании средств, направленных на финансовое обеспечение предупредительных мер, приведена в </w:t>
      </w:r>
      <w:hyperlink r:id="rId54" w:anchor="/document/403389321/entry/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письме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ФСС РФ от 17.09.2021 N 02-09-05/06-10-24447.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Шаг 4. 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Обратиться в ФСС с заявлением о возмещении произведенных расходов на оплату предупредительных мер.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Изначально оплата предупредительных мер осуществляется страхователем за счет собственных средств. Затем происходит возмещение расходов за счет средств ФСС в пределах суммы, согласованной с территориальным органом ФСС РФ на эти цели (</w:t>
      </w:r>
      <w:hyperlink r:id="rId55" w:anchor="/document/402772606/entry/1002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2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 Заявление представляется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не позднее 15 декабря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</w:t>
      </w:r>
      <w:hyperlink r:id="rId56" w:anchor="/document/402772606/entry/1017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17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 Форма заявления приведена в </w:t>
      </w:r>
      <w:hyperlink r:id="rId57" w:anchor="/document/400666328/entry/14000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Приложении 14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приказу ФСС РФ от 04.02.2021 N 26. К заявлению должны быть приложены документы, подтверждающие произведенные расходы.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течение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5 рабочих дней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 дня приема заявления и документов, подтверждающих произведенные расходы, ФСС примет решение о возмещении расходов и производит перечисление средств на расчетный счет страхователя (</w:t>
      </w:r>
      <w:hyperlink r:id="rId58" w:anchor="/document/402772606/entry/1017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17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510804" w:rsidRPr="00510804" w:rsidRDefault="00510804" w:rsidP="00510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Расходы, фактически произведенные страхователем, но не подтвержденные документами о целевом использовании средств, либо произведенные на основании неправильно оформленных или выданных с нарушением установленного порядка документов, не подлежат возмещению (</w:t>
      </w:r>
      <w:hyperlink r:id="rId59" w:anchor="/document/402772606/entry/1019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19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510804" w:rsidRPr="00510804" w:rsidRDefault="00510804" w:rsidP="00510804">
      <w:pPr>
        <w:shd w:val="clear" w:color="auto" w:fill="C5504B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</w:pPr>
      <w:r w:rsidRPr="00510804">
        <w:rPr>
          <w:rFonts w:ascii="Times New Roman" w:eastAsia="Times New Roman" w:hAnsi="Times New Roman" w:cs="Times New Roman"/>
          <w:b/>
          <w:bCs/>
          <w:color w:val="FFFFFF"/>
          <w:sz w:val="21"/>
          <w:szCs w:val="21"/>
          <w:lang w:eastAsia="ru-RU"/>
        </w:rPr>
        <w:t>Внимание</w:t>
      </w:r>
    </w:p>
    <w:p w:rsidR="00510804" w:rsidRPr="00510804" w:rsidRDefault="00510804" w:rsidP="0051080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Страхователь несет ответственность за целевое и в полном объеме использование сумм страховых взносов на финансовое обеспечение предупредительных мер на основании согласованного плана финансового обеспечения предупредительных мер. В случае неполного использования указанных средств он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сообщает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 этом в территориальный орган ФСС </w:t>
      </w:r>
      <w:r w:rsidRPr="0051080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до 10 октября текущего года</w:t>
      </w:r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</w:t>
      </w:r>
      <w:hyperlink r:id="rId60" w:anchor="/document/402772606/entry/1018" w:history="1">
        <w:r w:rsidRPr="00510804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п. 18</w:t>
        </w:r>
      </w:hyperlink>
      <w:r w:rsidRPr="0051080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Правил).</w:t>
      </w:r>
    </w:p>
    <w:p w:rsidR="0007434B" w:rsidRDefault="0007434B"/>
    <w:sectPr w:rsidR="0007434B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DF"/>
    <w:rsid w:val="0007434B"/>
    <w:rsid w:val="001037AE"/>
    <w:rsid w:val="001420CD"/>
    <w:rsid w:val="00510804"/>
    <w:rsid w:val="00731A7A"/>
    <w:rsid w:val="00C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7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31A7A"/>
  </w:style>
  <w:style w:type="paragraph" w:customStyle="1" w:styleId="s1">
    <w:name w:val="s_1"/>
    <w:basedOn w:val="a"/>
    <w:rsid w:val="007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1A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7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31A7A"/>
  </w:style>
  <w:style w:type="paragraph" w:customStyle="1" w:styleId="s1">
    <w:name w:val="s_1"/>
    <w:basedOn w:val="a"/>
    <w:rsid w:val="007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1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4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3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9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6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8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://regulation.gov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2881</Words>
  <Characters>16428</Characters>
  <Application>Microsoft Office Word</Application>
  <DocSecurity>0</DocSecurity>
  <Lines>136</Lines>
  <Paragraphs>38</Paragraphs>
  <ScaleCrop>false</ScaleCrop>
  <Company/>
  <LinksUpToDate>false</LinksUpToDate>
  <CharactersWithSpaces>19271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7</cp:revision>
  <dcterms:created xsi:type="dcterms:W3CDTF">2022-06-16T07:49:00Z</dcterms:created>
  <dcterms:modified xsi:type="dcterms:W3CDTF">2022-06-16T07:56:00Z</dcterms:modified>
</cp:coreProperties>
</file>